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9B89" w14:textId="6AF6D4ED" w:rsidR="0079498A" w:rsidRPr="003E4011" w:rsidRDefault="0079498A" w:rsidP="0079498A">
      <w:pPr>
        <w:rPr>
          <w:rFonts w:cs="Arial"/>
        </w:rPr>
      </w:pPr>
    </w:p>
    <w:p w14:paraId="4B3BA751" w14:textId="77777777" w:rsidR="0079498A" w:rsidRPr="003E4011" w:rsidRDefault="0079498A" w:rsidP="0079498A">
      <w:pPr>
        <w:rPr>
          <w:rFonts w:cs="Arial"/>
        </w:rPr>
      </w:pPr>
    </w:p>
    <w:p w14:paraId="4A8EB261" w14:textId="77777777" w:rsidR="0079498A" w:rsidRPr="003E4011" w:rsidRDefault="0079498A" w:rsidP="0079498A">
      <w:pPr>
        <w:rPr>
          <w:rFonts w:cs="Arial"/>
        </w:rPr>
      </w:pPr>
    </w:p>
    <w:p w14:paraId="2DE831B5" w14:textId="77777777" w:rsidR="00717DF5" w:rsidRDefault="00717DF5" w:rsidP="005643A0">
      <w:pPr>
        <w:ind w:left="-108"/>
        <w:jc w:val="center"/>
        <w:rPr>
          <w:b/>
          <w:color w:val="007D69"/>
          <w:kern w:val="28"/>
          <w:sz w:val="36"/>
          <w:szCs w:val="36"/>
          <w:lang w:eastAsia="en-US"/>
        </w:rPr>
      </w:pPr>
    </w:p>
    <w:p w14:paraId="5F5E18EA" w14:textId="08B8A03E" w:rsidR="005643A0" w:rsidRPr="00717DF5" w:rsidRDefault="005643A0" w:rsidP="00247909">
      <w:pPr>
        <w:ind w:left="-108"/>
        <w:jc w:val="center"/>
        <w:rPr>
          <w:rFonts w:cs="Arial"/>
          <w:color w:val="007D69"/>
          <w:sz w:val="48"/>
          <w:szCs w:val="48"/>
        </w:rPr>
      </w:pPr>
      <w:r w:rsidRPr="00717DF5">
        <w:rPr>
          <w:b/>
          <w:color w:val="007D69"/>
          <w:kern w:val="28"/>
          <w:sz w:val="36"/>
          <w:szCs w:val="36"/>
          <w:lang w:eastAsia="en-US"/>
        </w:rPr>
        <w:t>Emergency Response to a Major</w:t>
      </w:r>
      <w:r w:rsidRPr="00717DF5">
        <w:rPr>
          <w:b/>
          <w:color w:val="007D69"/>
          <w:kern w:val="28"/>
          <w:sz w:val="36"/>
          <w:szCs w:val="36"/>
          <w:lang w:eastAsia="en-US"/>
        </w:rPr>
        <w:br/>
        <w:t>Incident</w:t>
      </w:r>
      <w:r w:rsidRPr="00717DF5">
        <w:rPr>
          <w:rFonts w:cs="Arial"/>
          <w:color w:val="007D69"/>
          <w:sz w:val="48"/>
          <w:szCs w:val="48"/>
        </w:rPr>
        <w:t xml:space="preserve"> </w:t>
      </w:r>
      <w:r w:rsidRPr="00717DF5">
        <w:rPr>
          <w:b/>
          <w:color w:val="007D69"/>
          <w:kern w:val="28"/>
          <w:sz w:val="36"/>
          <w:szCs w:val="36"/>
          <w:lang w:eastAsia="en-US"/>
        </w:rPr>
        <w:t>Plan</w:t>
      </w:r>
    </w:p>
    <w:p w14:paraId="28181F6D" w14:textId="77777777" w:rsidR="00247909" w:rsidRDefault="00247909" w:rsidP="00247909">
      <w:pPr>
        <w:ind w:left="-108"/>
        <w:jc w:val="center"/>
        <w:rPr>
          <w:b/>
          <w:color w:val="007D69"/>
          <w:kern w:val="28"/>
          <w:sz w:val="36"/>
          <w:szCs w:val="36"/>
          <w:lang w:eastAsia="en-US"/>
        </w:rPr>
      </w:pPr>
    </w:p>
    <w:p w14:paraId="776A4E2F" w14:textId="060536C2" w:rsidR="00247909" w:rsidRDefault="00247909" w:rsidP="00247909">
      <w:pPr>
        <w:ind w:left="-108"/>
        <w:jc w:val="center"/>
        <w:rPr>
          <w:b/>
          <w:color w:val="007D69"/>
          <w:kern w:val="28"/>
          <w:sz w:val="36"/>
          <w:szCs w:val="36"/>
          <w:lang w:eastAsia="en-US"/>
        </w:rPr>
      </w:pPr>
      <w:r>
        <w:rPr>
          <w:b/>
          <w:color w:val="007D69"/>
          <w:kern w:val="28"/>
          <w:sz w:val="36"/>
          <w:szCs w:val="36"/>
          <w:lang w:eastAsia="en-US"/>
        </w:rPr>
        <w:t>Version 1</w:t>
      </w:r>
      <w:r w:rsidR="00BB75AD">
        <w:rPr>
          <w:b/>
          <w:color w:val="007D69"/>
          <w:kern w:val="28"/>
          <w:sz w:val="36"/>
          <w:szCs w:val="36"/>
          <w:lang w:eastAsia="en-US"/>
        </w:rPr>
        <w:t>4</w:t>
      </w:r>
      <w:r>
        <w:rPr>
          <w:b/>
          <w:color w:val="007D69"/>
          <w:kern w:val="28"/>
          <w:sz w:val="36"/>
          <w:szCs w:val="36"/>
          <w:lang w:eastAsia="en-US"/>
        </w:rPr>
        <w:t>.0</w:t>
      </w:r>
      <w:r w:rsidR="006D028C">
        <w:rPr>
          <w:b/>
          <w:color w:val="007D69"/>
          <w:kern w:val="28"/>
          <w:sz w:val="36"/>
          <w:szCs w:val="36"/>
          <w:lang w:eastAsia="en-US"/>
        </w:rPr>
        <w:t>x</w:t>
      </w:r>
      <w:r>
        <w:rPr>
          <w:b/>
          <w:color w:val="007D69"/>
          <w:kern w:val="28"/>
          <w:sz w:val="36"/>
          <w:szCs w:val="36"/>
          <w:lang w:eastAsia="en-US"/>
        </w:rPr>
        <w:t xml:space="preserve"> (</w:t>
      </w:r>
      <w:r w:rsidR="00BB75AD">
        <w:rPr>
          <w:b/>
          <w:color w:val="007D69"/>
          <w:kern w:val="28"/>
          <w:sz w:val="36"/>
          <w:szCs w:val="36"/>
          <w:lang w:eastAsia="en-US"/>
        </w:rPr>
        <w:t xml:space="preserve">October </w:t>
      </w:r>
      <w:r>
        <w:rPr>
          <w:b/>
          <w:color w:val="007D69"/>
          <w:kern w:val="28"/>
          <w:sz w:val="36"/>
          <w:szCs w:val="36"/>
          <w:lang w:eastAsia="en-US"/>
        </w:rPr>
        <w:t>202</w:t>
      </w:r>
      <w:r w:rsidR="00BB75AD">
        <w:rPr>
          <w:b/>
          <w:color w:val="007D69"/>
          <w:kern w:val="28"/>
          <w:sz w:val="36"/>
          <w:szCs w:val="36"/>
          <w:lang w:eastAsia="en-US"/>
        </w:rPr>
        <w:t>5</w:t>
      </w:r>
      <w:r>
        <w:rPr>
          <w:b/>
          <w:color w:val="007D69"/>
          <w:kern w:val="28"/>
          <w:sz w:val="36"/>
          <w:szCs w:val="36"/>
          <w:lang w:eastAsia="en-US"/>
        </w:rPr>
        <w:t>)</w:t>
      </w:r>
    </w:p>
    <w:p w14:paraId="3988170E" w14:textId="77777777" w:rsidR="00BA13C8" w:rsidRDefault="00BA13C8" w:rsidP="00247909">
      <w:pPr>
        <w:ind w:left="-108"/>
        <w:jc w:val="center"/>
        <w:rPr>
          <w:b/>
          <w:color w:val="007D69"/>
          <w:kern w:val="28"/>
          <w:sz w:val="36"/>
          <w:szCs w:val="36"/>
          <w:lang w:eastAsia="en-US"/>
        </w:rPr>
      </w:pPr>
    </w:p>
    <w:p w14:paraId="5BB5F04D" w14:textId="2590A7F5" w:rsidR="0079498A" w:rsidRPr="00717DF5" w:rsidRDefault="0079498A" w:rsidP="00247909">
      <w:pPr>
        <w:ind w:left="-108"/>
        <w:jc w:val="center"/>
        <w:rPr>
          <w:b/>
          <w:color w:val="007D69"/>
          <w:kern w:val="28"/>
          <w:sz w:val="36"/>
          <w:szCs w:val="36"/>
          <w:lang w:eastAsia="en-US"/>
        </w:rPr>
      </w:pPr>
      <w:r w:rsidRPr="00717DF5">
        <w:rPr>
          <w:b/>
          <w:color w:val="007D69"/>
          <w:kern w:val="28"/>
          <w:sz w:val="36"/>
          <w:szCs w:val="36"/>
          <w:lang w:eastAsia="en-US"/>
        </w:rPr>
        <w:t>Confidential</w:t>
      </w:r>
    </w:p>
    <w:p w14:paraId="6DD09D06" w14:textId="77777777" w:rsidR="0079498A" w:rsidRPr="00717DF5" w:rsidRDefault="0079498A" w:rsidP="00247909">
      <w:pPr>
        <w:ind w:left="-108"/>
        <w:jc w:val="center"/>
        <w:rPr>
          <w:rFonts w:cs="Arial"/>
          <w:color w:val="007D69"/>
        </w:rPr>
      </w:pPr>
    </w:p>
    <w:p w14:paraId="7724F453" w14:textId="77777777" w:rsidR="0079498A" w:rsidRPr="00717DF5" w:rsidRDefault="0079498A" w:rsidP="00247909">
      <w:pPr>
        <w:ind w:left="-108"/>
        <w:jc w:val="center"/>
        <w:rPr>
          <w:b/>
          <w:color w:val="007D69"/>
          <w:kern w:val="28"/>
          <w:sz w:val="36"/>
          <w:szCs w:val="36"/>
          <w:lang w:eastAsia="en-US"/>
        </w:rPr>
      </w:pPr>
      <w:r w:rsidRPr="00717DF5">
        <w:rPr>
          <w:b/>
          <w:color w:val="007D69"/>
          <w:kern w:val="28"/>
          <w:sz w:val="36"/>
          <w:szCs w:val="36"/>
          <w:lang w:eastAsia="en-US"/>
        </w:rPr>
        <w:t>Response Level: Silver</w:t>
      </w:r>
    </w:p>
    <w:p w14:paraId="5FBE0BD0" w14:textId="77777777" w:rsidR="0079498A" w:rsidRPr="003E4011" w:rsidRDefault="0079498A" w:rsidP="0079498A">
      <w:pPr>
        <w:ind w:left="-108"/>
        <w:jc w:val="center"/>
        <w:rPr>
          <w:rFonts w:cs="Arial"/>
          <w:sz w:val="40"/>
          <w:szCs w:val="40"/>
        </w:rPr>
      </w:pPr>
    </w:p>
    <w:p w14:paraId="32A66FA9" w14:textId="7BF18921" w:rsidR="000A162C" w:rsidRPr="005643A0" w:rsidRDefault="005643A0" w:rsidP="00F714DD">
      <w:pPr>
        <w:pBdr>
          <w:top w:val="double" w:sz="4" w:space="1" w:color="auto"/>
          <w:bottom w:val="double" w:sz="4" w:space="1" w:color="auto"/>
        </w:pBdr>
        <w:spacing w:before="240" w:after="120"/>
        <w:rPr>
          <w:rFonts w:cs="Arial"/>
          <w:sz w:val="24"/>
        </w:rPr>
      </w:pPr>
      <w:bookmarkStart w:id="0" w:name="_Toc360108929"/>
      <w:bookmarkStart w:id="1" w:name="_Toc360110702"/>
      <w:bookmarkStart w:id="2" w:name="_Toc361128472"/>
      <w:bookmarkStart w:id="3" w:name="_Toc267663390"/>
      <w:bookmarkStart w:id="4" w:name="_Toc267664440"/>
      <w:bookmarkStart w:id="5" w:name="_Toc267664543"/>
      <w:bookmarkStart w:id="6" w:name="_Toc356569948"/>
      <w:bookmarkStart w:id="7" w:name="_Toc360108930"/>
      <w:bookmarkStart w:id="8" w:name="_Toc360110703"/>
      <w:bookmarkStart w:id="9" w:name="_Toc361128473"/>
      <w:bookmarkStart w:id="10" w:name="_Toc391473753"/>
      <w:bookmarkStart w:id="11" w:name="_Toc393884631"/>
      <w:bookmarkEnd w:id="0"/>
      <w:bookmarkEnd w:id="1"/>
      <w:bookmarkEnd w:id="2"/>
      <w:r w:rsidRPr="005643A0">
        <w:rPr>
          <w:rFonts w:cs="Arial"/>
          <w:b/>
          <w:sz w:val="24"/>
        </w:rPr>
        <w:t>Plan Objective</w:t>
      </w:r>
      <w:r w:rsidR="000A162C" w:rsidRPr="005643A0">
        <w:rPr>
          <w:rFonts w:cs="Arial"/>
          <w:b/>
          <w:sz w:val="24"/>
        </w:rPr>
        <w:t>:</w:t>
      </w:r>
      <w:r w:rsidR="000A162C" w:rsidRPr="005643A0">
        <w:rPr>
          <w:rFonts w:cs="Arial"/>
          <w:sz w:val="24"/>
        </w:rPr>
        <w:t xml:space="preserve"> </w:t>
      </w:r>
      <w:bookmarkEnd w:id="3"/>
      <w:bookmarkEnd w:id="4"/>
      <w:bookmarkEnd w:id="5"/>
      <w:r w:rsidR="006443C4" w:rsidRPr="005643A0">
        <w:rPr>
          <w:rFonts w:cs="Arial"/>
          <w:sz w:val="24"/>
        </w:rPr>
        <w:t xml:space="preserve"> </w:t>
      </w:r>
      <w:r w:rsidR="000A162C" w:rsidRPr="005643A0">
        <w:rPr>
          <w:rFonts w:cs="Arial"/>
          <w:sz w:val="24"/>
        </w:rPr>
        <w:t xml:space="preserve">To provide a framework for the </w:t>
      </w:r>
      <w:bookmarkEnd w:id="6"/>
      <w:r w:rsidR="000A162C" w:rsidRPr="005643A0">
        <w:rPr>
          <w:rFonts w:cs="Arial"/>
          <w:sz w:val="24"/>
        </w:rPr>
        <w:t xml:space="preserve">University’s emergency response to a </w:t>
      </w:r>
      <w:r w:rsidR="006443C4" w:rsidRPr="005643A0">
        <w:rPr>
          <w:rFonts w:cs="Arial"/>
          <w:sz w:val="24"/>
        </w:rPr>
        <w:t>major</w:t>
      </w:r>
      <w:r w:rsidR="006B0941" w:rsidRPr="005643A0">
        <w:rPr>
          <w:rFonts w:cs="Arial"/>
          <w:sz w:val="24"/>
        </w:rPr>
        <w:t xml:space="preserve"> incident</w:t>
      </w:r>
      <w:r w:rsidR="00386A64" w:rsidRPr="005643A0">
        <w:rPr>
          <w:rFonts w:cs="Arial"/>
          <w:sz w:val="24"/>
        </w:rPr>
        <w:t xml:space="preserve">, where the resources needed to deal with the emergency exceed </w:t>
      </w:r>
      <w:r w:rsidR="00273458" w:rsidRPr="005643A0">
        <w:rPr>
          <w:rFonts w:cs="Arial"/>
          <w:sz w:val="24"/>
        </w:rPr>
        <w:t>routine</w:t>
      </w:r>
      <w:r w:rsidR="00386A64" w:rsidRPr="005643A0">
        <w:rPr>
          <w:rFonts w:cs="Arial"/>
          <w:sz w:val="24"/>
        </w:rPr>
        <w:t xml:space="preserve"> </w:t>
      </w:r>
      <w:r w:rsidR="004243EF" w:rsidRPr="005643A0">
        <w:rPr>
          <w:rFonts w:cs="Arial"/>
          <w:sz w:val="24"/>
        </w:rPr>
        <w:t>Estate Patrol deployments</w:t>
      </w:r>
      <w:bookmarkEnd w:id="7"/>
      <w:bookmarkEnd w:id="8"/>
      <w:bookmarkEnd w:id="9"/>
      <w:bookmarkEnd w:id="10"/>
      <w:bookmarkEnd w:id="11"/>
      <w:r w:rsidR="009635CE" w:rsidRPr="005643A0">
        <w:rPr>
          <w:rFonts w:cs="Arial"/>
          <w:sz w:val="24"/>
        </w:rPr>
        <w:t>.</w:t>
      </w:r>
    </w:p>
    <w:p w14:paraId="36166C27" w14:textId="77777777" w:rsidR="000A162C" w:rsidRPr="005643A0" w:rsidRDefault="000A162C" w:rsidP="00F714DD">
      <w:pPr>
        <w:pBdr>
          <w:top w:val="double" w:sz="4" w:space="1" w:color="auto"/>
          <w:bottom w:val="double" w:sz="4" w:space="1" w:color="auto"/>
        </w:pBdr>
        <w:spacing w:before="240" w:after="120"/>
        <w:rPr>
          <w:rFonts w:cs="Arial"/>
          <w:sz w:val="24"/>
        </w:rPr>
      </w:pPr>
      <w:bookmarkStart w:id="12" w:name="_Toc122860202"/>
      <w:bookmarkStart w:id="13" w:name="_Toc267663391"/>
      <w:bookmarkStart w:id="14" w:name="_Toc267664441"/>
      <w:bookmarkStart w:id="15" w:name="_Toc267664544"/>
      <w:bookmarkStart w:id="16" w:name="_Toc356569949"/>
      <w:bookmarkStart w:id="17" w:name="_Toc360108931"/>
      <w:bookmarkStart w:id="18" w:name="_Toc360110704"/>
      <w:bookmarkStart w:id="19" w:name="_Toc361128474"/>
      <w:bookmarkStart w:id="20" w:name="_Toc391473754"/>
      <w:bookmarkStart w:id="21" w:name="_Toc393884632"/>
      <w:r w:rsidRPr="005643A0">
        <w:rPr>
          <w:rFonts w:cs="Arial"/>
          <w:b/>
          <w:sz w:val="24"/>
        </w:rPr>
        <w:t>Plan Scope:</w:t>
      </w:r>
      <w:bookmarkStart w:id="22" w:name="_Toc267663392"/>
      <w:bookmarkStart w:id="23" w:name="_Toc267664442"/>
      <w:bookmarkStart w:id="24" w:name="_Toc267664545"/>
      <w:bookmarkStart w:id="25" w:name="_Toc122860203"/>
      <w:bookmarkEnd w:id="12"/>
      <w:bookmarkEnd w:id="13"/>
      <w:bookmarkEnd w:id="14"/>
      <w:bookmarkEnd w:id="15"/>
      <w:r w:rsidR="006443C4" w:rsidRPr="005643A0">
        <w:rPr>
          <w:rFonts w:cs="Arial"/>
          <w:sz w:val="24"/>
        </w:rPr>
        <w:t xml:space="preserve">  </w:t>
      </w:r>
      <w:r w:rsidR="0084789A" w:rsidRPr="005643A0">
        <w:rPr>
          <w:rFonts w:cs="Arial"/>
          <w:sz w:val="24"/>
        </w:rPr>
        <w:t>Streatham and St Luke’s campuses</w:t>
      </w:r>
      <w:bookmarkEnd w:id="16"/>
      <w:bookmarkEnd w:id="17"/>
      <w:bookmarkEnd w:id="18"/>
      <w:bookmarkEnd w:id="19"/>
      <w:bookmarkEnd w:id="20"/>
      <w:bookmarkEnd w:id="21"/>
    </w:p>
    <w:p w14:paraId="153FF222" w14:textId="7603E754" w:rsidR="000A162C" w:rsidRPr="005643A0" w:rsidRDefault="005643A0" w:rsidP="00F714DD">
      <w:pPr>
        <w:pBdr>
          <w:top w:val="double" w:sz="4" w:space="1" w:color="auto"/>
          <w:bottom w:val="double" w:sz="4" w:space="1" w:color="auto"/>
        </w:pBdr>
        <w:spacing w:before="240" w:after="120"/>
        <w:rPr>
          <w:rFonts w:cs="Arial"/>
          <w:sz w:val="24"/>
        </w:rPr>
      </w:pPr>
      <w:bookmarkStart w:id="26" w:name="_Toc356569950"/>
      <w:bookmarkStart w:id="27" w:name="_Toc360108932"/>
      <w:bookmarkStart w:id="28" w:name="_Toc360110705"/>
      <w:bookmarkStart w:id="29" w:name="_Toc361128475"/>
      <w:bookmarkStart w:id="30" w:name="_Toc391473755"/>
      <w:bookmarkStart w:id="31" w:name="_Toc393884633"/>
      <w:r>
        <w:rPr>
          <w:rFonts w:cs="Arial"/>
          <w:b/>
          <w:sz w:val="24"/>
        </w:rPr>
        <w:t>Purpose</w:t>
      </w:r>
      <w:r w:rsidR="000A162C" w:rsidRPr="005643A0">
        <w:rPr>
          <w:rFonts w:cs="Arial"/>
          <w:b/>
          <w:sz w:val="24"/>
        </w:rPr>
        <w:t>:</w:t>
      </w:r>
      <w:r w:rsidR="006443C4" w:rsidRPr="005643A0">
        <w:rPr>
          <w:rFonts w:cs="Arial"/>
          <w:sz w:val="24"/>
        </w:rPr>
        <w:t xml:space="preserve"> </w:t>
      </w:r>
      <w:r w:rsidR="000A162C" w:rsidRPr="005643A0">
        <w:rPr>
          <w:rFonts w:cs="Arial"/>
          <w:sz w:val="24"/>
        </w:rPr>
        <w:t xml:space="preserve"> Identifies key personnel, tasks and strategies for </w:t>
      </w:r>
      <w:bookmarkStart w:id="32" w:name="_Toc122860204"/>
      <w:bookmarkEnd w:id="22"/>
      <w:bookmarkEnd w:id="23"/>
      <w:bookmarkEnd w:id="24"/>
      <w:bookmarkEnd w:id="25"/>
      <w:r w:rsidR="006B0941" w:rsidRPr="005643A0">
        <w:rPr>
          <w:rFonts w:cs="Arial"/>
          <w:sz w:val="24"/>
        </w:rPr>
        <w:t xml:space="preserve">responding </w:t>
      </w:r>
      <w:r w:rsidR="0084789A" w:rsidRPr="005643A0">
        <w:rPr>
          <w:rFonts w:cs="Arial"/>
          <w:sz w:val="24"/>
        </w:rPr>
        <w:t>to</w:t>
      </w:r>
      <w:r w:rsidR="006B0941" w:rsidRPr="005643A0">
        <w:rPr>
          <w:rFonts w:cs="Arial"/>
          <w:sz w:val="24"/>
        </w:rPr>
        <w:t xml:space="preserve"> the emergency phase of</w:t>
      </w:r>
      <w:r w:rsidR="0084789A" w:rsidRPr="005643A0">
        <w:rPr>
          <w:rFonts w:cs="Arial"/>
          <w:sz w:val="24"/>
        </w:rPr>
        <w:t xml:space="preserve"> </w:t>
      </w:r>
      <w:bookmarkEnd w:id="26"/>
      <w:r w:rsidR="006443C4" w:rsidRPr="005643A0">
        <w:rPr>
          <w:rFonts w:cs="Arial"/>
          <w:sz w:val="24"/>
        </w:rPr>
        <w:t xml:space="preserve">a </w:t>
      </w:r>
      <w:r w:rsidR="006B0941" w:rsidRPr="005643A0">
        <w:rPr>
          <w:rFonts w:cs="Arial"/>
          <w:sz w:val="24"/>
        </w:rPr>
        <w:t>major incident</w:t>
      </w:r>
      <w:bookmarkEnd w:id="27"/>
      <w:bookmarkEnd w:id="28"/>
      <w:bookmarkEnd w:id="29"/>
      <w:bookmarkEnd w:id="30"/>
      <w:bookmarkEnd w:id="31"/>
      <w:r w:rsidR="009635CE" w:rsidRPr="005643A0">
        <w:rPr>
          <w:rFonts w:cs="Arial"/>
          <w:sz w:val="24"/>
        </w:rPr>
        <w:t>.</w:t>
      </w:r>
    </w:p>
    <w:p w14:paraId="5138AD49" w14:textId="77777777" w:rsidR="006443C4" w:rsidRPr="005643A0" w:rsidRDefault="000A162C" w:rsidP="00F714DD">
      <w:pPr>
        <w:pBdr>
          <w:top w:val="double" w:sz="4" w:space="1" w:color="auto"/>
          <w:bottom w:val="double" w:sz="4" w:space="1" w:color="auto"/>
        </w:pBdr>
        <w:spacing w:before="240" w:after="120"/>
        <w:rPr>
          <w:rFonts w:cs="Arial"/>
          <w:sz w:val="24"/>
        </w:rPr>
      </w:pPr>
      <w:bookmarkStart w:id="33" w:name="_Toc360108933"/>
      <w:bookmarkStart w:id="34" w:name="_Toc360110706"/>
      <w:bookmarkStart w:id="35" w:name="_Toc361128476"/>
      <w:bookmarkStart w:id="36" w:name="_Toc391473756"/>
      <w:bookmarkStart w:id="37" w:name="_Toc393884634"/>
      <w:bookmarkStart w:id="38" w:name="_Toc267663393"/>
      <w:bookmarkStart w:id="39" w:name="_Toc267664443"/>
      <w:bookmarkStart w:id="40" w:name="_Toc267664546"/>
      <w:bookmarkStart w:id="41" w:name="_Toc356569951"/>
      <w:r w:rsidRPr="005643A0">
        <w:rPr>
          <w:rFonts w:cs="Arial"/>
          <w:b/>
          <w:sz w:val="24"/>
        </w:rPr>
        <w:t>To be used by:</w:t>
      </w:r>
      <w:r w:rsidR="00CA69A9" w:rsidRPr="005643A0">
        <w:rPr>
          <w:rFonts w:cs="Arial"/>
          <w:sz w:val="24"/>
        </w:rPr>
        <w:t xml:space="preserve"> </w:t>
      </w:r>
      <w:r w:rsidRPr="005643A0">
        <w:rPr>
          <w:rFonts w:cs="Arial"/>
          <w:sz w:val="24"/>
        </w:rPr>
        <w:t xml:space="preserve"> </w:t>
      </w:r>
      <w:r w:rsidR="006443C4" w:rsidRPr="005643A0">
        <w:rPr>
          <w:rFonts w:cs="Arial"/>
          <w:sz w:val="24"/>
        </w:rPr>
        <w:t>University emergency response personnel</w:t>
      </w:r>
      <w:bookmarkEnd w:id="33"/>
      <w:bookmarkEnd w:id="34"/>
      <w:bookmarkEnd w:id="35"/>
      <w:bookmarkEnd w:id="36"/>
      <w:bookmarkEnd w:id="37"/>
    </w:p>
    <w:bookmarkEnd w:id="32"/>
    <w:bookmarkEnd w:id="38"/>
    <w:bookmarkEnd w:id="39"/>
    <w:bookmarkEnd w:id="40"/>
    <w:bookmarkEnd w:id="41"/>
    <w:p w14:paraId="065CA66F" w14:textId="77777777" w:rsidR="009A4B7F" w:rsidRDefault="009A4B7F" w:rsidP="005643A0">
      <w:pPr>
        <w:jc w:val="center"/>
        <w:rPr>
          <w:b/>
          <w:color w:val="D70000"/>
          <w:sz w:val="28"/>
          <w:szCs w:val="28"/>
        </w:rPr>
      </w:pPr>
    </w:p>
    <w:p w14:paraId="2B69ACCB" w14:textId="77777777" w:rsidR="005643A0" w:rsidRDefault="005643A0" w:rsidP="005643A0">
      <w:pPr>
        <w:jc w:val="center"/>
        <w:rPr>
          <w:b/>
          <w:color w:val="D70000"/>
          <w:sz w:val="28"/>
          <w:szCs w:val="28"/>
        </w:rPr>
      </w:pPr>
      <w:r>
        <w:rPr>
          <w:b/>
          <w:color w:val="D70000"/>
          <w:sz w:val="28"/>
          <w:szCs w:val="28"/>
        </w:rPr>
        <w:t xml:space="preserve">IN THE EVENT YOU ARE ABLE TO SAFELY REACH YOUR DESK </w:t>
      </w:r>
    </w:p>
    <w:p w14:paraId="1016B1A1" w14:textId="77777777" w:rsidR="005643A0" w:rsidRDefault="005643A0" w:rsidP="005643A0">
      <w:pPr>
        <w:jc w:val="center"/>
        <w:rPr>
          <w:b/>
          <w:color w:val="D70000"/>
          <w:sz w:val="28"/>
          <w:szCs w:val="28"/>
          <w:u w:val="single"/>
        </w:rPr>
      </w:pPr>
    </w:p>
    <w:p w14:paraId="51A924B6" w14:textId="77777777" w:rsidR="005643A0" w:rsidRDefault="005643A0" w:rsidP="005643A0">
      <w:pPr>
        <w:jc w:val="center"/>
        <w:rPr>
          <w:b/>
          <w:color w:val="D70000"/>
          <w:sz w:val="28"/>
          <w:szCs w:val="28"/>
          <w:u w:val="single"/>
        </w:rPr>
      </w:pPr>
      <w:r>
        <w:rPr>
          <w:b/>
          <w:color w:val="D70000"/>
          <w:sz w:val="28"/>
          <w:szCs w:val="28"/>
          <w:u w:val="single"/>
        </w:rPr>
        <w:t>DO NOT FORGET</w:t>
      </w:r>
    </w:p>
    <w:p w14:paraId="60F22EEF" w14:textId="77777777" w:rsidR="005643A0" w:rsidRDefault="005643A0" w:rsidP="005643A0">
      <w:pPr>
        <w:jc w:val="center"/>
        <w:rPr>
          <w:b/>
          <w:color w:val="D70000"/>
          <w:sz w:val="28"/>
          <w:szCs w:val="28"/>
          <w:u w:val="single"/>
        </w:rPr>
      </w:pPr>
    </w:p>
    <w:p w14:paraId="45FF7857" w14:textId="77777777" w:rsidR="005643A0" w:rsidRDefault="005643A0" w:rsidP="00A367C6">
      <w:pPr>
        <w:numPr>
          <w:ilvl w:val="0"/>
          <w:numId w:val="33"/>
        </w:numPr>
        <w:tabs>
          <w:tab w:val="clear" w:pos="720"/>
        </w:tabs>
        <w:spacing w:before="120" w:after="120"/>
        <w:ind w:left="426" w:hanging="284"/>
        <w:rPr>
          <w:b/>
          <w:color w:val="D70000"/>
          <w:sz w:val="24"/>
        </w:rPr>
      </w:pPr>
      <w:r>
        <w:rPr>
          <w:b/>
          <w:color w:val="D70000"/>
        </w:rPr>
        <w:t>Your copy of this plan</w:t>
      </w:r>
    </w:p>
    <w:p w14:paraId="74B8828F" w14:textId="77777777" w:rsidR="009A4B7F" w:rsidRPr="002E236B" w:rsidRDefault="009A4B7F" w:rsidP="00A367C6">
      <w:pPr>
        <w:numPr>
          <w:ilvl w:val="0"/>
          <w:numId w:val="33"/>
        </w:numPr>
        <w:tabs>
          <w:tab w:val="clear" w:pos="720"/>
        </w:tabs>
        <w:spacing w:before="120" w:after="120"/>
        <w:ind w:left="426" w:hanging="284"/>
        <w:rPr>
          <w:rFonts w:cs="Arial"/>
          <w:b/>
          <w:color w:val="D70000"/>
        </w:rPr>
      </w:pPr>
      <w:r w:rsidRPr="00C04DBB">
        <w:rPr>
          <w:rFonts w:cs="Arial"/>
          <w:b/>
          <w:color w:val="D70000"/>
        </w:rPr>
        <w:t>Your mobile phone and personal items (e.g. car keys, wallet/handbag, jacket</w:t>
      </w:r>
      <w:r>
        <w:rPr>
          <w:rFonts w:cs="Arial"/>
          <w:b/>
          <w:color w:val="D70000"/>
        </w:rPr>
        <w:t xml:space="preserve">, </w:t>
      </w:r>
      <w:proofErr w:type="spellStart"/>
      <w:r>
        <w:rPr>
          <w:rFonts w:cs="Arial"/>
          <w:b/>
          <w:color w:val="D70000"/>
        </w:rPr>
        <w:t>UniCard</w:t>
      </w:r>
      <w:proofErr w:type="spellEnd"/>
      <w:r w:rsidRPr="002E236B">
        <w:rPr>
          <w:rFonts w:cs="Arial"/>
          <w:b/>
          <w:color w:val="D70000"/>
        </w:rPr>
        <w:t>)</w:t>
      </w:r>
    </w:p>
    <w:p w14:paraId="6575A9CC" w14:textId="77777777" w:rsidR="009A4B7F" w:rsidRPr="00C04DBB" w:rsidRDefault="009A4B7F" w:rsidP="00A367C6">
      <w:pPr>
        <w:numPr>
          <w:ilvl w:val="0"/>
          <w:numId w:val="33"/>
        </w:numPr>
        <w:tabs>
          <w:tab w:val="clear" w:pos="720"/>
        </w:tabs>
        <w:spacing w:before="120" w:after="120"/>
        <w:ind w:left="426" w:hanging="284"/>
        <w:rPr>
          <w:rFonts w:cs="Arial"/>
          <w:b/>
          <w:color w:val="D70000"/>
        </w:rPr>
      </w:pPr>
      <w:r w:rsidRPr="00C04DBB">
        <w:rPr>
          <w:rFonts w:cs="Arial"/>
          <w:b/>
          <w:color w:val="D70000"/>
        </w:rPr>
        <w:t xml:space="preserve">Your laptop, mains lead, </w:t>
      </w:r>
      <w:r>
        <w:rPr>
          <w:rFonts w:cs="Arial"/>
          <w:b/>
          <w:color w:val="D70000"/>
        </w:rPr>
        <w:t>the business</w:t>
      </w:r>
      <w:r w:rsidRPr="00C04DBB">
        <w:rPr>
          <w:rFonts w:cs="Arial"/>
          <w:b/>
          <w:color w:val="D70000"/>
        </w:rPr>
        <w:t xml:space="preserve"> continuity plans for your area, </w:t>
      </w:r>
      <w:r>
        <w:rPr>
          <w:rFonts w:cs="Arial"/>
          <w:b/>
          <w:color w:val="D70000"/>
        </w:rPr>
        <w:t xml:space="preserve">mobile phone charger, power bank, </w:t>
      </w:r>
      <w:r w:rsidRPr="00C04DBB">
        <w:rPr>
          <w:rFonts w:cs="Arial"/>
          <w:b/>
          <w:color w:val="D70000"/>
        </w:rPr>
        <w:t>etc.</w:t>
      </w:r>
    </w:p>
    <w:p w14:paraId="6DFFEF11" w14:textId="77777777" w:rsidR="005643A0" w:rsidRDefault="005643A0" w:rsidP="00A367C6">
      <w:pPr>
        <w:numPr>
          <w:ilvl w:val="0"/>
          <w:numId w:val="33"/>
        </w:numPr>
        <w:tabs>
          <w:tab w:val="clear" w:pos="720"/>
        </w:tabs>
        <w:spacing w:before="120" w:after="120"/>
        <w:ind w:left="426" w:hanging="284"/>
        <w:rPr>
          <w:b/>
          <w:color w:val="D70000"/>
        </w:rPr>
      </w:pPr>
      <w:r>
        <w:rPr>
          <w:b/>
          <w:color w:val="D70000"/>
        </w:rPr>
        <w:t>To delegate your current position and duties, if and where appropriate</w:t>
      </w:r>
    </w:p>
    <w:p w14:paraId="0E8357F7" w14:textId="77777777" w:rsidR="005643A0" w:rsidRDefault="005643A0" w:rsidP="005643A0">
      <w:pPr>
        <w:jc w:val="center"/>
        <w:rPr>
          <w:b/>
          <w:color w:val="D70000"/>
          <w:sz w:val="28"/>
          <w:szCs w:val="28"/>
        </w:rPr>
      </w:pPr>
    </w:p>
    <w:p w14:paraId="5FD24AB6" w14:textId="77777777" w:rsidR="002978A2" w:rsidRPr="003E4011" w:rsidRDefault="002978A2" w:rsidP="0079498A">
      <w:pPr>
        <w:ind w:left="-108"/>
        <w:jc w:val="center"/>
        <w:rPr>
          <w:rFonts w:cs="Arial"/>
        </w:rPr>
      </w:pPr>
    </w:p>
    <w:p w14:paraId="218919DC" w14:textId="77777777" w:rsidR="0079498A" w:rsidRPr="003E4011" w:rsidRDefault="0079498A" w:rsidP="0079498A">
      <w:pPr>
        <w:ind w:left="-108"/>
        <w:jc w:val="center"/>
        <w:rPr>
          <w:rFonts w:cs="Arial"/>
        </w:rPr>
      </w:pPr>
      <w:r w:rsidRPr="003E4011">
        <w:rPr>
          <w:rFonts w:cs="Arial"/>
        </w:rPr>
        <w:t xml:space="preserve">Contents are listed </w:t>
      </w:r>
      <w:r w:rsidR="00282F8C" w:rsidRPr="003E4011">
        <w:rPr>
          <w:rFonts w:cs="Arial"/>
        </w:rPr>
        <w:t>at the rear</w:t>
      </w:r>
    </w:p>
    <w:p w14:paraId="23B1DC6C" w14:textId="77777777" w:rsidR="0079498A" w:rsidRPr="003E4011" w:rsidRDefault="0079498A" w:rsidP="0079498A">
      <w:pPr>
        <w:ind w:left="-108"/>
        <w:jc w:val="center"/>
        <w:rPr>
          <w:rFonts w:cs="Arial"/>
        </w:rPr>
      </w:pPr>
    </w:p>
    <w:p w14:paraId="3C689E11" w14:textId="77777777" w:rsidR="006228C7" w:rsidRPr="003E4011" w:rsidRDefault="006228C7" w:rsidP="00EF1654">
      <w:pPr>
        <w:ind w:left="720" w:hanging="720"/>
        <w:jc w:val="center"/>
        <w:rPr>
          <w:rFonts w:cs="Arial"/>
          <w:szCs w:val="22"/>
        </w:rPr>
        <w:sectPr w:rsidR="006228C7" w:rsidRPr="003E4011" w:rsidSect="00D542E3">
          <w:footerReference w:type="even" r:id="rId11"/>
          <w:footerReference w:type="default" r:id="rId12"/>
          <w:headerReference w:type="first" r:id="rId13"/>
          <w:pgSz w:w="11906" w:h="16838"/>
          <w:pgMar w:top="1440" w:right="1800" w:bottom="1440" w:left="1800" w:header="708" w:footer="708" w:gutter="0"/>
          <w:cols w:space="708"/>
          <w:titlePg/>
          <w:docGrid w:linePitch="360"/>
        </w:sectPr>
      </w:pPr>
    </w:p>
    <w:p w14:paraId="1484D981" w14:textId="77777777" w:rsidR="00867A30" w:rsidRPr="00A82847" w:rsidRDefault="00EF1654" w:rsidP="004C0D9C">
      <w:pPr>
        <w:pStyle w:val="Heading1"/>
        <w:keepLines/>
        <w:numPr>
          <w:ilvl w:val="0"/>
          <w:numId w:val="0"/>
        </w:numPr>
        <w:spacing w:after="0"/>
        <w:ind w:left="720" w:hanging="720"/>
        <w:jc w:val="center"/>
        <w:rPr>
          <w:bCs w:val="0"/>
          <w:color w:val="007D69"/>
          <w:kern w:val="0"/>
          <w:szCs w:val="40"/>
          <w:lang w:eastAsia="en-US"/>
        </w:rPr>
      </w:pPr>
      <w:bookmarkStart w:id="42" w:name="_SECTION_A_UNIVERSITY"/>
      <w:bookmarkStart w:id="43" w:name="_Toc289700361"/>
      <w:bookmarkStart w:id="44" w:name="_Toc485905790"/>
      <w:bookmarkStart w:id="45" w:name="_Toc486254962"/>
      <w:bookmarkStart w:id="46" w:name="_Toc521422328"/>
      <w:bookmarkStart w:id="47" w:name="_Toc289700495"/>
      <w:bookmarkStart w:id="48" w:name="_Toc290984233"/>
      <w:bookmarkStart w:id="49" w:name="_Toc290985008"/>
      <w:bookmarkStart w:id="50" w:name="_Toc360108934"/>
      <w:bookmarkStart w:id="51" w:name="_Toc360110707"/>
      <w:bookmarkStart w:id="52" w:name="_Toc393884635"/>
      <w:bookmarkStart w:id="53" w:name="_Toc286329061"/>
      <w:bookmarkStart w:id="54" w:name="_Toc286329565"/>
      <w:bookmarkStart w:id="55" w:name="_Toc286329699"/>
      <w:bookmarkStart w:id="56" w:name="_Toc286330079"/>
      <w:bookmarkStart w:id="57" w:name="_Toc286331025"/>
      <w:bookmarkStart w:id="58" w:name="_Toc286923347"/>
      <w:bookmarkStart w:id="59" w:name="_Toc286923563"/>
      <w:bookmarkEnd w:id="42"/>
      <w:r w:rsidRPr="00A82847">
        <w:rPr>
          <w:bCs w:val="0"/>
          <w:color w:val="007D69"/>
          <w:kern w:val="0"/>
          <w:szCs w:val="40"/>
          <w:lang w:eastAsia="en-US"/>
        </w:rPr>
        <w:lastRenderedPageBreak/>
        <w:t>SECTION A</w:t>
      </w:r>
      <w:bookmarkStart w:id="60" w:name="_Toc289700362"/>
      <w:bookmarkEnd w:id="43"/>
      <w:r w:rsidR="00D537CB" w:rsidRPr="00A82847">
        <w:rPr>
          <w:bCs w:val="0"/>
          <w:color w:val="007D69"/>
          <w:kern w:val="0"/>
          <w:szCs w:val="40"/>
          <w:lang w:eastAsia="en-US"/>
        </w:rPr>
        <w:br/>
      </w:r>
      <w:r w:rsidR="00867A30" w:rsidRPr="00A82847">
        <w:rPr>
          <w:bCs w:val="0"/>
          <w:color w:val="007D69"/>
          <w:kern w:val="0"/>
          <w:szCs w:val="40"/>
          <w:lang w:eastAsia="en-US"/>
        </w:rPr>
        <w:t>UNIVERSITY INCIDENT MANAGER</w:t>
      </w:r>
      <w:bookmarkEnd w:id="44"/>
      <w:bookmarkEnd w:id="45"/>
      <w:bookmarkEnd w:id="46"/>
    </w:p>
    <w:p w14:paraId="4798EFD9" w14:textId="77777777" w:rsidR="00EF1654" w:rsidRPr="00A82847" w:rsidRDefault="00EF1654" w:rsidP="004C0D9C">
      <w:pPr>
        <w:pStyle w:val="Heading1"/>
        <w:keepLines/>
        <w:numPr>
          <w:ilvl w:val="0"/>
          <w:numId w:val="0"/>
        </w:numPr>
        <w:spacing w:before="0" w:after="120"/>
        <w:ind w:left="720" w:hanging="720"/>
        <w:jc w:val="center"/>
        <w:rPr>
          <w:bCs w:val="0"/>
          <w:color w:val="007D69"/>
          <w:kern w:val="0"/>
          <w:szCs w:val="40"/>
          <w:lang w:eastAsia="en-US"/>
        </w:rPr>
      </w:pPr>
      <w:bookmarkStart w:id="61" w:name="_Toc485905791"/>
      <w:bookmarkStart w:id="62" w:name="_Toc486254963"/>
      <w:bookmarkStart w:id="63" w:name="_Toc486255137"/>
      <w:bookmarkStart w:id="64" w:name="_Toc521422329"/>
      <w:r w:rsidRPr="00A82847">
        <w:rPr>
          <w:bCs w:val="0"/>
          <w:color w:val="007D69"/>
          <w:kern w:val="0"/>
          <w:szCs w:val="40"/>
          <w:lang w:eastAsia="en-US"/>
        </w:rPr>
        <w:t>EMERGENCY PROCEDURES AND TASKS</w:t>
      </w:r>
      <w:bookmarkEnd w:id="47"/>
      <w:bookmarkEnd w:id="48"/>
      <w:bookmarkEnd w:id="49"/>
      <w:bookmarkEnd w:id="50"/>
      <w:bookmarkEnd w:id="51"/>
      <w:bookmarkEnd w:id="52"/>
      <w:bookmarkEnd w:id="60"/>
      <w:bookmarkEnd w:id="61"/>
      <w:bookmarkEnd w:id="62"/>
      <w:bookmarkEnd w:id="63"/>
      <w:bookmarkEnd w:id="64"/>
    </w:p>
    <w:p w14:paraId="51362455" w14:textId="77777777" w:rsidR="00EF1654" w:rsidRPr="003E4011" w:rsidRDefault="00EF1654" w:rsidP="00EF1654">
      <w:pPr>
        <w:spacing w:after="120"/>
        <w:rPr>
          <w:rFonts w:cs="Arial"/>
          <w:sz w:val="20"/>
          <w:szCs w:val="20"/>
          <w:lang w:eastAsia="en-US"/>
        </w:rPr>
      </w:pPr>
      <w:r w:rsidRPr="003E4011">
        <w:rPr>
          <w:rFonts w:cs="Arial"/>
          <w:sz w:val="20"/>
          <w:szCs w:val="20"/>
          <w:lang w:eastAsia="en-US"/>
        </w:rPr>
        <w:t xml:space="preserve">The steps outlined below are an aide-memoire for the </w:t>
      </w:r>
      <w:r w:rsidR="00867A30">
        <w:rPr>
          <w:rFonts w:cs="Arial"/>
          <w:sz w:val="20"/>
          <w:szCs w:val="20"/>
          <w:lang w:eastAsia="en-US"/>
        </w:rPr>
        <w:t>University Incident Manager</w:t>
      </w:r>
      <w:r w:rsidRPr="003E4011">
        <w:rPr>
          <w:rFonts w:cs="Arial"/>
          <w:sz w:val="20"/>
          <w:szCs w:val="20"/>
          <w:lang w:eastAsia="en-US"/>
        </w:rPr>
        <w:t xml:space="preserve">.  More detailed information is included in </w:t>
      </w:r>
      <w:hyperlink w:anchor="_SECTION_C_GUIDANCE" w:history="1">
        <w:r w:rsidR="003E438F" w:rsidRPr="00246F7C">
          <w:rPr>
            <w:rStyle w:val="Hyperlink"/>
            <w:rFonts w:cs="Arial"/>
            <w:sz w:val="20"/>
            <w:szCs w:val="20"/>
            <w:lang w:eastAsia="en-US"/>
          </w:rPr>
          <w:t>Section C - Guidance</w:t>
        </w:r>
      </w:hyperlink>
      <w:r w:rsidRPr="003E4011">
        <w:rPr>
          <w:rFonts w:cs="Arial"/>
          <w:sz w:val="20"/>
          <w:szCs w:val="20"/>
          <w:lang w:eastAsia="en-US"/>
        </w:rPr>
        <w: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760"/>
        <w:gridCol w:w="2160"/>
      </w:tblGrid>
      <w:tr w:rsidR="00EF1654" w:rsidRPr="003E4011" w14:paraId="6C6AE66B" w14:textId="77777777" w:rsidTr="00A82847">
        <w:trPr>
          <w:cantSplit/>
          <w:trHeight w:val="837"/>
          <w:tblHeader/>
        </w:trPr>
        <w:tc>
          <w:tcPr>
            <w:tcW w:w="828" w:type="dxa"/>
            <w:tcBorders>
              <w:bottom w:val="single" w:sz="4" w:space="0" w:color="auto"/>
            </w:tcBorders>
            <w:shd w:val="clear" w:color="auto" w:fill="00DCA5"/>
          </w:tcPr>
          <w:p w14:paraId="251CBC2E" w14:textId="77777777" w:rsidR="00EF1654" w:rsidRPr="00A82847" w:rsidRDefault="00EF1654" w:rsidP="00D537CB">
            <w:pPr>
              <w:jc w:val="center"/>
              <w:rPr>
                <w:rFonts w:cs="Arial"/>
                <w:b/>
              </w:rPr>
            </w:pPr>
            <w:r w:rsidRPr="00A82847">
              <w:rPr>
                <w:rFonts w:cs="Arial"/>
                <w:b/>
              </w:rPr>
              <w:t>Task</w:t>
            </w:r>
          </w:p>
          <w:p w14:paraId="5A6BE862" w14:textId="77777777" w:rsidR="00EF1654" w:rsidRPr="00A82847" w:rsidRDefault="00EF1654" w:rsidP="00D537CB">
            <w:pPr>
              <w:jc w:val="center"/>
              <w:rPr>
                <w:rFonts w:cs="Arial"/>
                <w:b/>
              </w:rPr>
            </w:pPr>
            <w:r w:rsidRPr="00A82847">
              <w:rPr>
                <w:rFonts w:cs="Arial"/>
                <w:b/>
              </w:rPr>
              <w:t>ID</w:t>
            </w:r>
          </w:p>
        </w:tc>
        <w:tc>
          <w:tcPr>
            <w:tcW w:w="5760" w:type="dxa"/>
            <w:tcBorders>
              <w:bottom w:val="single" w:sz="4" w:space="0" w:color="auto"/>
            </w:tcBorders>
            <w:shd w:val="clear" w:color="auto" w:fill="00DCA5"/>
          </w:tcPr>
          <w:p w14:paraId="78BECFDD" w14:textId="77777777" w:rsidR="00EF1654" w:rsidRPr="00A82847" w:rsidRDefault="00EF1654" w:rsidP="00D537CB">
            <w:pPr>
              <w:jc w:val="center"/>
              <w:rPr>
                <w:rFonts w:cs="Arial"/>
                <w:b/>
              </w:rPr>
            </w:pPr>
            <w:r w:rsidRPr="00A82847">
              <w:rPr>
                <w:rFonts w:cs="Arial"/>
                <w:b/>
              </w:rPr>
              <w:t>Task</w:t>
            </w:r>
          </w:p>
        </w:tc>
        <w:tc>
          <w:tcPr>
            <w:tcW w:w="2160" w:type="dxa"/>
            <w:tcBorders>
              <w:bottom w:val="single" w:sz="4" w:space="0" w:color="auto"/>
            </w:tcBorders>
            <w:shd w:val="clear" w:color="auto" w:fill="00DCA5"/>
          </w:tcPr>
          <w:p w14:paraId="4B395070" w14:textId="77777777" w:rsidR="00EF1654" w:rsidRPr="00A82847" w:rsidRDefault="00EF1654" w:rsidP="00D537CB">
            <w:pPr>
              <w:jc w:val="center"/>
              <w:rPr>
                <w:rFonts w:cs="Arial"/>
                <w:b/>
              </w:rPr>
            </w:pPr>
            <w:r w:rsidRPr="00A82847">
              <w:rPr>
                <w:rFonts w:cs="Arial"/>
                <w:b/>
              </w:rPr>
              <w:t>Guidance</w:t>
            </w:r>
          </w:p>
          <w:p w14:paraId="70CFBBF7" w14:textId="77777777" w:rsidR="00EF1654" w:rsidRPr="00A82847" w:rsidRDefault="00EF1654" w:rsidP="00D537CB">
            <w:pPr>
              <w:jc w:val="center"/>
              <w:rPr>
                <w:rFonts w:cs="Arial"/>
                <w:b/>
              </w:rPr>
            </w:pPr>
            <w:r w:rsidRPr="00A82847">
              <w:rPr>
                <w:rFonts w:cs="Arial"/>
                <w:b/>
              </w:rPr>
              <w:t xml:space="preserve">(see </w:t>
            </w:r>
            <w:r w:rsidR="008408FB" w:rsidRPr="00A82847">
              <w:rPr>
                <w:rFonts w:cs="Arial"/>
                <w:b/>
              </w:rPr>
              <w:t>S</w:t>
            </w:r>
            <w:r w:rsidRPr="00A82847">
              <w:rPr>
                <w:rFonts w:cs="Arial"/>
                <w:b/>
              </w:rPr>
              <w:t xml:space="preserve">ection </w:t>
            </w:r>
            <w:r w:rsidR="00480D3A" w:rsidRPr="00A82847">
              <w:rPr>
                <w:rFonts w:cs="Arial"/>
                <w:b/>
              </w:rPr>
              <w:t>C</w:t>
            </w:r>
            <w:r w:rsidRPr="00A82847">
              <w:rPr>
                <w:rFonts w:cs="Arial"/>
                <w:b/>
              </w:rPr>
              <w:t>)</w:t>
            </w:r>
          </w:p>
        </w:tc>
      </w:tr>
      <w:tr w:rsidR="00EF1654" w:rsidRPr="003E4011" w14:paraId="041CB817" w14:textId="77777777" w:rsidTr="00A82847">
        <w:trPr>
          <w:cantSplit/>
        </w:trPr>
        <w:tc>
          <w:tcPr>
            <w:tcW w:w="828" w:type="dxa"/>
            <w:shd w:val="clear" w:color="auto" w:fill="00DCA5"/>
          </w:tcPr>
          <w:p w14:paraId="5C168218" w14:textId="77777777" w:rsidR="00EF1654" w:rsidRPr="00A82847" w:rsidRDefault="00EF1654" w:rsidP="00D537CB">
            <w:pPr>
              <w:spacing w:before="120" w:after="120"/>
              <w:rPr>
                <w:rFonts w:cs="Arial"/>
                <w:szCs w:val="22"/>
              </w:rPr>
            </w:pPr>
          </w:p>
        </w:tc>
        <w:tc>
          <w:tcPr>
            <w:tcW w:w="5760" w:type="dxa"/>
            <w:shd w:val="clear" w:color="auto" w:fill="00DCA5"/>
          </w:tcPr>
          <w:p w14:paraId="6689A9DC" w14:textId="77777777" w:rsidR="00EF1654" w:rsidRPr="00A82847" w:rsidRDefault="00EF1654" w:rsidP="00D537CB">
            <w:pPr>
              <w:spacing w:before="120" w:after="120"/>
              <w:jc w:val="center"/>
              <w:rPr>
                <w:rFonts w:cs="Arial"/>
                <w:b/>
              </w:rPr>
            </w:pPr>
            <w:r w:rsidRPr="00A82847">
              <w:rPr>
                <w:rFonts w:cs="Arial"/>
                <w:b/>
              </w:rPr>
              <w:t>Initial response</w:t>
            </w:r>
          </w:p>
        </w:tc>
        <w:tc>
          <w:tcPr>
            <w:tcW w:w="2160" w:type="dxa"/>
            <w:shd w:val="clear" w:color="auto" w:fill="00DCA5"/>
          </w:tcPr>
          <w:p w14:paraId="4A464047" w14:textId="77777777" w:rsidR="00EF1654" w:rsidRPr="00A82847" w:rsidRDefault="00EF1654" w:rsidP="00D537CB">
            <w:pPr>
              <w:spacing w:before="120" w:after="120"/>
              <w:jc w:val="center"/>
              <w:rPr>
                <w:rFonts w:cs="Arial"/>
                <w:szCs w:val="22"/>
              </w:rPr>
            </w:pPr>
          </w:p>
        </w:tc>
      </w:tr>
      <w:tr w:rsidR="00EF1654" w:rsidRPr="003E4011" w14:paraId="56D90CA6" w14:textId="77777777" w:rsidTr="005D05BA">
        <w:trPr>
          <w:cantSplit/>
        </w:trPr>
        <w:tc>
          <w:tcPr>
            <w:tcW w:w="828" w:type="dxa"/>
          </w:tcPr>
          <w:p w14:paraId="5CCF0B18" w14:textId="77777777" w:rsidR="00EF1654" w:rsidRPr="003E4011" w:rsidRDefault="00EF1654" w:rsidP="00D537CB">
            <w:pPr>
              <w:spacing w:before="120" w:after="120"/>
              <w:jc w:val="both"/>
              <w:rPr>
                <w:rFonts w:cs="Arial"/>
                <w:color w:val="000000"/>
                <w:szCs w:val="22"/>
              </w:rPr>
            </w:pPr>
            <w:r w:rsidRPr="003E4011">
              <w:rPr>
                <w:rFonts w:cs="Arial"/>
                <w:color w:val="000000"/>
                <w:szCs w:val="22"/>
              </w:rPr>
              <w:t>1</w:t>
            </w:r>
          </w:p>
        </w:tc>
        <w:tc>
          <w:tcPr>
            <w:tcW w:w="5760" w:type="dxa"/>
          </w:tcPr>
          <w:p w14:paraId="0DE96F2A" w14:textId="77777777" w:rsidR="00EF1654" w:rsidRPr="003E4011" w:rsidRDefault="00EF1654" w:rsidP="00821CA8">
            <w:pPr>
              <w:spacing w:before="120" w:after="120"/>
              <w:rPr>
                <w:rFonts w:cs="Arial"/>
                <w:color w:val="000000"/>
                <w:szCs w:val="22"/>
              </w:rPr>
            </w:pPr>
            <w:r w:rsidRPr="003E4011">
              <w:rPr>
                <w:rFonts w:cs="Arial"/>
                <w:szCs w:val="22"/>
              </w:rPr>
              <w:t>Check that Estate Patrol has implemented the alert cascade, including contact with the emergency services and summoning of First Aiders if there are casualties</w:t>
            </w:r>
            <w:r w:rsidR="00662381">
              <w:rPr>
                <w:rFonts w:cs="Arial"/>
                <w:szCs w:val="22"/>
              </w:rPr>
              <w:t>.</w:t>
            </w:r>
          </w:p>
        </w:tc>
        <w:tc>
          <w:tcPr>
            <w:tcW w:w="2160" w:type="dxa"/>
          </w:tcPr>
          <w:p w14:paraId="4F5A50C2" w14:textId="77777777" w:rsidR="00EF1654" w:rsidRPr="003E4011" w:rsidRDefault="00EF1654" w:rsidP="001747B0">
            <w:pPr>
              <w:spacing w:before="120" w:after="120"/>
              <w:jc w:val="both"/>
              <w:rPr>
                <w:rFonts w:cs="Arial"/>
                <w:color w:val="000000"/>
                <w:szCs w:val="22"/>
              </w:rPr>
            </w:pPr>
            <w:hyperlink w:anchor="_Alert_cascade" w:history="1">
              <w:r w:rsidRPr="00712360">
                <w:rPr>
                  <w:rStyle w:val="Hyperlink"/>
                  <w:rFonts w:cs="Arial"/>
                  <w:szCs w:val="22"/>
                </w:rPr>
                <w:t>5.</w:t>
              </w:r>
              <w:r w:rsidR="00010378" w:rsidRPr="00712360">
                <w:rPr>
                  <w:rStyle w:val="Hyperlink"/>
                  <w:rFonts w:cs="Arial"/>
                  <w:szCs w:val="22"/>
                </w:rPr>
                <w:t>1</w:t>
              </w:r>
            </w:hyperlink>
          </w:p>
        </w:tc>
      </w:tr>
      <w:tr w:rsidR="00EF1654" w:rsidRPr="003E4011" w14:paraId="54B1C156" w14:textId="77777777" w:rsidTr="005D05BA">
        <w:trPr>
          <w:cantSplit/>
        </w:trPr>
        <w:tc>
          <w:tcPr>
            <w:tcW w:w="828" w:type="dxa"/>
          </w:tcPr>
          <w:p w14:paraId="5FC724E7" w14:textId="77777777" w:rsidR="00EF1654" w:rsidRPr="003E4011" w:rsidRDefault="00EF1654" w:rsidP="00D537CB">
            <w:pPr>
              <w:spacing w:before="120" w:after="120"/>
              <w:jc w:val="both"/>
              <w:rPr>
                <w:rFonts w:cs="Arial"/>
                <w:color w:val="000000"/>
                <w:szCs w:val="22"/>
              </w:rPr>
            </w:pPr>
            <w:r w:rsidRPr="003E4011">
              <w:rPr>
                <w:rFonts w:cs="Arial"/>
                <w:color w:val="000000"/>
                <w:szCs w:val="22"/>
              </w:rPr>
              <w:t>2</w:t>
            </w:r>
          </w:p>
        </w:tc>
        <w:tc>
          <w:tcPr>
            <w:tcW w:w="5760" w:type="dxa"/>
          </w:tcPr>
          <w:p w14:paraId="75DFA1A2" w14:textId="77777777" w:rsidR="00EF1654" w:rsidRPr="003E4011" w:rsidRDefault="002256FD" w:rsidP="00821CA8">
            <w:pPr>
              <w:spacing w:before="120" w:after="120"/>
              <w:rPr>
                <w:rFonts w:cs="Arial"/>
                <w:szCs w:val="22"/>
              </w:rPr>
            </w:pPr>
            <w:r w:rsidRPr="003E4011">
              <w:rPr>
                <w:rFonts w:cs="Arial"/>
                <w:szCs w:val="22"/>
              </w:rPr>
              <w:t>Appoint admin support and o</w:t>
            </w:r>
            <w:r w:rsidR="00EF1654" w:rsidRPr="003E4011">
              <w:rPr>
                <w:rFonts w:cs="Arial"/>
                <w:szCs w:val="22"/>
              </w:rPr>
              <w:t>pen activity and communication logs</w:t>
            </w:r>
            <w:r w:rsidR="00662381">
              <w:rPr>
                <w:rFonts w:cs="Arial"/>
                <w:szCs w:val="22"/>
              </w:rPr>
              <w:t>.</w:t>
            </w:r>
          </w:p>
        </w:tc>
        <w:tc>
          <w:tcPr>
            <w:tcW w:w="2160" w:type="dxa"/>
          </w:tcPr>
          <w:p w14:paraId="1F48BD63" w14:textId="77777777" w:rsidR="00712360" w:rsidRDefault="00EF1654" w:rsidP="00D537CB">
            <w:pPr>
              <w:spacing w:before="120" w:after="120"/>
              <w:jc w:val="both"/>
              <w:rPr>
                <w:rFonts w:cs="Arial"/>
                <w:color w:val="000000"/>
                <w:szCs w:val="22"/>
              </w:rPr>
            </w:pPr>
            <w:hyperlink w:anchor="_Command_and_control" w:history="1">
              <w:r w:rsidRPr="00712360">
                <w:rPr>
                  <w:rStyle w:val="Hyperlink"/>
                  <w:rFonts w:cs="Arial"/>
                  <w:szCs w:val="22"/>
                </w:rPr>
                <w:t>6.1</w:t>
              </w:r>
            </w:hyperlink>
          </w:p>
          <w:p w14:paraId="44964A6B" w14:textId="77777777" w:rsidR="00EF1654" w:rsidRPr="003E4011" w:rsidRDefault="003E3D88">
            <w:pPr>
              <w:spacing w:before="120" w:after="120"/>
              <w:rPr>
                <w:rFonts w:cs="Arial"/>
                <w:color w:val="000000"/>
                <w:szCs w:val="22"/>
              </w:rPr>
            </w:pPr>
            <w:hyperlink w:anchor="_Appendix_G__2" w:history="1">
              <w:r w:rsidRPr="004B3D68">
                <w:rPr>
                  <w:rStyle w:val="Hyperlink"/>
                  <w:rFonts w:cs="Arial"/>
                  <w:szCs w:val="22"/>
                </w:rPr>
                <w:t xml:space="preserve">Appendix </w:t>
              </w:r>
              <w:r>
                <w:rPr>
                  <w:rStyle w:val="Hyperlink"/>
                  <w:rFonts w:cs="Arial"/>
                  <w:szCs w:val="22"/>
                </w:rPr>
                <w:t>H</w:t>
              </w:r>
            </w:hyperlink>
            <w:r>
              <w:rPr>
                <w:rFonts w:cs="Arial"/>
                <w:szCs w:val="22"/>
              </w:rPr>
              <w:t xml:space="preserve"> </w:t>
            </w:r>
            <w:r w:rsidR="00712360">
              <w:rPr>
                <w:rFonts w:cs="Arial"/>
                <w:szCs w:val="22"/>
              </w:rPr>
              <w:t>(Activity log)</w:t>
            </w:r>
          </w:p>
        </w:tc>
      </w:tr>
      <w:tr w:rsidR="00EF1654" w:rsidRPr="003E4011" w14:paraId="231545AF" w14:textId="77777777" w:rsidTr="005D05BA">
        <w:trPr>
          <w:cantSplit/>
        </w:trPr>
        <w:tc>
          <w:tcPr>
            <w:tcW w:w="828" w:type="dxa"/>
          </w:tcPr>
          <w:p w14:paraId="4252F19C" w14:textId="77777777" w:rsidR="00EF1654" w:rsidRPr="003E4011" w:rsidRDefault="00EF1654" w:rsidP="00D537CB">
            <w:pPr>
              <w:spacing w:before="120" w:after="120"/>
              <w:jc w:val="both"/>
              <w:rPr>
                <w:rFonts w:cs="Arial"/>
                <w:szCs w:val="22"/>
              </w:rPr>
            </w:pPr>
            <w:r w:rsidRPr="003E4011">
              <w:rPr>
                <w:rFonts w:cs="Arial"/>
                <w:szCs w:val="22"/>
              </w:rPr>
              <w:t>3</w:t>
            </w:r>
          </w:p>
        </w:tc>
        <w:tc>
          <w:tcPr>
            <w:tcW w:w="5760" w:type="dxa"/>
          </w:tcPr>
          <w:p w14:paraId="030BC0B2" w14:textId="77777777" w:rsidR="00EF1654" w:rsidRPr="003E4011" w:rsidRDefault="00EF1654" w:rsidP="00821CA8">
            <w:pPr>
              <w:spacing w:before="120" w:after="120"/>
              <w:rPr>
                <w:rFonts w:cs="Arial"/>
                <w:color w:val="000000"/>
                <w:szCs w:val="22"/>
              </w:rPr>
            </w:pPr>
            <w:r w:rsidRPr="003E4011">
              <w:rPr>
                <w:rFonts w:cs="Arial"/>
                <w:szCs w:val="22"/>
              </w:rPr>
              <w:t>Arrange a rendezvous point for the emergency services</w:t>
            </w:r>
            <w:r w:rsidR="00662381">
              <w:rPr>
                <w:rFonts w:cs="Arial"/>
                <w:szCs w:val="22"/>
              </w:rPr>
              <w:t>.</w:t>
            </w:r>
          </w:p>
        </w:tc>
        <w:tc>
          <w:tcPr>
            <w:tcW w:w="2160" w:type="dxa"/>
          </w:tcPr>
          <w:p w14:paraId="74EC2A07" w14:textId="77777777" w:rsidR="00EF1654" w:rsidRPr="003E4011" w:rsidRDefault="00712360" w:rsidP="00306208">
            <w:pPr>
              <w:spacing w:before="120" w:after="120"/>
              <w:jc w:val="both"/>
              <w:rPr>
                <w:rFonts w:cs="Arial"/>
                <w:szCs w:val="22"/>
              </w:rPr>
            </w:pPr>
            <w:hyperlink w:anchor="_Command_and_control" w:history="1">
              <w:r w:rsidRPr="00712360">
                <w:rPr>
                  <w:rStyle w:val="Hyperlink"/>
                  <w:rFonts w:cs="Arial"/>
                  <w:szCs w:val="22"/>
                </w:rPr>
                <w:t>6.1</w:t>
              </w:r>
            </w:hyperlink>
          </w:p>
        </w:tc>
      </w:tr>
      <w:tr w:rsidR="00EF1654" w:rsidRPr="003E4011" w14:paraId="4C933B70" w14:textId="77777777" w:rsidTr="005D05BA">
        <w:trPr>
          <w:cantSplit/>
        </w:trPr>
        <w:tc>
          <w:tcPr>
            <w:tcW w:w="828" w:type="dxa"/>
          </w:tcPr>
          <w:p w14:paraId="021F0DCA" w14:textId="77777777" w:rsidR="00EF1654" w:rsidRPr="003E4011" w:rsidRDefault="00EF1654" w:rsidP="00D537CB">
            <w:pPr>
              <w:spacing w:before="120" w:after="120"/>
              <w:jc w:val="both"/>
              <w:rPr>
                <w:rFonts w:cs="Arial"/>
                <w:szCs w:val="22"/>
              </w:rPr>
            </w:pPr>
            <w:r w:rsidRPr="003E4011">
              <w:rPr>
                <w:rFonts w:cs="Arial"/>
                <w:szCs w:val="22"/>
              </w:rPr>
              <w:t>4</w:t>
            </w:r>
          </w:p>
        </w:tc>
        <w:tc>
          <w:tcPr>
            <w:tcW w:w="5760" w:type="dxa"/>
          </w:tcPr>
          <w:p w14:paraId="7C60AF3C" w14:textId="77777777" w:rsidR="00EF1654" w:rsidRPr="003E4011" w:rsidRDefault="00EF1654" w:rsidP="00821CA8">
            <w:pPr>
              <w:spacing w:before="120" w:after="120"/>
              <w:rPr>
                <w:rFonts w:cs="Arial"/>
                <w:color w:val="000000"/>
                <w:szCs w:val="22"/>
              </w:rPr>
            </w:pPr>
            <w:r w:rsidRPr="003E4011">
              <w:rPr>
                <w:rFonts w:cs="Arial"/>
                <w:color w:val="000000"/>
                <w:szCs w:val="22"/>
              </w:rPr>
              <w:t>Put on the</w:t>
            </w:r>
            <w:r w:rsidR="00867A30">
              <w:rPr>
                <w:rFonts w:cs="Arial"/>
                <w:color w:val="000000"/>
                <w:szCs w:val="22"/>
              </w:rPr>
              <w:t xml:space="preserve"> orange</w:t>
            </w:r>
            <w:r w:rsidRPr="003E4011">
              <w:rPr>
                <w:rFonts w:cs="Arial"/>
                <w:color w:val="000000"/>
                <w:szCs w:val="22"/>
              </w:rPr>
              <w:t xml:space="preserve"> </w:t>
            </w:r>
            <w:r w:rsidR="00867A30">
              <w:rPr>
                <w:rFonts w:cs="Arial"/>
                <w:color w:val="000000"/>
                <w:szCs w:val="22"/>
              </w:rPr>
              <w:t>University Incident Manager</w:t>
            </w:r>
            <w:r w:rsidRPr="003E4011">
              <w:rPr>
                <w:rFonts w:cs="Arial"/>
                <w:color w:val="000000"/>
                <w:szCs w:val="22"/>
              </w:rPr>
              <w:t xml:space="preserve"> </w:t>
            </w:r>
            <w:r w:rsidR="00E850C3">
              <w:rPr>
                <w:rFonts w:cs="Arial"/>
                <w:color w:val="000000"/>
                <w:szCs w:val="22"/>
              </w:rPr>
              <w:t>vest</w:t>
            </w:r>
            <w:r w:rsidR="00662381">
              <w:rPr>
                <w:rFonts w:cs="Arial"/>
                <w:color w:val="000000"/>
                <w:szCs w:val="22"/>
              </w:rPr>
              <w:t>.</w:t>
            </w:r>
          </w:p>
        </w:tc>
        <w:tc>
          <w:tcPr>
            <w:tcW w:w="2160" w:type="dxa"/>
          </w:tcPr>
          <w:p w14:paraId="242F7B20" w14:textId="77777777" w:rsidR="00EF1654" w:rsidRPr="003E4011" w:rsidRDefault="00712360" w:rsidP="00306208">
            <w:pPr>
              <w:spacing w:before="120" w:after="120"/>
              <w:jc w:val="both"/>
              <w:rPr>
                <w:rFonts w:cs="Arial"/>
                <w:szCs w:val="22"/>
              </w:rPr>
            </w:pPr>
            <w:hyperlink w:anchor="_Command_and_control" w:history="1">
              <w:r w:rsidRPr="00712360">
                <w:rPr>
                  <w:rStyle w:val="Hyperlink"/>
                  <w:rFonts w:cs="Arial"/>
                  <w:szCs w:val="22"/>
                </w:rPr>
                <w:t>6.1</w:t>
              </w:r>
            </w:hyperlink>
          </w:p>
        </w:tc>
      </w:tr>
      <w:tr w:rsidR="00EF1654" w:rsidRPr="003E4011" w14:paraId="3B4CDFE1" w14:textId="77777777" w:rsidTr="005D05BA">
        <w:trPr>
          <w:cantSplit/>
        </w:trPr>
        <w:tc>
          <w:tcPr>
            <w:tcW w:w="828" w:type="dxa"/>
          </w:tcPr>
          <w:p w14:paraId="475C1619" w14:textId="77777777" w:rsidR="00EF1654" w:rsidRPr="003E4011" w:rsidRDefault="00712360" w:rsidP="00D537CB">
            <w:pPr>
              <w:spacing w:before="120" w:after="120"/>
              <w:jc w:val="both"/>
              <w:rPr>
                <w:rFonts w:cs="Arial"/>
                <w:szCs w:val="22"/>
              </w:rPr>
            </w:pPr>
            <w:r>
              <w:rPr>
                <w:rFonts w:cs="Arial"/>
                <w:szCs w:val="22"/>
              </w:rPr>
              <w:t>5</w:t>
            </w:r>
          </w:p>
        </w:tc>
        <w:tc>
          <w:tcPr>
            <w:tcW w:w="5760" w:type="dxa"/>
          </w:tcPr>
          <w:p w14:paraId="32C891D4" w14:textId="77777777" w:rsidR="00EF1654" w:rsidRPr="003E4011" w:rsidRDefault="00EF1654" w:rsidP="00821CA8">
            <w:pPr>
              <w:spacing w:before="120" w:after="120"/>
              <w:rPr>
                <w:rFonts w:cs="Arial"/>
                <w:szCs w:val="22"/>
              </w:rPr>
            </w:pPr>
            <w:r w:rsidRPr="003E4011">
              <w:rPr>
                <w:rFonts w:cs="Arial"/>
                <w:szCs w:val="22"/>
              </w:rPr>
              <w:t>Assess scale, duration and impact of the incident</w:t>
            </w:r>
            <w:r w:rsidR="00C50B8C" w:rsidRPr="003E4011">
              <w:rPr>
                <w:rFonts w:cs="Arial"/>
                <w:szCs w:val="22"/>
              </w:rPr>
              <w:t xml:space="preserve">:  use </w:t>
            </w:r>
            <w:r w:rsidR="002B0613">
              <w:rPr>
                <w:rFonts w:cs="Arial"/>
                <w:b/>
                <w:szCs w:val="22"/>
              </w:rPr>
              <w:t>ETHANE</w:t>
            </w:r>
            <w:r w:rsidR="002B0613" w:rsidRPr="003E4011">
              <w:rPr>
                <w:rFonts w:cs="Arial"/>
                <w:b/>
                <w:szCs w:val="22"/>
              </w:rPr>
              <w:t xml:space="preserve"> </w:t>
            </w:r>
            <w:r w:rsidR="00C50B8C" w:rsidRPr="003E4011">
              <w:rPr>
                <w:rFonts w:cs="Arial"/>
                <w:szCs w:val="22"/>
              </w:rPr>
              <w:t>mnemonic</w:t>
            </w:r>
            <w:r w:rsidR="00662381">
              <w:rPr>
                <w:rFonts w:cs="Arial"/>
                <w:szCs w:val="22"/>
              </w:rPr>
              <w:t>:</w:t>
            </w:r>
          </w:p>
          <w:p w14:paraId="538F3633" w14:textId="77777777" w:rsidR="00EF1654" w:rsidRPr="003E4011" w:rsidRDefault="002B0613" w:rsidP="00821CA8">
            <w:pPr>
              <w:spacing w:before="120" w:after="120"/>
              <w:ind w:left="432"/>
              <w:rPr>
                <w:rFonts w:cs="Arial"/>
                <w:i/>
                <w:szCs w:val="22"/>
              </w:rPr>
            </w:pPr>
            <w:r>
              <w:rPr>
                <w:rFonts w:cs="Arial"/>
                <w:b/>
                <w:szCs w:val="22"/>
              </w:rPr>
              <w:t>E</w:t>
            </w:r>
            <w:r>
              <w:rPr>
                <w:rFonts w:cs="Arial"/>
                <w:szCs w:val="22"/>
              </w:rPr>
              <w:t>xact location</w:t>
            </w:r>
            <w:r w:rsidR="00EF1654" w:rsidRPr="003E4011">
              <w:rPr>
                <w:rFonts w:cs="Arial"/>
                <w:szCs w:val="22"/>
              </w:rPr>
              <w:tab/>
            </w:r>
            <w:r>
              <w:rPr>
                <w:rFonts w:cs="Arial"/>
                <w:i/>
                <w:szCs w:val="22"/>
              </w:rPr>
              <w:t xml:space="preserve">What is the exact location or </w:t>
            </w:r>
            <w:r>
              <w:rPr>
                <w:rFonts w:cs="Arial"/>
                <w:i/>
                <w:szCs w:val="22"/>
              </w:rPr>
              <w:tab/>
            </w:r>
            <w:r>
              <w:rPr>
                <w:rFonts w:cs="Arial"/>
                <w:i/>
                <w:szCs w:val="22"/>
              </w:rPr>
              <w:tab/>
            </w:r>
            <w:r>
              <w:rPr>
                <w:rFonts w:cs="Arial"/>
                <w:i/>
                <w:szCs w:val="22"/>
              </w:rPr>
              <w:tab/>
            </w:r>
            <w:r>
              <w:rPr>
                <w:rFonts w:cs="Arial"/>
                <w:i/>
                <w:szCs w:val="22"/>
              </w:rPr>
              <w:tab/>
              <w:t>geographical area of the incident?</w:t>
            </w:r>
          </w:p>
          <w:p w14:paraId="381F279B" w14:textId="77777777" w:rsidR="00EF1654" w:rsidRPr="003E4011" w:rsidRDefault="002B0613" w:rsidP="00821CA8">
            <w:pPr>
              <w:spacing w:before="120" w:after="120"/>
              <w:ind w:left="432"/>
              <w:rPr>
                <w:rFonts w:cs="Arial"/>
                <w:szCs w:val="22"/>
              </w:rPr>
            </w:pPr>
            <w:r>
              <w:rPr>
                <w:rFonts w:cs="Arial"/>
                <w:b/>
                <w:szCs w:val="22"/>
              </w:rPr>
              <w:t>T</w:t>
            </w:r>
            <w:r>
              <w:rPr>
                <w:rFonts w:cs="Arial"/>
                <w:szCs w:val="22"/>
              </w:rPr>
              <w:t>ype of incident</w:t>
            </w:r>
            <w:r w:rsidR="00EF1654" w:rsidRPr="003E4011">
              <w:rPr>
                <w:rFonts w:cs="Arial"/>
                <w:szCs w:val="22"/>
              </w:rPr>
              <w:tab/>
            </w:r>
            <w:r>
              <w:rPr>
                <w:rFonts w:cs="Arial"/>
                <w:i/>
                <w:szCs w:val="22"/>
              </w:rPr>
              <w:t>What kind of incident is it?</w:t>
            </w:r>
          </w:p>
          <w:p w14:paraId="1E3F406C" w14:textId="5159D05B" w:rsidR="00EF1654" w:rsidRPr="00821CA8" w:rsidRDefault="002B0613" w:rsidP="00821CA8">
            <w:pPr>
              <w:spacing w:before="120" w:after="120"/>
              <w:ind w:left="432"/>
              <w:rPr>
                <w:rFonts w:cs="Arial"/>
                <w:i/>
                <w:szCs w:val="22"/>
              </w:rPr>
            </w:pPr>
            <w:r w:rsidRPr="004B3D68">
              <w:rPr>
                <w:rFonts w:cs="Arial"/>
                <w:b/>
                <w:szCs w:val="22"/>
              </w:rPr>
              <w:t>H</w:t>
            </w:r>
            <w:r>
              <w:rPr>
                <w:rFonts w:cs="Arial"/>
                <w:szCs w:val="22"/>
              </w:rPr>
              <w:t>azards</w:t>
            </w:r>
            <w:r w:rsidR="00EF1654" w:rsidRPr="003E4011">
              <w:rPr>
                <w:rFonts w:cs="Arial"/>
                <w:szCs w:val="22"/>
              </w:rPr>
              <w:tab/>
            </w:r>
            <w:r>
              <w:rPr>
                <w:rFonts w:cs="Arial"/>
                <w:szCs w:val="22"/>
              </w:rPr>
              <w:tab/>
            </w:r>
            <w:r w:rsidRPr="00821CA8">
              <w:rPr>
                <w:rFonts w:cs="Arial"/>
                <w:i/>
                <w:szCs w:val="22"/>
              </w:rPr>
              <w:t xml:space="preserve">What hazards or potential </w:t>
            </w:r>
            <w:r w:rsidR="00F02AB8">
              <w:rPr>
                <w:rFonts w:cs="Arial"/>
                <w:i/>
                <w:szCs w:val="22"/>
              </w:rPr>
              <w:tab/>
            </w:r>
            <w:r w:rsidR="00F02AB8">
              <w:rPr>
                <w:rFonts w:cs="Arial"/>
                <w:i/>
                <w:szCs w:val="22"/>
              </w:rPr>
              <w:tab/>
            </w:r>
            <w:r w:rsidR="00F02AB8">
              <w:rPr>
                <w:rFonts w:cs="Arial"/>
                <w:i/>
                <w:szCs w:val="22"/>
              </w:rPr>
              <w:tab/>
            </w:r>
            <w:r w:rsidR="00F02AB8">
              <w:rPr>
                <w:rFonts w:cs="Arial"/>
                <w:i/>
                <w:szCs w:val="22"/>
              </w:rPr>
              <w:tab/>
            </w:r>
            <w:r w:rsidRPr="00821CA8">
              <w:rPr>
                <w:rFonts w:cs="Arial"/>
                <w:i/>
                <w:szCs w:val="22"/>
              </w:rPr>
              <w:t>hazards can be identified?</w:t>
            </w:r>
          </w:p>
          <w:p w14:paraId="7B974446" w14:textId="77777777" w:rsidR="00EF1654" w:rsidRPr="003E4011" w:rsidRDefault="002B0613" w:rsidP="00821CA8">
            <w:pPr>
              <w:spacing w:before="120" w:after="120"/>
              <w:ind w:left="432"/>
              <w:rPr>
                <w:rFonts w:cs="Arial"/>
                <w:i/>
                <w:szCs w:val="22"/>
              </w:rPr>
            </w:pPr>
            <w:r>
              <w:rPr>
                <w:rFonts w:cs="Arial"/>
                <w:b/>
                <w:szCs w:val="22"/>
              </w:rPr>
              <w:t>A</w:t>
            </w:r>
            <w:r>
              <w:rPr>
                <w:rFonts w:cs="Arial"/>
                <w:szCs w:val="22"/>
              </w:rPr>
              <w:t>ccess</w:t>
            </w:r>
            <w:r w:rsidR="00EF1654" w:rsidRPr="003E4011">
              <w:rPr>
                <w:rFonts w:cs="Arial"/>
                <w:szCs w:val="22"/>
              </w:rPr>
              <w:tab/>
            </w:r>
            <w:r w:rsidR="00EF1654" w:rsidRPr="003E4011">
              <w:rPr>
                <w:rFonts w:cs="Arial"/>
                <w:szCs w:val="22"/>
              </w:rPr>
              <w:tab/>
            </w:r>
            <w:r>
              <w:rPr>
                <w:rFonts w:cs="Arial"/>
                <w:i/>
                <w:szCs w:val="22"/>
              </w:rPr>
              <w:t xml:space="preserve">What are the best routes for </w:t>
            </w:r>
            <w:r>
              <w:rPr>
                <w:rFonts w:cs="Arial"/>
                <w:i/>
                <w:szCs w:val="22"/>
              </w:rPr>
              <w:tab/>
            </w:r>
            <w:r>
              <w:rPr>
                <w:rFonts w:cs="Arial"/>
                <w:i/>
                <w:szCs w:val="22"/>
              </w:rPr>
              <w:tab/>
            </w:r>
            <w:r>
              <w:rPr>
                <w:rFonts w:cs="Arial"/>
                <w:i/>
                <w:szCs w:val="22"/>
              </w:rPr>
              <w:tab/>
            </w:r>
            <w:r>
              <w:rPr>
                <w:rFonts w:cs="Arial"/>
                <w:i/>
                <w:szCs w:val="22"/>
              </w:rPr>
              <w:tab/>
              <w:t>access and egress?</w:t>
            </w:r>
          </w:p>
          <w:p w14:paraId="752337D9" w14:textId="77777777" w:rsidR="00EF1654" w:rsidRPr="003E4011" w:rsidRDefault="002B0613" w:rsidP="00821CA8">
            <w:pPr>
              <w:spacing w:before="120" w:after="120"/>
              <w:ind w:left="432"/>
              <w:rPr>
                <w:rFonts w:cs="Arial"/>
                <w:szCs w:val="22"/>
              </w:rPr>
            </w:pPr>
            <w:r>
              <w:rPr>
                <w:rFonts w:cs="Arial"/>
                <w:b/>
                <w:szCs w:val="22"/>
              </w:rPr>
              <w:t>N</w:t>
            </w:r>
            <w:r>
              <w:rPr>
                <w:rFonts w:cs="Arial"/>
                <w:szCs w:val="22"/>
              </w:rPr>
              <w:t>umber of casualties</w:t>
            </w:r>
            <w:r w:rsidR="00C50B8C" w:rsidRPr="003E4011">
              <w:rPr>
                <w:rFonts w:cs="Arial"/>
                <w:szCs w:val="22"/>
              </w:rPr>
              <w:tab/>
            </w:r>
            <w:r>
              <w:rPr>
                <w:rFonts w:cs="Arial"/>
                <w:i/>
                <w:szCs w:val="22"/>
              </w:rPr>
              <w:t xml:space="preserve">How many casualties are </w:t>
            </w:r>
            <w:r>
              <w:rPr>
                <w:rFonts w:cs="Arial"/>
                <w:i/>
                <w:szCs w:val="22"/>
              </w:rPr>
              <w:tab/>
            </w:r>
            <w:r>
              <w:rPr>
                <w:rFonts w:cs="Arial"/>
                <w:i/>
                <w:szCs w:val="22"/>
              </w:rPr>
              <w:tab/>
            </w:r>
            <w:r>
              <w:rPr>
                <w:rFonts w:cs="Arial"/>
                <w:i/>
                <w:szCs w:val="22"/>
              </w:rPr>
              <w:tab/>
            </w:r>
            <w:r>
              <w:rPr>
                <w:rFonts w:cs="Arial"/>
                <w:i/>
                <w:szCs w:val="22"/>
              </w:rPr>
              <w:tab/>
              <w:t xml:space="preserve">there, and what condition </w:t>
            </w:r>
            <w:r>
              <w:rPr>
                <w:rFonts w:cs="Arial"/>
                <w:i/>
                <w:szCs w:val="22"/>
              </w:rPr>
              <w:tab/>
            </w:r>
            <w:r>
              <w:rPr>
                <w:rFonts w:cs="Arial"/>
                <w:i/>
                <w:szCs w:val="22"/>
              </w:rPr>
              <w:tab/>
            </w:r>
            <w:r>
              <w:rPr>
                <w:rFonts w:cs="Arial"/>
                <w:i/>
                <w:szCs w:val="22"/>
              </w:rPr>
              <w:tab/>
            </w:r>
            <w:r>
              <w:rPr>
                <w:rFonts w:cs="Arial"/>
                <w:i/>
                <w:szCs w:val="22"/>
              </w:rPr>
              <w:tab/>
              <w:t>are they in?</w:t>
            </w:r>
          </w:p>
          <w:p w14:paraId="63227AF0" w14:textId="77777777" w:rsidR="00C50B8C" w:rsidRPr="003E4011" w:rsidRDefault="002B0613" w:rsidP="00821CA8">
            <w:pPr>
              <w:spacing w:before="120" w:after="120"/>
              <w:ind w:left="432"/>
              <w:rPr>
                <w:rFonts w:cs="Arial"/>
                <w:szCs w:val="22"/>
              </w:rPr>
            </w:pPr>
            <w:r>
              <w:rPr>
                <w:rFonts w:cs="Arial"/>
                <w:b/>
                <w:szCs w:val="22"/>
              </w:rPr>
              <w:t>E</w:t>
            </w:r>
            <w:r>
              <w:rPr>
                <w:rFonts w:cs="Arial"/>
                <w:szCs w:val="22"/>
              </w:rPr>
              <w:t>mergency Services</w:t>
            </w:r>
            <w:r>
              <w:rPr>
                <w:rFonts w:cs="Arial"/>
                <w:szCs w:val="22"/>
              </w:rPr>
              <w:tab/>
            </w:r>
            <w:r w:rsidR="004B3D68" w:rsidRPr="00821CA8">
              <w:rPr>
                <w:rFonts w:cs="Arial"/>
                <w:i/>
                <w:szCs w:val="22"/>
              </w:rPr>
              <w:t xml:space="preserve">List those services present </w:t>
            </w:r>
            <w:r w:rsidR="004B3D68" w:rsidRPr="00821CA8">
              <w:rPr>
                <w:rFonts w:cs="Arial"/>
                <w:i/>
                <w:szCs w:val="22"/>
              </w:rPr>
              <w:tab/>
            </w:r>
            <w:r w:rsidR="004B3D68" w:rsidRPr="00821CA8">
              <w:rPr>
                <w:rFonts w:cs="Arial"/>
                <w:i/>
                <w:szCs w:val="22"/>
              </w:rPr>
              <w:tab/>
            </w:r>
            <w:r w:rsidR="004B3D68" w:rsidRPr="00821CA8">
              <w:rPr>
                <w:rFonts w:cs="Arial"/>
                <w:i/>
                <w:szCs w:val="22"/>
              </w:rPr>
              <w:tab/>
            </w:r>
            <w:r w:rsidR="004B3D68" w:rsidRPr="00821CA8">
              <w:rPr>
                <w:rFonts w:cs="Arial"/>
                <w:i/>
                <w:szCs w:val="22"/>
              </w:rPr>
              <w:tab/>
              <w:t>and those required.</w:t>
            </w:r>
          </w:p>
        </w:tc>
        <w:tc>
          <w:tcPr>
            <w:tcW w:w="2160" w:type="dxa"/>
          </w:tcPr>
          <w:p w14:paraId="3CD333D0" w14:textId="77777777" w:rsidR="00EF1654" w:rsidRDefault="00EF1654" w:rsidP="00D537CB">
            <w:pPr>
              <w:spacing w:before="120" w:after="120"/>
              <w:jc w:val="both"/>
              <w:rPr>
                <w:rFonts w:cs="Arial"/>
                <w:szCs w:val="22"/>
              </w:rPr>
            </w:pPr>
            <w:hyperlink w:anchor="_Implementation" w:history="1">
              <w:r w:rsidRPr="00712360">
                <w:rPr>
                  <w:rStyle w:val="Hyperlink"/>
                  <w:rFonts w:cs="Arial"/>
                  <w:szCs w:val="22"/>
                </w:rPr>
                <w:t>6.2</w:t>
              </w:r>
            </w:hyperlink>
          </w:p>
          <w:p w14:paraId="51132135" w14:textId="77777777" w:rsidR="0056110D" w:rsidRDefault="003E3D88">
            <w:pPr>
              <w:spacing w:before="120" w:after="120"/>
              <w:rPr>
                <w:rFonts w:cs="Arial"/>
                <w:szCs w:val="22"/>
              </w:rPr>
            </w:pPr>
            <w:hyperlink w:anchor="_F1__" w:history="1">
              <w:r w:rsidRPr="0056110D">
                <w:rPr>
                  <w:rStyle w:val="Hyperlink"/>
                  <w:rFonts w:cs="Arial"/>
                  <w:szCs w:val="22"/>
                </w:rPr>
                <w:t xml:space="preserve">Appendix </w:t>
              </w:r>
              <w:r>
                <w:rPr>
                  <w:rStyle w:val="Hyperlink"/>
                  <w:rFonts w:cs="Arial"/>
                  <w:szCs w:val="22"/>
                </w:rPr>
                <w:t>G</w:t>
              </w:r>
              <w:r w:rsidRPr="0056110D">
                <w:rPr>
                  <w:rStyle w:val="Hyperlink"/>
                  <w:rFonts w:cs="Arial"/>
                  <w:szCs w:val="22"/>
                </w:rPr>
                <w:t>1</w:t>
              </w:r>
            </w:hyperlink>
            <w:r>
              <w:rPr>
                <w:rFonts w:cs="Arial"/>
                <w:szCs w:val="22"/>
              </w:rPr>
              <w:t xml:space="preserve"> </w:t>
            </w:r>
            <w:r w:rsidR="0056110D">
              <w:rPr>
                <w:rFonts w:cs="Arial"/>
                <w:szCs w:val="22"/>
              </w:rPr>
              <w:t>(</w:t>
            </w:r>
            <w:r w:rsidR="002B0613">
              <w:rPr>
                <w:rFonts w:cs="Arial"/>
                <w:szCs w:val="22"/>
              </w:rPr>
              <w:t xml:space="preserve">ETHANE </w:t>
            </w:r>
            <w:r w:rsidR="0056110D">
              <w:rPr>
                <w:rFonts w:cs="Arial"/>
                <w:szCs w:val="22"/>
              </w:rPr>
              <w:t>form)</w:t>
            </w:r>
          </w:p>
          <w:p w14:paraId="0D777840" w14:textId="360BA6D2" w:rsidR="00CD6C3B" w:rsidRPr="003E4011" w:rsidRDefault="00CD6C3B">
            <w:pPr>
              <w:spacing w:before="120" w:after="120"/>
              <w:rPr>
                <w:rFonts w:cs="Arial"/>
                <w:szCs w:val="22"/>
              </w:rPr>
            </w:pPr>
            <w:r>
              <w:rPr>
                <w:rFonts w:cs="Arial"/>
                <w:szCs w:val="22"/>
              </w:rPr>
              <w:t>ETHANE details can also be recorded</w:t>
            </w:r>
            <w:r w:rsidR="00C951E2">
              <w:rPr>
                <w:rFonts w:cs="Arial"/>
                <w:szCs w:val="22"/>
              </w:rPr>
              <w:t xml:space="preserve"> and </w:t>
            </w:r>
            <w:r w:rsidR="00E723D5">
              <w:rPr>
                <w:rFonts w:cs="Arial"/>
                <w:szCs w:val="22"/>
              </w:rPr>
              <w:t>shared</w:t>
            </w:r>
            <w:r w:rsidR="00C951E2">
              <w:rPr>
                <w:rFonts w:cs="Arial"/>
                <w:szCs w:val="22"/>
              </w:rPr>
              <w:t xml:space="preserve"> via the J</w:t>
            </w:r>
            <w:r>
              <w:rPr>
                <w:rFonts w:cs="Arial"/>
                <w:szCs w:val="22"/>
              </w:rPr>
              <w:t xml:space="preserve">ESIP </w:t>
            </w:r>
            <w:r w:rsidR="00C951E2">
              <w:rPr>
                <w:rFonts w:cs="Arial"/>
                <w:szCs w:val="22"/>
              </w:rPr>
              <w:t xml:space="preserve">mobile phone </w:t>
            </w:r>
            <w:r>
              <w:rPr>
                <w:rFonts w:cs="Arial"/>
                <w:szCs w:val="22"/>
              </w:rPr>
              <w:t>app</w:t>
            </w:r>
          </w:p>
        </w:tc>
      </w:tr>
      <w:tr w:rsidR="004B3D68" w:rsidRPr="003E4011" w14:paraId="21B24688" w14:textId="77777777" w:rsidTr="005D05BA">
        <w:trPr>
          <w:cantSplit/>
        </w:trPr>
        <w:tc>
          <w:tcPr>
            <w:tcW w:w="828" w:type="dxa"/>
          </w:tcPr>
          <w:p w14:paraId="0F359029" w14:textId="77777777" w:rsidR="004B3D68" w:rsidRPr="003E4011" w:rsidDel="004B3D68" w:rsidRDefault="00712360" w:rsidP="00D537CB">
            <w:pPr>
              <w:spacing w:before="120" w:after="120"/>
              <w:jc w:val="both"/>
              <w:rPr>
                <w:rFonts w:cs="Arial"/>
                <w:szCs w:val="22"/>
              </w:rPr>
            </w:pPr>
            <w:r>
              <w:rPr>
                <w:rFonts w:cs="Arial"/>
                <w:szCs w:val="22"/>
              </w:rPr>
              <w:t>6</w:t>
            </w:r>
          </w:p>
        </w:tc>
        <w:tc>
          <w:tcPr>
            <w:tcW w:w="5760" w:type="dxa"/>
          </w:tcPr>
          <w:p w14:paraId="14E82B12" w14:textId="77777777" w:rsidR="004B3D68" w:rsidRPr="003E4011" w:rsidRDefault="004B3D68" w:rsidP="00821CA8">
            <w:pPr>
              <w:spacing w:before="120" w:after="120"/>
              <w:rPr>
                <w:rFonts w:cs="Arial"/>
                <w:color w:val="000000"/>
                <w:szCs w:val="22"/>
              </w:rPr>
            </w:pPr>
            <w:r>
              <w:rPr>
                <w:rFonts w:cs="Arial"/>
                <w:color w:val="000000"/>
                <w:szCs w:val="22"/>
              </w:rPr>
              <w:t>Undertake a dynamic hazard assessment, with emergency services if present</w:t>
            </w:r>
            <w:r w:rsidR="00662381">
              <w:rPr>
                <w:rFonts w:cs="Arial"/>
                <w:color w:val="000000"/>
                <w:szCs w:val="22"/>
              </w:rPr>
              <w:t>.</w:t>
            </w:r>
          </w:p>
        </w:tc>
        <w:tc>
          <w:tcPr>
            <w:tcW w:w="2160" w:type="dxa"/>
          </w:tcPr>
          <w:p w14:paraId="29C91188" w14:textId="77777777" w:rsidR="004B3D68" w:rsidRDefault="004B3D68" w:rsidP="0030630C">
            <w:pPr>
              <w:spacing w:before="120" w:after="120"/>
              <w:rPr>
                <w:rFonts w:cs="Arial"/>
                <w:szCs w:val="22"/>
              </w:rPr>
            </w:pPr>
          </w:p>
        </w:tc>
      </w:tr>
      <w:tr w:rsidR="00EF1654" w:rsidRPr="003E4011" w14:paraId="449611B6" w14:textId="77777777" w:rsidTr="005D05BA">
        <w:trPr>
          <w:cantSplit/>
        </w:trPr>
        <w:tc>
          <w:tcPr>
            <w:tcW w:w="828" w:type="dxa"/>
          </w:tcPr>
          <w:p w14:paraId="4F4884C1" w14:textId="77777777" w:rsidR="00EF1654" w:rsidRPr="003E4011" w:rsidRDefault="00712360" w:rsidP="00D537CB">
            <w:pPr>
              <w:spacing w:before="120" w:after="120"/>
              <w:jc w:val="both"/>
              <w:rPr>
                <w:rFonts w:cs="Arial"/>
                <w:szCs w:val="22"/>
              </w:rPr>
            </w:pPr>
            <w:r>
              <w:rPr>
                <w:rFonts w:cs="Arial"/>
                <w:szCs w:val="22"/>
              </w:rPr>
              <w:lastRenderedPageBreak/>
              <w:t>7</w:t>
            </w:r>
          </w:p>
        </w:tc>
        <w:tc>
          <w:tcPr>
            <w:tcW w:w="5760" w:type="dxa"/>
          </w:tcPr>
          <w:p w14:paraId="2C19C68B" w14:textId="77777777" w:rsidR="00EF1654" w:rsidRPr="003E4011" w:rsidRDefault="00EF1654" w:rsidP="00821CA8">
            <w:pPr>
              <w:spacing w:before="120" w:after="120"/>
              <w:rPr>
                <w:rFonts w:cs="Arial"/>
                <w:szCs w:val="22"/>
              </w:rPr>
            </w:pPr>
            <w:r w:rsidRPr="003E4011">
              <w:rPr>
                <w:rFonts w:cs="Arial"/>
                <w:color w:val="000000"/>
                <w:szCs w:val="22"/>
              </w:rPr>
              <w:t>Implement evacuation, dispersal, or shelter-in-place measures</w:t>
            </w:r>
            <w:r w:rsidR="00D9274C" w:rsidRPr="003E4011">
              <w:rPr>
                <w:rFonts w:cs="Arial"/>
                <w:color w:val="000000"/>
                <w:szCs w:val="22"/>
              </w:rPr>
              <w:t xml:space="preserve"> if there is obvious danger.  Otherwise, await instructions from </w:t>
            </w:r>
            <w:r w:rsidR="009635CE">
              <w:rPr>
                <w:rFonts w:cs="Arial"/>
                <w:color w:val="000000"/>
                <w:szCs w:val="22"/>
              </w:rPr>
              <w:t xml:space="preserve">the </w:t>
            </w:r>
            <w:r w:rsidR="00D9274C" w:rsidRPr="003E4011">
              <w:rPr>
                <w:rFonts w:cs="Arial"/>
                <w:color w:val="000000"/>
                <w:szCs w:val="22"/>
              </w:rPr>
              <w:t>emergency services</w:t>
            </w:r>
            <w:r w:rsidR="00662381">
              <w:rPr>
                <w:rFonts w:cs="Arial"/>
                <w:color w:val="000000"/>
                <w:szCs w:val="22"/>
              </w:rPr>
              <w:t>.</w:t>
            </w:r>
          </w:p>
        </w:tc>
        <w:tc>
          <w:tcPr>
            <w:tcW w:w="2160" w:type="dxa"/>
          </w:tcPr>
          <w:p w14:paraId="73E28195" w14:textId="77777777" w:rsidR="00EF1654" w:rsidRPr="003E4011" w:rsidRDefault="00EF1654" w:rsidP="0030630C">
            <w:pPr>
              <w:spacing w:before="120" w:after="120"/>
              <w:rPr>
                <w:rFonts w:cs="Arial"/>
                <w:szCs w:val="22"/>
              </w:rPr>
            </w:pPr>
            <w:hyperlink w:anchor="_Campus_profile" w:history="1">
              <w:r w:rsidRPr="0030630C">
                <w:rPr>
                  <w:rStyle w:val="Hyperlink"/>
                  <w:rFonts w:cs="Arial"/>
                  <w:szCs w:val="22"/>
                </w:rPr>
                <w:t>4 (maps</w:t>
              </w:r>
              <w:r w:rsidR="00F222D6" w:rsidRPr="0030630C">
                <w:rPr>
                  <w:rStyle w:val="Hyperlink"/>
                  <w:rFonts w:cs="Arial"/>
                  <w:szCs w:val="22"/>
                </w:rPr>
                <w:t xml:space="preserve"> and Streatham zones</w:t>
              </w:r>
              <w:r w:rsidRPr="0030630C">
                <w:rPr>
                  <w:rStyle w:val="Hyperlink"/>
                  <w:rFonts w:cs="Arial"/>
                  <w:szCs w:val="22"/>
                </w:rPr>
                <w:t>)</w:t>
              </w:r>
            </w:hyperlink>
          </w:p>
          <w:p w14:paraId="53922F15" w14:textId="77777777" w:rsidR="00EF1654" w:rsidRPr="00010378" w:rsidRDefault="00010378" w:rsidP="0030630C">
            <w:pPr>
              <w:spacing w:before="120" w:after="120"/>
              <w:rPr>
                <w:rStyle w:val="Hyperlink"/>
                <w:rFonts w:cs="Arial"/>
                <w:szCs w:val="22"/>
              </w:rPr>
            </w:pPr>
            <w:r>
              <w:rPr>
                <w:rFonts w:cs="Arial"/>
                <w:color w:val="2B579A"/>
                <w:szCs w:val="22"/>
                <w:shd w:val="clear" w:color="auto" w:fill="E6E6E6"/>
              </w:rPr>
              <w:fldChar w:fldCharType="begin"/>
            </w:r>
            <w:r>
              <w:rPr>
                <w:rFonts w:cs="Arial"/>
                <w:szCs w:val="22"/>
              </w:rPr>
              <w:instrText xml:space="preserve"> HYPERLINK  \l "_Toc391473770" </w:instrText>
            </w:r>
            <w:r>
              <w:rPr>
                <w:rFonts w:cs="Arial"/>
                <w:color w:val="2B579A"/>
                <w:szCs w:val="22"/>
                <w:shd w:val="clear" w:color="auto" w:fill="E6E6E6"/>
              </w:rPr>
            </w:r>
            <w:r>
              <w:rPr>
                <w:rFonts w:cs="Arial"/>
                <w:color w:val="2B579A"/>
                <w:szCs w:val="22"/>
                <w:shd w:val="clear" w:color="auto" w:fill="E6E6E6"/>
              </w:rPr>
              <w:fldChar w:fldCharType="separate"/>
            </w:r>
            <w:r w:rsidR="00EF1654" w:rsidRPr="001747B0">
              <w:rPr>
                <w:rStyle w:val="Hyperlink"/>
                <w:rFonts w:cs="Arial"/>
                <w:szCs w:val="22"/>
              </w:rPr>
              <w:t>5.</w:t>
            </w:r>
            <w:r w:rsidRPr="000227AB">
              <w:rPr>
                <w:rStyle w:val="Hyperlink"/>
                <w:rFonts w:cs="Arial"/>
                <w:szCs w:val="22"/>
              </w:rPr>
              <w:t>2</w:t>
            </w:r>
            <w:r w:rsidRPr="0035455A">
              <w:rPr>
                <w:rStyle w:val="Hyperlink"/>
                <w:rFonts w:cs="Arial"/>
                <w:szCs w:val="22"/>
              </w:rPr>
              <w:t xml:space="preserve"> (</w:t>
            </w:r>
            <w:proofErr w:type="gramStart"/>
            <w:r w:rsidR="00EF1654" w:rsidRPr="00E60CEB">
              <w:rPr>
                <w:rStyle w:val="Hyperlink"/>
                <w:rFonts w:cs="Arial"/>
                <w:szCs w:val="22"/>
              </w:rPr>
              <w:t>assembly  &amp;</w:t>
            </w:r>
            <w:proofErr w:type="gramEnd"/>
            <w:r w:rsidR="00EF1654" w:rsidRPr="00E60CEB">
              <w:rPr>
                <w:rStyle w:val="Hyperlink"/>
                <w:rFonts w:cs="Arial"/>
                <w:szCs w:val="22"/>
              </w:rPr>
              <w:t xml:space="preserve"> shelter points)</w:t>
            </w:r>
          </w:p>
          <w:p w14:paraId="2A251F82" w14:textId="77777777" w:rsidR="00EF1654" w:rsidRPr="003E4011" w:rsidRDefault="00010378" w:rsidP="0030630C">
            <w:pPr>
              <w:spacing w:before="120" w:after="120"/>
              <w:rPr>
                <w:rFonts w:cs="Arial"/>
                <w:szCs w:val="22"/>
              </w:rPr>
            </w:pPr>
            <w:r>
              <w:rPr>
                <w:rFonts w:cs="Arial"/>
                <w:color w:val="2B579A"/>
                <w:szCs w:val="22"/>
                <w:shd w:val="clear" w:color="auto" w:fill="E6E6E6"/>
              </w:rPr>
              <w:fldChar w:fldCharType="end"/>
            </w:r>
            <w:hyperlink w:anchor="_Implementation" w:history="1">
              <w:r w:rsidR="00EF1654" w:rsidRPr="0030630C">
                <w:rPr>
                  <w:rStyle w:val="Hyperlink"/>
                  <w:rFonts w:cs="Arial"/>
                  <w:szCs w:val="22"/>
                </w:rPr>
                <w:t>6.2 (implementation)</w:t>
              </w:r>
            </w:hyperlink>
          </w:p>
          <w:p w14:paraId="6D3680C3" w14:textId="77777777" w:rsidR="00EF1654" w:rsidRPr="003E4011" w:rsidRDefault="00EF1654" w:rsidP="0030630C">
            <w:pPr>
              <w:spacing w:before="120" w:after="120"/>
              <w:rPr>
                <w:rFonts w:cs="Arial"/>
                <w:szCs w:val="22"/>
              </w:rPr>
            </w:pPr>
            <w:hyperlink w:anchor="_Provision_for_groups" w:history="1">
              <w:r w:rsidRPr="0030630C">
                <w:rPr>
                  <w:rStyle w:val="Hyperlink"/>
                  <w:rFonts w:cs="Arial"/>
                  <w:szCs w:val="22"/>
                </w:rPr>
                <w:t>6.6 (groups with specific needs)</w:t>
              </w:r>
            </w:hyperlink>
          </w:p>
          <w:p w14:paraId="5EF69E11" w14:textId="77777777" w:rsidR="00EF1654" w:rsidRPr="003E4011" w:rsidRDefault="00EF1654" w:rsidP="0030630C">
            <w:pPr>
              <w:spacing w:before="120" w:after="120"/>
              <w:rPr>
                <w:rFonts w:cs="Arial"/>
                <w:szCs w:val="22"/>
              </w:rPr>
            </w:pPr>
            <w:hyperlink w:anchor="_Appendix_A_Bomb" w:history="1">
              <w:r w:rsidRPr="003E4011">
                <w:rPr>
                  <w:rStyle w:val="Hyperlink"/>
                  <w:rFonts w:cs="Arial"/>
                  <w:szCs w:val="22"/>
                </w:rPr>
                <w:t>Appendix A</w:t>
              </w:r>
            </w:hyperlink>
            <w:r w:rsidRPr="003E4011">
              <w:rPr>
                <w:rFonts w:cs="Arial"/>
                <w:szCs w:val="22"/>
              </w:rPr>
              <w:t xml:space="preserve"> (bomb threats)</w:t>
            </w:r>
          </w:p>
          <w:p w14:paraId="361ADB4D" w14:textId="77777777" w:rsidR="00EF1654" w:rsidRPr="003E4011" w:rsidRDefault="00EF1654" w:rsidP="0030630C">
            <w:pPr>
              <w:spacing w:before="120" w:after="120"/>
              <w:rPr>
                <w:rFonts w:cs="Arial"/>
                <w:szCs w:val="22"/>
              </w:rPr>
            </w:pPr>
            <w:hyperlink w:anchor="_Appendix_B_Chemical," w:history="1">
              <w:r w:rsidRPr="003E4011">
                <w:rPr>
                  <w:rStyle w:val="Hyperlink"/>
                  <w:rFonts w:cs="Arial"/>
                  <w:szCs w:val="22"/>
                </w:rPr>
                <w:t>Appendix B</w:t>
              </w:r>
            </w:hyperlink>
            <w:r w:rsidRPr="003E4011">
              <w:rPr>
                <w:rFonts w:cs="Arial"/>
                <w:szCs w:val="22"/>
              </w:rPr>
              <w:t xml:space="preserve"> (CBR incidents)</w:t>
            </w:r>
          </w:p>
          <w:p w14:paraId="3F5BECBE" w14:textId="77777777" w:rsidR="00EF1654" w:rsidRPr="003E4011" w:rsidRDefault="00EF1654" w:rsidP="0030630C">
            <w:pPr>
              <w:spacing w:before="120" w:after="120"/>
              <w:rPr>
                <w:rFonts w:cs="Arial"/>
                <w:szCs w:val="22"/>
              </w:rPr>
            </w:pPr>
            <w:hyperlink w:anchor="_Appendix_C_Firearm" w:history="1">
              <w:r w:rsidRPr="003E4011">
                <w:rPr>
                  <w:rStyle w:val="Hyperlink"/>
                  <w:rFonts w:cs="Arial"/>
                  <w:szCs w:val="22"/>
                </w:rPr>
                <w:t>Appendix C</w:t>
              </w:r>
            </w:hyperlink>
            <w:r w:rsidRPr="003E4011">
              <w:rPr>
                <w:rFonts w:cs="Arial"/>
                <w:szCs w:val="22"/>
              </w:rPr>
              <w:t xml:space="preserve"> (firearm and weapon attacks)</w:t>
            </w:r>
          </w:p>
        </w:tc>
      </w:tr>
      <w:tr w:rsidR="00EF1654" w:rsidRPr="003E4011" w14:paraId="7CD15424" w14:textId="77777777" w:rsidTr="005D05BA">
        <w:trPr>
          <w:cantSplit/>
        </w:trPr>
        <w:tc>
          <w:tcPr>
            <w:tcW w:w="828" w:type="dxa"/>
          </w:tcPr>
          <w:p w14:paraId="4C32410B" w14:textId="77777777" w:rsidR="00EF1654" w:rsidRPr="003E4011" w:rsidRDefault="00712360" w:rsidP="00D537CB">
            <w:pPr>
              <w:spacing w:before="120" w:after="120"/>
              <w:jc w:val="both"/>
              <w:rPr>
                <w:rFonts w:cs="Arial"/>
                <w:szCs w:val="22"/>
              </w:rPr>
            </w:pPr>
            <w:r>
              <w:rPr>
                <w:rFonts w:cs="Arial"/>
                <w:szCs w:val="22"/>
              </w:rPr>
              <w:t>8</w:t>
            </w:r>
          </w:p>
        </w:tc>
        <w:tc>
          <w:tcPr>
            <w:tcW w:w="5760" w:type="dxa"/>
          </w:tcPr>
          <w:p w14:paraId="3EF6193D" w14:textId="77777777" w:rsidR="00EF1654" w:rsidRPr="003E4011" w:rsidRDefault="00EF1654" w:rsidP="00821CA8">
            <w:pPr>
              <w:spacing w:before="120" w:after="120"/>
              <w:rPr>
                <w:rFonts w:cs="Arial"/>
                <w:color w:val="000000"/>
                <w:szCs w:val="22"/>
              </w:rPr>
            </w:pPr>
            <w:r w:rsidRPr="003E4011">
              <w:rPr>
                <w:rFonts w:cs="Arial"/>
                <w:color w:val="000000"/>
                <w:szCs w:val="22"/>
              </w:rPr>
              <w:t xml:space="preserve">Meet </w:t>
            </w:r>
            <w:r w:rsidR="009635CE">
              <w:rPr>
                <w:rFonts w:cs="Arial"/>
                <w:color w:val="000000"/>
                <w:szCs w:val="22"/>
              </w:rPr>
              <w:t xml:space="preserve">the </w:t>
            </w:r>
            <w:r w:rsidRPr="003E4011">
              <w:rPr>
                <w:rFonts w:cs="Arial"/>
                <w:color w:val="000000"/>
                <w:szCs w:val="22"/>
              </w:rPr>
              <w:t>emergency services at the scene and establish communications with responders</w:t>
            </w:r>
            <w:r w:rsidR="00662381">
              <w:rPr>
                <w:rFonts w:cs="Arial"/>
                <w:color w:val="000000"/>
                <w:szCs w:val="22"/>
              </w:rPr>
              <w:t>.</w:t>
            </w:r>
          </w:p>
        </w:tc>
        <w:tc>
          <w:tcPr>
            <w:tcW w:w="2160" w:type="dxa"/>
          </w:tcPr>
          <w:p w14:paraId="023315A0" w14:textId="77777777" w:rsidR="00EF1654" w:rsidRPr="003E4011" w:rsidRDefault="00EF1654" w:rsidP="000448FE">
            <w:pPr>
              <w:tabs>
                <w:tab w:val="right" w:pos="1944"/>
              </w:tabs>
              <w:spacing w:before="120" w:after="120"/>
              <w:jc w:val="both"/>
              <w:rPr>
                <w:rFonts w:cs="Arial"/>
                <w:szCs w:val="22"/>
              </w:rPr>
            </w:pPr>
            <w:hyperlink w:anchor="_Implementation" w:history="1">
              <w:r w:rsidRPr="000448FE">
                <w:rPr>
                  <w:rStyle w:val="Hyperlink"/>
                  <w:rFonts w:cs="Arial"/>
                  <w:szCs w:val="22"/>
                </w:rPr>
                <w:t>6.2</w:t>
              </w:r>
            </w:hyperlink>
          </w:p>
        </w:tc>
      </w:tr>
      <w:tr w:rsidR="00EF1654" w:rsidRPr="003E4011" w14:paraId="31804D72" w14:textId="77777777" w:rsidTr="005D05BA">
        <w:trPr>
          <w:cantSplit/>
        </w:trPr>
        <w:tc>
          <w:tcPr>
            <w:tcW w:w="828" w:type="dxa"/>
          </w:tcPr>
          <w:p w14:paraId="0595F20E" w14:textId="77777777" w:rsidR="00EF1654" w:rsidRPr="003E4011" w:rsidRDefault="00712360" w:rsidP="00D537CB">
            <w:pPr>
              <w:spacing w:before="120" w:after="120"/>
              <w:jc w:val="both"/>
              <w:rPr>
                <w:rFonts w:cs="Arial"/>
                <w:szCs w:val="22"/>
              </w:rPr>
            </w:pPr>
            <w:r>
              <w:rPr>
                <w:rFonts w:cs="Arial"/>
                <w:szCs w:val="22"/>
              </w:rPr>
              <w:t>9</w:t>
            </w:r>
          </w:p>
        </w:tc>
        <w:tc>
          <w:tcPr>
            <w:tcW w:w="5760" w:type="dxa"/>
          </w:tcPr>
          <w:p w14:paraId="6473A8C6" w14:textId="5A5EA5D9" w:rsidR="00EF1654" w:rsidRDefault="00EF1654" w:rsidP="00821CA8">
            <w:pPr>
              <w:spacing w:before="120" w:after="120"/>
              <w:rPr>
                <w:rFonts w:cs="Arial"/>
                <w:color w:val="000000"/>
              </w:rPr>
            </w:pPr>
            <w:r w:rsidRPr="0F4B853F">
              <w:rPr>
                <w:rFonts w:cs="Arial"/>
                <w:color w:val="000000" w:themeColor="text1"/>
              </w:rPr>
              <w:t xml:space="preserve">Command and control the University’s resources at the scene by liaising with others </w:t>
            </w:r>
            <w:r w:rsidR="00350339" w:rsidRPr="0F4B853F">
              <w:rPr>
                <w:rFonts w:cs="Arial"/>
                <w:color w:val="000000" w:themeColor="text1"/>
              </w:rPr>
              <w:t>(</w:t>
            </w:r>
            <w:r w:rsidRPr="0F4B853F">
              <w:rPr>
                <w:rFonts w:cs="Arial"/>
                <w:color w:val="000000" w:themeColor="text1"/>
              </w:rPr>
              <w:t xml:space="preserve">e.g. </w:t>
            </w:r>
            <w:r w:rsidR="009A51AF" w:rsidRPr="0F4B853F">
              <w:rPr>
                <w:rFonts w:cs="Arial"/>
                <w:color w:val="000000" w:themeColor="text1"/>
              </w:rPr>
              <w:t>Estate Patrol</w:t>
            </w:r>
            <w:r w:rsidR="00302863" w:rsidRPr="0F4B853F">
              <w:rPr>
                <w:rFonts w:cs="Arial"/>
                <w:color w:val="000000" w:themeColor="text1"/>
              </w:rPr>
              <w:t>, Evacuation Officer</w:t>
            </w:r>
            <w:r w:rsidR="009A51AF" w:rsidRPr="0F4B853F">
              <w:rPr>
                <w:rFonts w:cs="Arial"/>
                <w:color w:val="000000" w:themeColor="text1"/>
              </w:rPr>
              <w:t xml:space="preserve">, </w:t>
            </w:r>
            <w:r w:rsidR="00D23862" w:rsidRPr="0F4B853F">
              <w:rPr>
                <w:rFonts w:cs="Arial"/>
                <w:color w:val="000000" w:themeColor="text1"/>
              </w:rPr>
              <w:t>Safety Team</w:t>
            </w:r>
            <w:r w:rsidRPr="0F4B853F">
              <w:rPr>
                <w:rFonts w:cs="Arial"/>
                <w:color w:val="000000" w:themeColor="text1"/>
              </w:rPr>
              <w:t xml:space="preserve">, </w:t>
            </w:r>
            <w:r w:rsidR="00106AE4" w:rsidRPr="0F4B853F">
              <w:rPr>
                <w:rFonts w:cs="Arial"/>
                <w:color w:val="000000" w:themeColor="text1"/>
              </w:rPr>
              <w:t xml:space="preserve">Estate </w:t>
            </w:r>
            <w:r w:rsidRPr="0F4B853F">
              <w:rPr>
                <w:rFonts w:cs="Arial"/>
                <w:color w:val="000000" w:themeColor="text1"/>
              </w:rPr>
              <w:t>Services, Facilities</w:t>
            </w:r>
            <w:r w:rsidR="00106AE4" w:rsidRPr="0F4B853F">
              <w:rPr>
                <w:rFonts w:cs="Arial"/>
                <w:color w:val="000000" w:themeColor="text1"/>
              </w:rPr>
              <w:t xml:space="preserve"> Management</w:t>
            </w:r>
            <w:r w:rsidRPr="0F4B853F">
              <w:rPr>
                <w:rFonts w:cs="Arial"/>
                <w:color w:val="000000" w:themeColor="text1"/>
              </w:rPr>
              <w:t xml:space="preserve">, </w:t>
            </w:r>
            <w:r w:rsidR="000136E0" w:rsidRPr="0F4B853F">
              <w:rPr>
                <w:rFonts w:cs="Arial"/>
                <w:color w:val="000000" w:themeColor="text1"/>
              </w:rPr>
              <w:t xml:space="preserve">Faculty </w:t>
            </w:r>
            <w:r w:rsidRPr="0F4B853F">
              <w:rPr>
                <w:rFonts w:cs="Arial"/>
                <w:color w:val="000000" w:themeColor="text1"/>
              </w:rPr>
              <w:t>representatives</w:t>
            </w:r>
            <w:r w:rsidR="00BF7538">
              <w:rPr>
                <w:rFonts w:cs="Arial"/>
                <w:color w:val="000000" w:themeColor="text1"/>
              </w:rPr>
              <w:t>)</w:t>
            </w:r>
            <w:r w:rsidR="00712360" w:rsidRPr="0F4B853F">
              <w:rPr>
                <w:rFonts w:cs="Arial"/>
                <w:color w:val="000000" w:themeColor="text1"/>
              </w:rPr>
              <w:t>.</w:t>
            </w:r>
            <w:r w:rsidR="0056110D" w:rsidRPr="0F4B853F">
              <w:rPr>
                <w:rFonts w:cs="Arial"/>
                <w:color w:val="000000" w:themeColor="text1"/>
              </w:rPr>
              <w:t xml:space="preserve"> </w:t>
            </w:r>
            <w:r w:rsidR="00D23862" w:rsidRPr="0F4B853F">
              <w:rPr>
                <w:rFonts w:cs="Arial"/>
                <w:color w:val="000000" w:themeColor="text1"/>
              </w:rPr>
              <w:t xml:space="preserve"> </w:t>
            </w:r>
            <w:r w:rsidR="0056110D" w:rsidRPr="0F4B853F">
              <w:rPr>
                <w:rFonts w:cs="Arial"/>
                <w:b/>
                <w:color w:val="000000" w:themeColor="text1"/>
              </w:rPr>
              <w:t>SBAR</w:t>
            </w:r>
            <w:r w:rsidR="00EA2037" w:rsidRPr="0F4B853F">
              <w:rPr>
                <w:rFonts w:cs="Arial"/>
                <w:color w:val="000000" w:themeColor="text1"/>
              </w:rPr>
              <w:t xml:space="preserve"> mnemonic</w:t>
            </w:r>
            <w:r w:rsidR="00816A03" w:rsidRPr="0F4B853F">
              <w:rPr>
                <w:rFonts w:cs="Arial"/>
                <w:color w:val="000000" w:themeColor="text1"/>
              </w:rPr>
              <w:t xml:space="preserve"> provides prompts:</w:t>
            </w:r>
          </w:p>
          <w:p w14:paraId="441E9BC8" w14:textId="77777777" w:rsidR="0056110D" w:rsidRDefault="0056110D" w:rsidP="00821CA8">
            <w:pPr>
              <w:spacing w:before="120" w:after="120"/>
              <w:rPr>
                <w:rFonts w:cs="Arial"/>
                <w:i/>
                <w:color w:val="000000"/>
                <w:szCs w:val="22"/>
              </w:rPr>
            </w:pPr>
            <w:r w:rsidRPr="0090500D">
              <w:rPr>
                <w:rFonts w:cs="Arial"/>
                <w:b/>
                <w:color w:val="000000"/>
                <w:szCs w:val="22"/>
              </w:rPr>
              <w:t>S</w:t>
            </w:r>
            <w:r>
              <w:rPr>
                <w:rFonts w:cs="Arial"/>
                <w:color w:val="000000"/>
                <w:szCs w:val="22"/>
              </w:rPr>
              <w:t>ituation</w:t>
            </w:r>
            <w:r>
              <w:rPr>
                <w:rFonts w:cs="Arial"/>
                <w:color w:val="000000"/>
                <w:szCs w:val="22"/>
              </w:rPr>
              <w:tab/>
            </w:r>
            <w:r>
              <w:rPr>
                <w:rFonts w:cs="Arial"/>
                <w:color w:val="000000"/>
                <w:szCs w:val="22"/>
              </w:rPr>
              <w:tab/>
            </w:r>
            <w:r>
              <w:rPr>
                <w:rFonts w:cs="Arial"/>
                <w:i/>
                <w:color w:val="000000"/>
                <w:szCs w:val="22"/>
              </w:rPr>
              <w:t xml:space="preserve">What is happening at the scene? </w:t>
            </w:r>
          </w:p>
          <w:p w14:paraId="654B180D" w14:textId="77777777" w:rsidR="0056110D" w:rsidRPr="0090500D" w:rsidRDefault="0056110D" w:rsidP="00821CA8">
            <w:pPr>
              <w:spacing w:before="120" w:after="120"/>
              <w:rPr>
                <w:rFonts w:cs="Arial"/>
                <w:i/>
                <w:color w:val="000000"/>
                <w:szCs w:val="22"/>
              </w:rPr>
            </w:pPr>
            <w:r w:rsidRPr="0090500D">
              <w:rPr>
                <w:rFonts w:cs="Arial"/>
                <w:b/>
                <w:color w:val="000000"/>
                <w:szCs w:val="22"/>
              </w:rPr>
              <w:t>B</w:t>
            </w:r>
            <w:r>
              <w:rPr>
                <w:rFonts w:cs="Arial"/>
                <w:color w:val="000000"/>
                <w:szCs w:val="22"/>
              </w:rPr>
              <w:t>ackground</w:t>
            </w:r>
            <w:r>
              <w:rPr>
                <w:rFonts w:cs="Arial"/>
                <w:color w:val="000000"/>
                <w:szCs w:val="22"/>
              </w:rPr>
              <w:tab/>
            </w:r>
            <w:r>
              <w:rPr>
                <w:rFonts w:cs="Arial"/>
                <w:color w:val="000000"/>
                <w:szCs w:val="22"/>
              </w:rPr>
              <w:tab/>
            </w:r>
            <w:r w:rsidRPr="0090500D">
              <w:rPr>
                <w:rFonts w:cs="Arial"/>
                <w:i/>
                <w:color w:val="000000"/>
                <w:szCs w:val="22"/>
              </w:rPr>
              <w:t>Any additional information</w:t>
            </w:r>
            <w:r w:rsidR="00927178">
              <w:rPr>
                <w:rFonts w:cs="Arial"/>
                <w:i/>
                <w:color w:val="000000"/>
                <w:szCs w:val="22"/>
              </w:rPr>
              <w:t xml:space="preserve"> e.g. </w:t>
            </w:r>
            <w:r w:rsidR="00927178">
              <w:rPr>
                <w:rFonts w:cs="Arial"/>
                <w:i/>
                <w:color w:val="000000"/>
                <w:szCs w:val="22"/>
              </w:rPr>
              <w:tab/>
            </w:r>
            <w:r w:rsidR="00927178">
              <w:rPr>
                <w:rFonts w:cs="Arial"/>
                <w:i/>
                <w:color w:val="000000"/>
                <w:szCs w:val="22"/>
              </w:rPr>
              <w:tab/>
            </w:r>
            <w:r w:rsidR="00927178">
              <w:rPr>
                <w:rFonts w:cs="Arial"/>
                <w:i/>
                <w:color w:val="000000"/>
                <w:szCs w:val="22"/>
              </w:rPr>
              <w:tab/>
              <w:t>action taken</w:t>
            </w:r>
            <w:r w:rsidRPr="0090500D">
              <w:rPr>
                <w:rFonts w:cs="Arial"/>
                <w:i/>
                <w:color w:val="000000"/>
                <w:szCs w:val="22"/>
              </w:rPr>
              <w:t>?</w:t>
            </w:r>
          </w:p>
          <w:p w14:paraId="0CE6A71B" w14:textId="77777777" w:rsidR="0056110D" w:rsidRPr="0090500D" w:rsidRDefault="0056110D" w:rsidP="00821CA8">
            <w:pPr>
              <w:spacing w:before="120" w:after="120"/>
              <w:rPr>
                <w:rFonts w:cs="Arial"/>
                <w:i/>
                <w:color w:val="000000"/>
                <w:szCs w:val="22"/>
              </w:rPr>
            </w:pPr>
            <w:r w:rsidRPr="0090500D">
              <w:rPr>
                <w:rFonts w:cs="Arial"/>
                <w:b/>
                <w:color w:val="000000"/>
                <w:szCs w:val="22"/>
              </w:rPr>
              <w:t>A</w:t>
            </w:r>
            <w:r>
              <w:rPr>
                <w:rFonts w:cs="Arial"/>
                <w:color w:val="000000"/>
                <w:szCs w:val="22"/>
              </w:rPr>
              <w:t>ssessment</w:t>
            </w:r>
            <w:r>
              <w:rPr>
                <w:rFonts w:cs="Arial"/>
                <w:color w:val="000000"/>
                <w:szCs w:val="22"/>
              </w:rPr>
              <w:tab/>
            </w:r>
            <w:r>
              <w:rPr>
                <w:rFonts w:cs="Arial"/>
                <w:color w:val="000000"/>
                <w:szCs w:val="22"/>
              </w:rPr>
              <w:tab/>
            </w:r>
            <w:r w:rsidR="00927178" w:rsidRPr="0090500D">
              <w:rPr>
                <w:rFonts w:cs="Arial"/>
                <w:i/>
                <w:color w:val="000000"/>
                <w:szCs w:val="22"/>
              </w:rPr>
              <w:t xml:space="preserve">Is the situation deteriorating / </w:t>
            </w:r>
            <w:r w:rsidR="00927178" w:rsidRPr="0090500D">
              <w:rPr>
                <w:rFonts w:cs="Arial"/>
                <w:i/>
                <w:color w:val="000000"/>
                <w:szCs w:val="22"/>
              </w:rPr>
              <w:tab/>
            </w:r>
            <w:r w:rsidR="00927178" w:rsidRPr="0090500D">
              <w:rPr>
                <w:rFonts w:cs="Arial"/>
                <w:i/>
                <w:color w:val="000000"/>
                <w:szCs w:val="22"/>
              </w:rPr>
              <w:tab/>
            </w:r>
            <w:r w:rsidR="00927178" w:rsidRPr="0090500D">
              <w:rPr>
                <w:rFonts w:cs="Arial"/>
                <w:i/>
                <w:color w:val="000000"/>
                <w:szCs w:val="22"/>
              </w:rPr>
              <w:tab/>
              <w:t>stable</w:t>
            </w:r>
            <w:r w:rsidR="00927178">
              <w:rPr>
                <w:rFonts w:cs="Arial"/>
                <w:i/>
                <w:color w:val="000000"/>
                <w:szCs w:val="22"/>
              </w:rPr>
              <w:t xml:space="preserve"> / improving</w:t>
            </w:r>
            <w:r w:rsidR="00EA2037">
              <w:rPr>
                <w:rFonts w:cs="Arial"/>
                <w:i/>
                <w:color w:val="000000"/>
                <w:szCs w:val="22"/>
              </w:rPr>
              <w:t>?</w:t>
            </w:r>
          </w:p>
          <w:p w14:paraId="07A57E5E" w14:textId="77777777" w:rsidR="0056110D" w:rsidRPr="0090500D" w:rsidRDefault="0056110D" w:rsidP="00821CA8">
            <w:pPr>
              <w:spacing w:before="120" w:after="120"/>
              <w:rPr>
                <w:rFonts w:cs="Arial"/>
                <w:i/>
                <w:color w:val="000000"/>
                <w:szCs w:val="22"/>
              </w:rPr>
            </w:pPr>
            <w:r w:rsidRPr="0090500D">
              <w:rPr>
                <w:rFonts w:cs="Arial"/>
                <w:b/>
                <w:color w:val="000000"/>
                <w:szCs w:val="22"/>
              </w:rPr>
              <w:t>R</w:t>
            </w:r>
            <w:r>
              <w:rPr>
                <w:rFonts w:cs="Arial"/>
                <w:color w:val="000000"/>
                <w:szCs w:val="22"/>
              </w:rPr>
              <w:t xml:space="preserve">ecommendation / </w:t>
            </w:r>
            <w:r w:rsidR="00927178">
              <w:rPr>
                <w:rFonts w:cs="Arial"/>
                <w:color w:val="000000"/>
                <w:szCs w:val="22"/>
              </w:rPr>
              <w:t>R</w:t>
            </w:r>
            <w:r>
              <w:rPr>
                <w:rFonts w:cs="Arial"/>
                <w:color w:val="000000"/>
                <w:szCs w:val="22"/>
              </w:rPr>
              <w:t>equirement</w:t>
            </w:r>
            <w:r w:rsidR="00927178">
              <w:rPr>
                <w:rFonts w:cs="Arial"/>
                <w:color w:val="000000"/>
                <w:szCs w:val="22"/>
              </w:rPr>
              <w:tab/>
            </w:r>
            <w:r w:rsidR="00927178">
              <w:rPr>
                <w:rFonts w:cs="Arial"/>
                <w:i/>
                <w:color w:val="000000"/>
                <w:szCs w:val="22"/>
              </w:rPr>
              <w:t xml:space="preserve">What do you think </w:t>
            </w:r>
            <w:r w:rsidR="00927178">
              <w:rPr>
                <w:rFonts w:cs="Arial"/>
                <w:i/>
                <w:color w:val="000000"/>
                <w:szCs w:val="22"/>
              </w:rPr>
              <w:tab/>
            </w:r>
            <w:r w:rsidR="00927178">
              <w:rPr>
                <w:rFonts w:cs="Arial"/>
                <w:i/>
                <w:color w:val="000000"/>
                <w:szCs w:val="22"/>
              </w:rPr>
              <w:tab/>
            </w:r>
            <w:r w:rsidR="00927178">
              <w:rPr>
                <w:rFonts w:cs="Arial"/>
                <w:i/>
                <w:color w:val="000000"/>
                <w:szCs w:val="22"/>
              </w:rPr>
              <w:tab/>
              <w:t xml:space="preserve">needs to be done / what do you </w:t>
            </w:r>
            <w:r w:rsidR="00927178">
              <w:rPr>
                <w:rFonts w:cs="Arial"/>
                <w:i/>
                <w:color w:val="000000"/>
                <w:szCs w:val="22"/>
              </w:rPr>
              <w:tab/>
            </w:r>
            <w:r w:rsidR="00927178">
              <w:rPr>
                <w:rFonts w:cs="Arial"/>
                <w:i/>
                <w:color w:val="000000"/>
                <w:szCs w:val="22"/>
              </w:rPr>
              <w:tab/>
            </w:r>
            <w:r w:rsidR="00927178">
              <w:rPr>
                <w:rFonts w:cs="Arial"/>
                <w:i/>
                <w:color w:val="000000"/>
                <w:szCs w:val="22"/>
              </w:rPr>
              <w:tab/>
              <w:t>require</w:t>
            </w:r>
            <w:r w:rsidR="00EA2037">
              <w:rPr>
                <w:rFonts w:cs="Arial"/>
                <w:i/>
                <w:color w:val="000000"/>
                <w:szCs w:val="22"/>
              </w:rPr>
              <w:t>?</w:t>
            </w:r>
          </w:p>
        </w:tc>
        <w:tc>
          <w:tcPr>
            <w:tcW w:w="2160" w:type="dxa"/>
          </w:tcPr>
          <w:p w14:paraId="72EDA187" w14:textId="77777777" w:rsidR="00EF1654" w:rsidRDefault="00EF1654" w:rsidP="00D537CB">
            <w:pPr>
              <w:spacing w:before="120" w:after="120"/>
              <w:jc w:val="both"/>
              <w:rPr>
                <w:rFonts w:cs="Arial"/>
                <w:szCs w:val="22"/>
              </w:rPr>
            </w:pPr>
            <w:hyperlink w:anchor="_Command_and_control" w:history="1">
              <w:r w:rsidRPr="000448FE">
                <w:rPr>
                  <w:rStyle w:val="Hyperlink"/>
                  <w:rFonts w:cs="Arial"/>
                  <w:szCs w:val="22"/>
                </w:rPr>
                <w:t>6.1</w:t>
              </w:r>
            </w:hyperlink>
          </w:p>
          <w:p w14:paraId="215ABFE4" w14:textId="77777777" w:rsidR="0056110D" w:rsidRPr="003E4011" w:rsidRDefault="003E3D88">
            <w:pPr>
              <w:spacing w:before="120" w:after="120"/>
              <w:rPr>
                <w:rFonts w:cs="Arial"/>
                <w:szCs w:val="22"/>
              </w:rPr>
            </w:pPr>
            <w:hyperlink w:anchor="_F2__" w:history="1">
              <w:r w:rsidRPr="0056110D">
                <w:rPr>
                  <w:rStyle w:val="Hyperlink"/>
                  <w:rFonts w:cs="Arial"/>
                  <w:szCs w:val="22"/>
                </w:rPr>
                <w:t xml:space="preserve">Appendix </w:t>
              </w:r>
              <w:r>
                <w:rPr>
                  <w:rStyle w:val="Hyperlink"/>
                  <w:rFonts w:cs="Arial"/>
                  <w:szCs w:val="22"/>
                </w:rPr>
                <w:t>G</w:t>
              </w:r>
              <w:r w:rsidRPr="0056110D">
                <w:rPr>
                  <w:rStyle w:val="Hyperlink"/>
                  <w:rFonts w:cs="Arial"/>
                  <w:szCs w:val="22"/>
                </w:rPr>
                <w:t>2</w:t>
              </w:r>
            </w:hyperlink>
            <w:r>
              <w:rPr>
                <w:rFonts w:cs="Arial"/>
                <w:szCs w:val="22"/>
              </w:rPr>
              <w:t xml:space="preserve"> </w:t>
            </w:r>
            <w:r w:rsidR="0056110D">
              <w:rPr>
                <w:rFonts w:cs="Arial"/>
                <w:szCs w:val="22"/>
              </w:rPr>
              <w:t>(SBAR form)</w:t>
            </w:r>
          </w:p>
        </w:tc>
      </w:tr>
      <w:tr w:rsidR="00EF1654" w:rsidRPr="003E4011" w14:paraId="76D84B4D" w14:textId="77777777" w:rsidTr="005D05BA">
        <w:trPr>
          <w:cantSplit/>
        </w:trPr>
        <w:tc>
          <w:tcPr>
            <w:tcW w:w="828" w:type="dxa"/>
          </w:tcPr>
          <w:p w14:paraId="2227CA0F" w14:textId="77777777" w:rsidR="00EF1654" w:rsidRPr="003E4011" w:rsidRDefault="00712360" w:rsidP="00D537CB">
            <w:pPr>
              <w:spacing w:before="120" w:after="120"/>
              <w:jc w:val="both"/>
              <w:rPr>
                <w:rFonts w:cs="Arial"/>
                <w:szCs w:val="22"/>
              </w:rPr>
            </w:pPr>
            <w:r>
              <w:rPr>
                <w:rFonts w:cs="Arial"/>
                <w:szCs w:val="22"/>
              </w:rPr>
              <w:t>10</w:t>
            </w:r>
          </w:p>
        </w:tc>
        <w:tc>
          <w:tcPr>
            <w:tcW w:w="5760" w:type="dxa"/>
          </w:tcPr>
          <w:p w14:paraId="6B7F6B67" w14:textId="77777777" w:rsidR="00EF1654" w:rsidRPr="003E4011" w:rsidRDefault="00EF1654" w:rsidP="00821CA8">
            <w:pPr>
              <w:spacing w:before="120" w:after="120"/>
              <w:rPr>
                <w:rFonts w:cs="Arial"/>
                <w:color w:val="000000"/>
                <w:szCs w:val="22"/>
              </w:rPr>
            </w:pPr>
            <w:r w:rsidRPr="003E4011">
              <w:rPr>
                <w:rFonts w:cs="Arial"/>
                <w:color w:val="000000"/>
                <w:szCs w:val="22"/>
              </w:rPr>
              <w:t xml:space="preserve">Request assistance from </w:t>
            </w:r>
            <w:r w:rsidR="00AF3174">
              <w:rPr>
                <w:rFonts w:cs="Arial"/>
                <w:color w:val="000000"/>
                <w:szCs w:val="22"/>
              </w:rPr>
              <w:t xml:space="preserve">the </w:t>
            </w:r>
            <w:r w:rsidRPr="003E4011">
              <w:rPr>
                <w:rFonts w:cs="Arial"/>
                <w:color w:val="000000"/>
                <w:szCs w:val="22"/>
              </w:rPr>
              <w:t>Communication</w:t>
            </w:r>
            <w:r w:rsidR="00AF3174">
              <w:rPr>
                <w:rFonts w:cs="Arial"/>
                <w:color w:val="000000"/>
                <w:szCs w:val="22"/>
              </w:rPr>
              <w:t xml:space="preserve">s </w:t>
            </w:r>
            <w:r w:rsidR="007C37F0">
              <w:rPr>
                <w:rFonts w:cs="Arial"/>
                <w:color w:val="000000"/>
                <w:szCs w:val="22"/>
              </w:rPr>
              <w:t>T</w:t>
            </w:r>
            <w:r w:rsidR="00AF3174">
              <w:rPr>
                <w:rFonts w:cs="Arial"/>
                <w:color w:val="000000"/>
                <w:szCs w:val="22"/>
              </w:rPr>
              <w:t>eam</w:t>
            </w:r>
            <w:r w:rsidRPr="003E4011">
              <w:rPr>
                <w:rFonts w:cs="Arial"/>
                <w:color w:val="000000"/>
                <w:szCs w:val="22"/>
              </w:rPr>
              <w:t xml:space="preserve"> </w:t>
            </w:r>
            <w:proofErr w:type="gramStart"/>
            <w:r w:rsidRPr="003E4011">
              <w:rPr>
                <w:rFonts w:cs="Arial"/>
                <w:color w:val="000000"/>
                <w:szCs w:val="22"/>
              </w:rPr>
              <w:t>with regard to</w:t>
            </w:r>
            <w:proofErr w:type="gramEnd"/>
            <w:r w:rsidRPr="003E4011">
              <w:rPr>
                <w:rFonts w:cs="Arial"/>
                <w:color w:val="000000"/>
                <w:szCs w:val="22"/>
              </w:rPr>
              <w:t xml:space="preserve"> informing the University community, </w:t>
            </w:r>
            <w:r w:rsidR="008812A3" w:rsidRPr="003E4011">
              <w:rPr>
                <w:rFonts w:cs="Arial"/>
                <w:color w:val="000000"/>
                <w:szCs w:val="22"/>
              </w:rPr>
              <w:t xml:space="preserve">the </w:t>
            </w:r>
            <w:r w:rsidRPr="003E4011">
              <w:rPr>
                <w:rFonts w:cs="Arial"/>
                <w:color w:val="000000"/>
                <w:szCs w:val="22"/>
              </w:rPr>
              <w:t>public and media</w:t>
            </w:r>
            <w:r w:rsidR="00662381">
              <w:rPr>
                <w:rFonts w:cs="Arial"/>
                <w:color w:val="000000"/>
                <w:szCs w:val="22"/>
              </w:rPr>
              <w:t>.</w:t>
            </w:r>
          </w:p>
        </w:tc>
        <w:tc>
          <w:tcPr>
            <w:tcW w:w="2160" w:type="dxa"/>
          </w:tcPr>
          <w:p w14:paraId="124832FA" w14:textId="77777777" w:rsidR="00EF1654" w:rsidRPr="003E4011" w:rsidRDefault="00EF1654" w:rsidP="00D537CB">
            <w:pPr>
              <w:spacing w:before="120" w:after="120"/>
              <w:jc w:val="both"/>
              <w:rPr>
                <w:rFonts w:cs="Arial"/>
                <w:szCs w:val="22"/>
              </w:rPr>
            </w:pPr>
            <w:hyperlink w:anchor="_Communication" w:history="1">
              <w:r w:rsidRPr="000448FE">
                <w:rPr>
                  <w:rStyle w:val="Hyperlink"/>
                  <w:rFonts w:cs="Arial"/>
                  <w:szCs w:val="22"/>
                </w:rPr>
                <w:t>6.3</w:t>
              </w:r>
            </w:hyperlink>
          </w:p>
        </w:tc>
      </w:tr>
      <w:tr w:rsidR="00EF1654" w:rsidRPr="003E4011" w14:paraId="4183943F" w14:textId="77777777" w:rsidTr="005D05BA">
        <w:trPr>
          <w:cantSplit/>
        </w:trPr>
        <w:tc>
          <w:tcPr>
            <w:tcW w:w="828" w:type="dxa"/>
          </w:tcPr>
          <w:p w14:paraId="62CDC8CC" w14:textId="77777777" w:rsidR="00EF1654" w:rsidRPr="003E4011" w:rsidRDefault="004B3D68" w:rsidP="00D537CB">
            <w:pPr>
              <w:spacing w:before="120" w:after="120"/>
              <w:jc w:val="both"/>
              <w:rPr>
                <w:rFonts w:cs="Arial"/>
                <w:szCs w:val="22"/>
              </w:rPr>
            </w:pPr>
            <w:r>
              <w:rPr>
                <w:rFonts w:cs="Arial"/>
                <w:szCs w:val="22"/>
              </w:rPr>
              <w:t>1</w:t>
            </w:r>
            <w:r w:rsidR="00712360">
              <w:rPr>
                <w:rFonts w:cs="Arial"/>
                <w:szCs w:val="22"/>
              </w:rPr>
              <w:t>1</w:t>
            </w:r>
          </w:p>
        </w:tc>
        <w:tc>
          <w:tcPr>
            <w:tcW w:w="5760" w:type="dxa"/>
          </w:tcPr>
          <w:p w14:paraId="0B9D35D2" w14:textId="77777777" w:rsidR="00EF1654" w:rsidRPr="003E4011" w:rsidRDefault="00EF1654">
            <w:pPr>
              <w:spacing w:before="120" w:after="120"/>
              <w:rPr>
                <w:rFonts w:cs="Arial"/>
                <w:color w:val="000000"/>
                <w:szCs w:val="22"/>
              </w:rPr>
            </w:pPr>
            <w:r w:rsidRPr="003E4011">
              <w:rPr>
                <w:rFonts w:cs="Arial"/>
                <w:color w:val="000000"/>
                <w:szCs w:val="22"/>
              </w:rPr>
              <w:t>Arrange traffic management</w:t>
            </w:r>
            <w:r w:rsidR="005D05BA" w:rsidRPr="003E4011">
              <w:rPr>
                <w:rFonts w:cs="Arial"/>
                <w:color w:val="000000"/>
                <w:szCs w:val="22"/>
              </w:rPr>
              <w:t xml:space="preserve"> and request additional Incident Support from </w:t>
            </w:r>
            <w:r w:rsidR="007B7CF5">
              <w:rPr>
                <w:rFonts w:cs="Arial"/>
                <w:color w:val="000000"/>
                <w:szCs w:val="22"/>
              </w:rPr>
              <w:t>Facilitie</w:t>
            </w:r>
            <w:r w:rsidR="007B7CF5" w:rsidRPr="003E4011">
              <w:rPr>
                <w:rFonts w:cs="Arial"/>
                <w:color w:val="000000"/>
                <w:szCs w:val="22"/>
              </w:rPr>
              <w:t>s</w:t>
            </w:r>
            <w:r w:rsidR="007B7CF5">
              <w:rPr>
                <w:rFonts w:cs="Arial"/>
                <w:color w:val="000000"/>
                <w:szCs w:val="22"/>
              </w:rPr>
              <w:t xml:space="preserve"> Assistants</w:t>
            </w:r>
            <w:r w:rsidR="007B7CF5" w:rsidRPr="003E4011">
              <w:rPr>
                <w:rFonts w:cs="Arial"/>
                <w:color w:val="000000"/>
                <w:szCs w:val="22"/>
              </w:rPr>
              <w:t xml:space="preserve"> </w:t>
            </w:r>
            <w:r w:rsidR="005D05BA" w:rsidRPr="003E4011">
              <w:rPr>
                <w:rFonts w:cs="Arial"/>
                <w:color w:val="000000"/>
                <w:szCs w:val="22"/>
              </w:rPr>
              <w:t>if required</w:t>
            </w:r>
            <w:r w:rsidR="00F17D92">
              <w:rPr>
                <w:rFonts w:cs="Arial"/>
                <w:color w:val="000000"/>
                <w:szCs w:val="22"/>
              </w:rPr>
              <w:t xml:space="preserve"> (at St Luke’s, it may be beneficial to draw support from Streatham)</w:t>
            </w:r>
            <w:r w:rsidR="00662381">
              <w:rPr>
                <w:rFonts w:cs="Arial"/>
                <w:color w:val="000000"/>
                <w:szCs w:val="22"/>
              </w:rPr>
              <w:t>.</w:t>
            </w:r>
          </w:p>
        </w:tc>
        <w:tc>
          <w:tcPr>
            <w:tcW w:w="2160" w:type="dxa"/>
          </w:tcPr>
          <w:p w14:paraId="2926687F" w14:textId="77777777" w:rsidR="00EF1654" w:rsidRPr="003E4011" w:rsidRDefault="00EF1654" w:rsidP="00D537CB">
            <w:pPr>
              <w:spacing w:before="120" w:after="120"/>
              <w:jc w:val="both"/>
              <w:rPr>
                <w:rFonts w:cs="Arial"/>
                <w:szCs w:val="22"/>
              </w:rPr>
            </w:pPr>
            <w:hyperlink w:anchor="_Traffic_management" w:history="1">
              <w:r w:rsidRPr="000448FE">
                <w:rPr>
                  <w:rStyle w:val="Hyperlink"/>
                  <w:rFonts w:cs="Arial"/>
                  <w:szCs w:val="22"/>
                </w:rPr>
                <w:t>6.4</w:t>
              </w:r>
            </w:hyperlink>
          </w:p>
        </w:tc>
      </w:tr>
      <w:tr w:rsidR="00EF1654" w:rsidRPr="003E4011" w14:paraId="404490A9" w14:textId="77777777" w:rsidTr="005D05BA">
        <w:trPr>
          <w:cantSplit/>
        </w:trPr>
        <w:tc>
          <w:tcPr>
            <w:tcW w:w="828" w:type="dxa"/>
          </w:tcPr>
          <w:p w14:paraId="6FDB12FE" w14:textId="77777777" w:rsidR="00EF1654" w:rsidRPr="003E4011" w:rsidRDefault="004B3D68" w:rsidP="00D537CB">
            <w:pPr>
              <w:spacing w:before="120" w:after="120"/>
              <w:jc w:val="both"/>
              <w:rPr>
                <w:rFonts w:cs="Arial"/>
                <w:color w:val="000000"/>
                <w:szCs w:val="22"/>
              </w:rPr>
            </w:pPr>
            <w:r>
              <w:rPr>
                <w:rFonts w:cs="Arial"/>
                <w:color w:val="000000"/>
                <w:szCs w:val="22"/>
              </w:rPr>
              <w:lastRenderedPageBreak/>
              <w:t>1</w:t>
            </w:r>
            <w:r w:rsidR="00712360">
              <w:rPr>
                <w:rFonts w:cs="Arial"/>
                <w:color w:val="000000"/>
                <w:szCs w:val="22"/>
              </w:rPr>
              <w:t>2</w:t>
            </w:r>
          </w:p>
        </w:tc>
        <w:tc>
          <w:tcPr>
            <w:tcW w:w="5760" w:type="dxa"/>
          </w:tcPr>
          <w:p w14:paraId="42749FDF" w14:textId="77777777" w:rsidR="00EF1654" w:rsidRPr="003E4011" w:rsidRDefault="00EF1654" w:rsidP="00821CA8">
            <w:pPr>
              <w:spacing w:before="120" w:after="120"/>
              <w:rPr>
                <w:rFonts w:cs="Arial"/>
                <w:color w:val="000000"/>
                <w:szCs w:val="22"/>
              </w:rPr>
            </w:pPr>
            <w:r w:rsidRPr="003E4011">
              <w:rPr>
                <w:rFonts w:cs="Arial"/>
                <w:color w:val="000000"/>
                <w:szCs w:val="22"/>
              </w:rPr>
              <w:t xml:space="preserve">Assess security measures </w:t>
            </w:r>
            <w:r w:rsidR="005D05BA" w:rsidRPr="003E4011">
              <w:rPr>
                <w:rFonts w:cs="Arial"/>
                <w:color w:val="000000"/>
                <w:szCs w:val="22"/>
              </w:rPr>
              <w:t xml:space="preserve">and request additional </w:t>
            </w:r>
            <w:r w:rsidRPr="003E4011">
              <w:rPr>
                <w:rFonts w:cs="Arial"/>
                <w:color w:val="000000"/>
                <w:szCs w:val="22"/>
              </w:rPr>
              <w:t>resources if necessary</w:t>
            </w:r>
            <w:r w:rsidR="00662381">
              <w:rPr>
                <w:rFonts w:cs="Arial"/>
                <w:color w:val="000000"/>
                <w:szCs w:val="22"/>
              </w:rPr>
              <w:t>.</w:t>
            </w:r>
          </w:p>
        </w:tc>
        <w:tc>
          <w:tcPr>
            <w:tcW w:w="2160" w:type="dxa"/>
          </w:tcPr>
          <w:p w14:paraId="0F2602C2" w14:textId="77777777" w:rsidR="00EF1654" w:rsidRPr="003E4011" w:rsidRDefault="00EF1654" w:rsidP="00D537CB">
            <w:pPr>
              <w:spacing w:before="120" w:after="120"/>
              <w:jc w:val="both"/>
              <w:rPr>
                <w:rFonts w:cs="Arial"/>
                <w:color w:val="000000"/>
                <w:szCs w:val="22"/>
              </w:rPr>
            </w:pPr>
            <w:hyperlink w:anchor="_Crime_prevention" w:history="1">
              <w:r w:rsidRPr="000448FE">
                <w:rPr>
                  <w:rStyle w:val="Hyperlink"/>
                  <w:rFonts w:cs="Arial"/>
                  <w:szCs w:val="22"/>
                </w:rPr>
                <w:t>6.5</w:t>
              </w:r>
            </w:hyperlink>
          </w:p>
        </w:tc>
      </w:tr>
      <w:tr w:rsidR="00EF1654" w:rsidRPr="003E4011" w14:paraId="46578C30" w14:textId="77777777" w:rsidTr="005D05BA">
        <w:trPr>
          <w:cantSplit/>
        </w:trPr>
        <w:tc>
          <w:tcPr>
            <w:tcW w:w="828" w:type="dxa"/>
          </w:tcPr>
          <w:p w14:paraId="216E887A" w14:textId="77777777" w:rsidR="00EF1654" w:rsidRPr="003E4011" w:rsidRDefault="004B3D68" w:rsidP="00D537CB">
            <w:pPr>
              <w:spacing w:before="120" w:after="120"/>
              <w:jc w:val="both"/>
              <w:rPr>
                <w:rFonts w:cs="Arial"/>
                <w:szCs w:val="22"/>
              </w:rPr>
            </w:pPr>
            <w:r>
              <w:rPr>
                <w:rFonts w:cs="Arial"/>
                <w:szCs w:val="22"/>
              </w:rPr>
              <w:t>1</w:t>
            </w:r>
            <w:r w:rsidR="00712360">
              <w:rPr>
                <w:rFonts w:cs="Arial"/>
                <w:szCs w:val="22"/>
              </w:rPr>
              <w:t>3</w:t>
            </w:r>
          </w:p>
        </w:tc>
        <w:tc>
          <w:tcPr>
            <w:tcW w:w="5760" w:type="dxa"/>
          </w:tcPr>
          <w:p w14:paraId="28766512" w14:textId="77777777" w:rsidR="00EF1654" w:rsidRPr="003E4011" w:rsidRDefault="009A51AF" w:rsidP="00821CA8">
            <w:pPr>
              <w:spacing w:before="120" w:after="120"/>
              <w:rPr>
                <w:rFonts w:cs="Arial"/>
                <w:color w:val="000000"/>
                <w:szCs w:val="22"/>
              </w:rPr>
            </w:pPr>
            <w:r w:rsidRPr="003E4011">
              <w:rPr>
                <w:rFonts w:cs="Arial"/>
                <w:color w:val="000000"/>
                <w:szCs w:val="22"/>
              </w:rPr>
              <w:t>Consider e</w:t>
            </w:r>
            <w:r w:rsidR="00EF1654" w:rsidRPr="003E4011">
              <w:rPr>
                <w:rFonts w:cs="Arial"/>
                <w:color w:val="000000"/>
                <w:szCs w:val="22"/>
              </w:rPr>
              <w:t>stablish</w:t>
            </w:r>
            <w:r w:rsidRPr="003E4011">
              <w:rPr>
                <w:rFonts w:cs="Arial"/>
                <w:color w:val="000000"/>
                <w:szCs w:val="22"/>
              </w:rPr>
              <w:t>ing</w:t>
            </w:r>
            <w:r w:rsidR="00EF1654" w:rsidRPr="003E4011">
              <w:rPr>
                <w:rFonts w:cs="Arial"/>
                <w:color w:val="000000"/>
                <w:szCs w:val="22"/>
              </w:rPr>
              <w:t xml:space="preserve"> a cordon </w:t>
            </w:r>
            <w:r w:rsidRPr="003E4011">
              <w:rPr>
                <w:rFonts w:cs="Arial"/>
                <w:color w:val="000000"/>
                <w:szCs w:val="22"/>
              </w:rPr>
              <w:t>(</w:t>
            </w:r>
            <w:r w:rsidR="00EF1654" w:rsidRPr="003E4011">
              <w:rPr>
                <w:rFonts w:cs="Arial"/>
                <w:color w:val="000000"/>
                <w:szCs w:val="22"/>
              </w:rPr>
              <w:t>if emergency services are not present</w:t>
            </w:r>
            <w:r w:rsidRPr="003E4011">
              <w:rPr>
                <w:rFonts w:cs="Arial"/>
                <w:color w:val="000000"/>
                <w:szCs w:val="22"/>
              </w:rPr>
              <w:t>), according to the type of incident</w:t>
            </w:r>
            <w:r w:rsidR="00662381">
              <w:rPr>
                <w:rFonts w:cs="Arial"/>
                <w:color w:val="000000"/>
                <w:szCs w:val="22"/>
              </w:rPr>
              <w:t>.</w:t>
            </w:r>
          </w:p>
        </w:tc>
        <w:tc>
          <w:tcPr>
            <w:tcW w:w="2160" w:type="dxa"/>
          </w:tcPr>
          <w:p w14:paraId="61103895" w14:textId="77777777" w:rsidR="00EF1654" w:rsidRPr="003E4011" w:rsidRDefault="00EF1654" w:rsidP="00D537CB">
            <w:pPr>
              <w:spacing w:before="120" w:after="120"/>
              <w:jc w:val="both"/>
              <w:rPr>
                <w:rFonts w:cs="Arial"/>
                <w:szCs w:val="22"/>
              </w:rPr>
            </w:pPr>
            <w:hyperlink w:anchor="_Cordons" w:history="1">
              <w:r w:rsidRPr="000448FE">
                <w:rPr>
                  <w:rStyle w:val="Hyperlink"/>
                  <w:rFonts w:cs="Arial"/>
                  <w:szCs w:val="22"/>
                </w:rPr>
                <w:t>6.7</w:t>
              </w:r>
            </w:hyperlink>
          </w:p>
        </w:tc>
      </w:tr>
      <w:tr w:rsidR="00EF1654" w:rsidRPr="003E4011" w14:paraId="65D549CB" w14:textId="77777777" w:rsidTr="005D05BA">
        <w:trPr>
          <w:cantSplit/>
        </w:trPr>
        <w:tc>
          <w:tcPr>
            <w:tcW w:w="828" w:type="dxa"/>
          </w:tcPr>
          <w:p w14:paraId="27A9E209" w14:textId="77777777" w:rsidR="00EF1654" w:rsidRPr="003E4011" w:rsidRDefault="004B3D68" w:rsidP="00D537CB">
            <w:pPr>
              <w:spacing w:before="120" w:after="120"/>
              <w:jc w:val="both"/>
              <w:rPr>
                <w:rFonts w:cs="Arial"/>
                <w:szCs w:val="22"/>
              </w:rPr>
            </w:pPr>
            <w:r>
              <w:rPr>
                <w:rFonts w:cs="Arial"/>
                <w:szCs w:val="22"/>
              </w:rPr>
              <w:t>1</w:t>
            </w:r>
            <w:r w:rsidR="00712360">
              <w:rPr>
                <w:rFonts w:cs="Arial"/>
                <w:szCs w:val="22"/>
              </w:rPr>
              <w:t>4</w:t>
            </w:r>
          </w:p>
        </w:tc>
        <w:tc>
          <w:tcPr>
            <w:tcW w:w="5760" w:type="dxa"/>
          </w:tcPr>
          <w:p w14:paraId="3B512985" w14:textId="77777777" w:rsidR="00EF1654" w:rsidRPr="003E4011" w:rsidRDefault="009A51AF" w:rsidP="00821CA8">
            <w:pPr>
              <w:spacing w:before="120" w:after="120"/>
              <w:rPr>
                <w:rFonts w:cs="Arial"/>
                <w:color w:val="000000"/>
                <w:szCs w:val="22"/>
              </w:rPr>
            </w:pPr>
            <w:r w:rsidRPr="003E4011">
              <w:rPr>
                <w:rFonts w:cs="Arial"/>
                <w:color w:val="000000"/>
                <w:szCs w:val="22"/>
              </w:rPr>
              <w:t>Consider evidence collection and recording witnesses’ contact details</w:t>
            </w:r>
            <w:r w:rsidR="00662381">
              <w:rPr>
                <w:rFonts w:cs="Arial"/>
                <w:color w:val="000000"/>
                <w:szCs w:val="22"/>
              </w:rPr>
              <w:t>.</w:t>
            </w:r>
          </w:p>
        </w:tc>
        <w:tc>
          <w:tcPr>
            <w:tcW w:w="2160" w:type="dxa"/>
          </w:tcPr>
          <w:p w14:paraId="33B29A46" w14:textId="77777777" w:rsidR="00EF1654" w:rsidRPr="003E4011" w:rsidRDefault="009A51AF" w:rsidP="00D537CB">
            <w:pPr>
              <w:spacing w:before="120" w:after="120"/>
              <w:jc w:val="both"/>
              <w:rPr>
                <w:rFonts w:cs="Arial"/>
                <w:szCs w:val="22"/>
              </w:rPr>
            </w:pPr>
            <w:hyperlink w:anchor="_Evidence" w:history="1">
              <w:r w:rsidRPr="000448FE">
                <w:rPr>
                  <w:rStyle w:val="Hyperlink"/>
                  <w:rFonts w:cs="Arial"/>
                  <w:szCs w:val="22"/>
                </w:rPr>
                <w:t>6.8</w:t>
              </w:r>
            </w:hyperlink>
          </w:p>
        </w:tc>
      </w:tr>
      <w:tr w:rsidR="009A51AF" w:rsidRPr="003E4011" w14:paraId="0575C69E" w14:textId="77777777" w:rsidTr="005D05BA">
        <w:trPr>
          <w:cantSplit/>
        </w:trPr>
        <w:tc>
          <w:tcPr>
            <w:tcW w:w="828" w:type="dxa"/>
          </w:tcPr>
          <w:p w14:paraId="427CCCD5" w14:textId="77777777" w:rsidR="009A51AF" w:rsidRPr="003E4011" w:rsidRDefault="004B3D68" w:rsidP="00D537CB">
            <w:pPr>
              <w:spacing w:before="120" w:after="120"/>
              <w:jc w:val="both"/>
              <w:rPr>
                <w:rFonts w:cs="Arial"/>
                <w:szCs w:val="22"/>
              </w:rPr>
            </w:pPr>
            <w:r>
              <w:rPr>
                <w:rFonts w:cs="Arial"/>
                <w:szCs w:val="22"/>
              </w:rPr>
              <w:t>1</w:t>
            </w:r>
            <w:r w:rsidR="00712360">
              <w:rPr>
                <w:rFonts w:cs="Arial"/>
                <w:szCs w:val="22"/>
              </w:rPr>
              <w:t>5</w:t>
            </w:r>
          </w:p>
        </w:tc>
        <w:tc>
          <w:tcPr>
            <w:tcW w:w="5760" w:type="dxa"/>
          </w:tcPr>
          <w:p w14:paraId="48CAEA49" w14:textId="77777777" w:rsidR="006A225F" w:rsidRPr="003E4011" w:rsidRDefault="009A51AF" w:rsidP="008418F7">
            <w:pPr>
              <w:spacing w:before="120" w:after="120"/>
              <w:rPr>
                <w:rFonts w:cs="Arial"/>
                <w:color w:val="000000"/>
                <w:szCs w:val="22"/>
              </w:rPr>
            </w:pPr>
            <w:r w:rsidRPr="006E6E92">
              <w:rPr>
                <w:rFonts w:cs="Arial"/>
                <w:color w:val="000000"/>
                <w:szCs w:val="22"/>
              </w:rPr>
              <w:t>Provide updates</w:t>
            </w:r>
            <w:r w:rsidR="00400394" w:rsidRPr="006E6E92">
              <w:rPr>
                <w:rFonts w:cs="Arial"/>
                <w:color w:val="000000"/>
                <w:szCs w:val="22"/>
              </w:rPr>
              <w:t xml:space="preserve"> by mobile phone or radio</w:t>
            </w:r>
            <w:r w:rsidRPr="006E6E92">
              <w:rPr>
                <w:rFonts w:cs="Arial"/>
                <w:color w:val="000000"/>
                <w:szCs w:val="22"/>
              </w:rPr>
              <w:t xml:space="preserve"> </w:t>
            </w:r>
            <w:r w:rsidR="00400394" w:rsidRPr="006E6E92">
              <w:rPr>
                <w:rFonts w:cs="Arial"/>
                <w:color w:val="000000"/>
                <w:szCs w:val="22"/>
              </w:rPr>
              <w:t xml:space="preserve">to </w:t>
            </w:r>
            <w:r w:rsidRPr="006E6E92">
              <w:rPr>
                <w:rFonts w:cs="Arial"/>
                <w:color w:val="000000"/>
                <w:szCs w:val="22"/>
              </w:rPr>
              <w:t xml:space="preserve">the </w:t>
            </w:r>
            <w:r w:rsidR="008418F7">
              <w:rPr>
                <w:rFonts w:cs="Arial"/>
                <w:color w:val="000000"/>
                <w:szCs w:val="22"/>
              </w:rPr>
              <w:t>Director of</w:t>
            </w:r>
            <w:r w:rsidR="009635CE">
              <w:rPr>
                <w:rFonts w:cs="Arial"/>
                <w:color w:val="000000"/>
                <w:szCs w:val="22"/>
              </w:rPr>
              <w:t xml:space="preserve"> </w:t>
            </w:r>
            <w:r w:rsidR="006538BA" w:rsidRPr="00796C28">
              <w:rPr>
                <w:rFonts w:cs="Arial"/>
                <w:color w:val="000000"/>
                <w:szCs w:val="22"/>
              </w:rPr>
              <w:t>Commercial, Residential and Campus Services</w:t>
            </w:r>
            <w:r w:rsidRPr="003E4011">
              <w:rPr>
                <w:rFonts w:cs="Arial"/>
                <w:color w:val="000000"/>
                <w:szCs w:val="22"/>
              </w:rPr>
              <w:t xml:space="preserve"> / </w:t>
            </w:r>
            <w:r w:rsidR="00400394" w:rsidRPr="003E4011">
              <w:rPr>
                <w:rFonts w:cs="Arial"/>
                <w:color w:val="000000"/>
                <w:szCs w:val="22"/>
              </w:rPr>
              <w:t xml:space="preserve">delegated </w:t>
            </w:r>
            <w:r w:rsidRPr="003E4011">
              <w:rPr>
                <w:rFonts w:cs="Arial"/>
                <w:color w:val="000000"/>
                <w:szCs w:val="22"/>
              </w:rPr>
              <w:t>University</w:t>
            </w:r>
            <w:r w:rsidR="00106AE4">
              <w:rPr>
                <w:rFonts w:cs="Arial"/>
                <w:color w:val="000000"/>
                <w:szCs w:val="22"/>
              </w:rPr>
              <w:t xml:space="preserve"> Incident Response (</w:t>
            </w:r>
            <w:r w:rsidRPr="003E4011">
              <w:rPr>
                <w:rFonts w:cs="Arial"/>
                <w:color w:val="000000"/>
                <w:szCs w:val="22"/>
              </w:rPr>
              <w:t>Gold</w:t>
            </w:r>
            <w:r w:rsidR="00106AE4">
              <w:rPr>
                <w:rFonts w:cs="Arial"/>
                <w:color w:val="000000"/>
                <w:szCs w:val="22"/>
              </w:rPr>
              <w:t>)</w:t>
            </w:r>
            <w:r w:rsidRPr="003E4011">
              <w:rPr>
                <w:rFonts w:cs="Arial"/>
                <w:color w:val="000000"/>
                <w:szCs w:val="22"/>
              </w:rPr>
              <w:t xml:space="preserve"> team member as the situation progresses</w:t>
            </w:r>
            <w:r w:rsidR="00D5160D" w:rsidRPr="003E4011">
              <w:rPr>
                <w:rFonts w:cs="Arial"/>
                <w:color w:val="000000"/>
                <w:szCs w:val="22"/>
              </w:rPr>
              <w:t>.  Consider nominating a runner.</w:t>
            </w:r>
          </w:p>
        </w:tc>
        <w:tc>
          <w:tcPr>
            <w:tcW w:w="2160" w:type="dxa"/>
          </w:tcPr>
          <w:p w14:paraId="2B8AC35E" w14:textId="77777777" w:rsidR="009A51AF" w:rsidRPr="003E4011" w:rsidRDefault="009A51AF" w:rsidP="00D537CB">
            <w:pPr>
              <w:spacing w:before="120" w:after="120"/>
              <w:jc w:val="both"/>
              <w:rPr>
                <w:rFonts w:cs="Arial"/>
                <w:szCs w:val="22"/>
              </w:rPr>
            </w:pPr>
            <w:hyperlink w:anchor="_Command_and_control" w:history="1">
              <w:r w:rsidRPr="000448FE">
                <w:rPr>
                  <w:rStyle w:val="Hyperlink"/>
                  <w:rFonts w:cs="Arial"/>
                  <w:szCs w:val="22"/>
                </w:rPr>
                <w:t>6.1</w:t>
              </w:r>
            </w:hyperlink>
          </w:p>
        </w:tc>
      </w:tr>
      <w:tr w:rsidR="00EF1654" w:rsidRPr="003E4011" w14:paraId="6D875967" w14:textId="77777777" w:rsidTr="00A82847">
        <w:trPr>
          <w:cantSplit/>
        </w:trPr>
        <w:tc>
          <w:tcPr>
            <w:tcW w:w="828" w:type="dxa"/>
            <w:shd w:val="clear" w:color="auto" w:fill="00DCA5"/>
          </w:tcPr>
          <w:p w14:paraId="12514A3B" w14:textId="77777777" w:rsidR="00EF1654" w:rsidRPr="00A82847" w:rsidRDefault="00EF1654" w:rsidP="00D537CB">
            <w:pPr>
              <w:spacing w:before="120" w:after="120"/>
              <w:rPr>
                <w:rFonts w:cs="Arial"/>
                <w:szCs w:val="22"/>
              </w:rPr>
            </w:pPr>
          </w:p>
        </w:tc>
        <w:tc>
          <w:tcPr>
            <w:tcW w:w="5760" w:type="dxa"/>
            <w:shd w:val="clear" w:color="auto" w:fill="00DCA5"/>
          </w:tcPr>
          <w:p w14:paraId="53998110" w14:textId="77777777" w:rsidR="00EF1654" w:rsidRPr="00A82847" w:rsidRDefault="00EF1654" w:rsidP="00821CA8">
            <w:pPr>
              <w:spacing w:before="120" w:after="120"/>
              <w:rPr>
                <w:rFonts w:cs="Arial"/>
                <w:b/>
              </w:rPr>
            </w:pPr>
            <w:r w:rsidRPr="00A82847">
              <w:rPr>
                <w:rFonts w:cs="Arial"/>
                <w:b/>
              </w:rPr>
              <w:t>Stand down</w:t>
            </w:r>
          </w:p>
        </w:tc>
        <w:tc>
          <w:tcPr>
            <w:tcW w:w="2160" w:type="dxa"/>
            <w:shd w:val="clear" w:color="auto" w:fill="00DCA5"/>
          </w:tcPr>
          <w:p w14:paraId="42F93587" w14:textId="77777777" w:rsidR="00EF1654" w:rsidRPr="00A82847" w:rsidRDefault="00EF1654" w:rsidP="00D537CB">
            <w:pPr>
              <w:spacing w:before="120" w:after="120"/>
              <w:jc w:val="center"/>
              <w:rPr>
                <w:rFonts w:cs="Arial"/>
                <w:szCs w:val="22"/>
              </w:rPr>
            </w:pPr>
          </w:p>
        </w:tc>
      </w:tr>
      <w:tr w:rsidR="00EF1654" w:rsidRPr="003E4011" w14:paraId="02702E64" w14:textId="77777777" w:rsidTr="005D05BA">
        <w:trPr>
          <w:cantSplit/>
        </w:trPr>
        <w:tc>
          <w:tcPr>
            <w:tcW w:w="828" w:type="dxa"/>
          </w:tcPr>
          <w:p w14:paraId="7C7DAAB1" w14:textId="77777777" w:rsidR="00EF1654" w:rsidRPr="003E4011" w:rsidRDefault="004B3D68" w:rsidP="00D537CB">
            <w:pPr>
              <w:spacing w:before="120" w:after="120"/>
              <w:jc w:val="both"/>
              <w:rPr>
                <w:rFonts w:cs="Arial"/>
                <w:color w:val="000000"/>
                <w:szCs w:val="22"/>
              </w:rPr>
            </w:pPr>
            <w:r>
              <w:rPr>
                <w:rFonts w:cs="Arial"/>
                <w:color w:val="000000"/>
                <w:szCs w:val="22"/>
              </w:rPr>
              <w:t>1</w:t>
            </w:r>
            <w:r w:rsidR="00712360">
              <w:rPr>
                <w:rFonts w:cs="Arial"/>
                <w:color w:val="000000"/>
                <w:szCs w:val="22"/>
              </w:rPr>
              <w:t>6</w:t>
            </w:r>
          </w:p>
        </w:tc>
        <w:tc>
          <w:tcPr>
            <w:tcW w:w="5760" w:type="dxa"/>
          </w:tcPr>
          <w:p w14:paraId="7C0A4640" w14:textId="77777777" w:rsidR="00EF1654" w:rsidRPr="003E4011" w:rsidRDefault="00EF1654" w:rsidP="00821CA8">
            <w:pPr>
              <w:spacing w:before="120" w:after="120"/>
              <w:rPr>
                <w:rFonts w:cs="Arial"/>
                <w:color w:val="000000"/>
                <w:szCs w:val="22"/>
              </w:rPr>
            </w:pPr>
            <w:r w:rsidRPr="003E4011">
              <w:rPr>
                <w:rFonts w:cs="Arial"/>
                <w:szCs w:val="22"/>
              </w:rPr>
              <w:t>When it is safe to do so, announce ‘all clear’ and arrange for an orderly return of people</w:t>
            </w:r>
            <w:r w:rsidR="00662381">
              <w:rPr>
                <w:rFonts w:cs="Arial"/>
                <w:szCs w:val="22"/>
              </w:rPr>
              <w:t>.</w:t>
            </w:r>
          </w:p>
        </w:tc>
        <w:tc>
          <w:tcPr>
            <w:tcW w:w="2160" w:type="dxa"/>
          </w:tcPr>
          <w:p w14:paraId="3136127E" w14:textId="77777777" w:rsidR="00EF1654" w:rsidRPr="003E4011" w:rsidRDefault="00EF1654" w:rsidP="00D537CB">
            <w:pPr>
              <w:spacing w:before="120" w:after="120"/>
              <w:jc w:val="both"/>
              <w:rPr>
                <w:rFonts w:cs="Arial"/>
                <w:color w:val="000000"/>
                <w:szCs w:val="22"/>
              </w:rPr>
            </w:pPr>
            <w:hyperlink w:anchor="_Stand_down" w:history="1">
              <w:r w:rsidRPr="000448FE">
                <w:rPr>
                  <w:rStyle w:val="Hyperlink"/>
                  <w:rFonts w:cs="Arial"/>
                  <w:szCs w:val="22"/>
                </w:rPr>
                <w:t>6.</w:t>
              </w:r>
              <w:r w:rsidR="009A51AF" w:rsidRPr="000448FE">
                <w:rPr>
                  <w:rStyle w:val="Hyperlink"/>
                  <w:rFonts w:cs="Arial"/>
                  <w:szCs w:val="22"/>
                </w:rPr>
                <w:t>9</w:t>
              </w:r>
            </w:hyperlink>
          </w:p>
        </w:tc>
      </w:tr>
      <w:tr w:rsidR="00EF1654" w:rsidRPr="003E4011" w14:paraId="00CCFAC9" w14:textId="77777777" w:rsidTr="005D05BA">
        <w:trPr>
          <w:cantSplit/>
        </w:trPr>
        <w:tc>
          <w:tcPr>
            <w:tcW w:w="828" w:type="dxa"/>
          </w:tcPr>
          <w:p w14:paraId="24B051CD" w14:textId="77777777" w:rsidR="00EF1654" w:rsidRPr="003E4011" w:rsidRDefault="004B3D68" w:rsidP="00D537CB">
            <w:pPr>
              <w:spacing w:before="120" w:after="120"/>
              <w:jc w:val="both"/>
              <w:rPr>
                <w:rFonts w:cs="Arial"/>
                <w:color w:val="000000"/>
                <w:szCs w:val="22"/>
              </w:rPr>
            </w:pPr>
            <w:r>
              <w:rPr>
                <w:rFonts w:cs="Arial"/>
                <w:color w:val="000000"/>
                <w:szCs w:val="22"/>
              </w:rPr>
              <w:t>1</w:t>
            </w:r>
            <w:r w:rsidR="00712360">
              <w:rPr>
                <w:rFonts w:cs="Arial"/>
                <w:color w:val="000000"/>
                <w:szCs w:val="22"/>
              </w:rPr>
              <w:t>7</w:t>
            </w:r>
          </w:p>
        </w:tc>
        <w:tc>
          <w:tcPr>
            <w:tcW w:w="5760" w:type="dxa"/>
          </w:tcPr>
          <w:p w14:paraId="1B3EE40B" w14:textId="77777777" w:rsidR="00EF1654" w:rsidRPr="003E4011" w:rsidRDefault="00EF1654" w:rsidP="00821CA8">
            <w:pPr>
              <w:spacing w:before="120" w:after="120"/>
              <w:rPr>
                <w:rFonts w:cs="Arial"/>
                <w:color w:val="000000"/>
                <w:szCs w:val="22"/>
              </w:rPr>
            </w:pPr>
            <w:r w:rsidRPr="003E4011">
              <w:rPr>
                <w:rFonts w:cs="Arial"/>
                <w:color w:val="000000"/>
                <w:szCs w:val="22"/>
              </w:rPr>
              <w:t xml:space="preserve">Request that the </w:t>
            </w:r>
            <w:r w:rsidR="00D23862">
              <w:rPr>
                <w:rFonts w:cs="Arial"/>
                <w:color w:val="000000"/>
                <w:szCs w:val="22"/>
              </w:rPr>
              <w:t xml:space="preserve">Director of </w:t>
            </w:r>
            <w:r w:rsidR="00A84E5C">
              <w:rPr>
                <w:rFonts w:cs="Arial"/>
                <w:color w:val="000000"/>
                <w:szCs w:val="22"/>
              </w:rPr>
              <w:t>C</w:t>
            </w:r>
            <w:r w:rsidR="00A84E5C" w:rsidRPr="00A84E5C">
              <w:rPr>
                <w:rFonts w:cs="Arial"/>
                <w:color w:val="000000"/>
                <w:szCs w:val="22"/>
              </w:rPr>
              <w:t>ommercial, Residential and Campus Services</w:t>
            </w:r>
            <w:r w:rsidR="00A84E5C" w:rsidRPr="00A84E5C" w:rsidDel="00A84E5C">
              <w:rPr>
                <w:rFonts w:cs="Arial"/>
                <w:color w:val="000000"/>
                <w:szCs w:val="22"/>
              </w:rPr>
              <w:t xml:space="preserve"> </w:t>
            </w:r>
            <w:r w:rsidR="008B3771">
              <w:rPr>
                <w:rFonts w:cs="Arial"/>
                <w:color w:val="000000"/>
                <w:szCs w:val="22"/>
              </w:rPr>
              <w:t xml:space="preserve">/ </w:t>
            </w:r>
            <w:r w:rsidR="008B3771" w:rsidRPr="003E4011">
              <w:rPr>
                <w:rFonts w:cs="Arial"/>
                <w:color w:val="000000"/>
                <w:szCs w:val="22"/>
              </w:rPr>
              <w:t>delegated University</w:t>
            </w:r>
            <w:r w:rsidR="008B3771">
              <w:rPr>
                <w:rFonts w:cs="Arial"/>
                <w:color w:val="000000"/>
                <w:szCs w:val="22"/>
              </w:rPr>
              <w:t xml:space="preserve"> Incident Response (</w:t>
            </w:r>
            <w:r w:rsidR="008B3771" w:rsidRPr="003E4011">
              <w:rPr>
                <w:rFonts w:cs="Arial"/>
                <w:color w:val="000000"/>
                <w:szCs w:val="22"/>
              </w:rPr>
              <w:t>Gold</w:t>
            </w:r>
            <w:r w:rsidR="008B3771">
              <w:rPr>
                <w:rFonts w:cs="Arial"/>
                <w:color w:val="000000"/>
                <w:szCs w:val="22"/>
              </w:rPr>
              <w:t>)</w:t>
            </w:r>
            <w:r w:rsidR="008B3771" w:rsidRPr="003E4011">
              <w:rPr>
                <w:rFonts w:cs="Arial"/>
                <w:color w:val="000000"/>
                <w:szCs w:val="22"/>
              </w:rPr>
              <w:t xml:space="preserve"> team member</w:t>
            </w:r>
            <w:r w:rsidRPr="003E4011">
              <w:rPr>
                <w:rFonts w:cs="Arial"/>
                <w:color w:val="000000"/>
                <w:szCs w:val="22"/>
              </w:rPr>
              <w:t xml:space="preserve"> holds a ‘hot’ debrief and schedules a ‘cold’ debrief for a later date</w:t>
            </w:r>
            <w:r w:rsidR="00662381">
              <w:rPr>
                <w:rFonts w:cs="Arial"/>
                <w:color w:val="000000"/>
                <w:szCs w:val="22"/>
              </w:rPr>
              <w:t>.</w:t>
            </w:r>
          </w:p>
        </w:tc>
        <w:tc>
          <w:tcPr>
            <w:tcW w:w="2160" w:type="dxa"/>
          </w:tcPr>
          <w:p w14:paraId="56BF37D0" w14:textId="77777777" w:rsidR="00EF1654" w:rsidRPr="003E4011" w:rsidRDefault="00EF1654" w:rsidP="00D537CB">
            <w:pPr>
              <w:spacing w:before="120" w:after="120"/>
              <w:jc w:val="both"/>
              <w:rPr>
                <w:rFonts w:cs="Arial"/>
                <w:color w:val="000000"/>
                <w:szCs w:val="22"/>
              </w:rPr>
            </w:pPr>
            <w:hyperlink w:anchor="_Hot_Debrief" w:history="1">
              <w:r w:rsidRPr="000448FE">
                <w:rPr>
                  <w:rStyle w:val="Hyperlink"/>
                  <w:rFonts w:cs="Arial"/>
                  <w:szCs w:val="22"/>
                </w:rPr>
                <w:t>6.</w:t>
              </w:r>
              <w:r w:rsidR="009A51AF" w:rsidRPr="000448FE">
                <w:rPr>
                  <w:rStyle w:val="Hyperlink"/>
                  <w:rFonts w:cs="Arial"/>
                  <w:szCs w:val="22"/>
                </w:rPr>
                <w:t>10</w:t>
              </w:r>
            </w:hyperlink>
            <w:r w:rsidRPr="003E4011">
              <w:rPr>
                <w:rFonts w:cs="Arial"/>
                <w:color w:val="000000"/>
                <w:szCs w:val="22"/>
              </w:rPr>
              <w:t xml:space="preserve"> and </w:t>
            </w:r>
            <w:hyperlink w:anchor="_Recovery_Phase" w:history="1">
              <w:r w:rsidRPr="000448FE">
                <w:rPr>
                  <w:rStyle w:val="Hyperlink"/>
                  <w:rFonts w:cs="Arial"/>
                  <w:szCs w:val="22"/>
                </w:rPr>
                <w:t>7</w:t>
              </w:r>
            </w:hyperlink>
          </w:p>
        </w:tc>
      </w:tr>
    </w:tbl>
    <w:p w14:paraId="52BDAACA" w14:textId="77777777" w:rsidR="00EF1654" w:rsidRPr="003E4011" w:rsidRDefault="00EF1654" w:rsidP="00EF1654">
      <w:pPr>
        <w:rPr>
          <w:rFonts w:cs="Arial"/>
          <w:szCs w:val="22"/>
        </w:rPr>
        <w:sectPr w:rsidR="00EF1654" w:rsidRPr="003E4011" w:rsidSect="00D542E3">
          <w:pgSz w:w="11906" w:h="16838"/>
          <w:pgMar w:top="1440" w:right="1800" w:bottom="1440" w:left="1800" w:header="708" w:footer="708" w:gutter="0"/>
          <w:pgNumType w:start="1"/>
          <w:cols w:space="708"/>
          <w:docGrid w:linePitch="360"/>
        </w:sectPr>
      </w:pPr>
    </w:p>
    <w:p w14:paraId="514DE2F2" w14:textId="1ED5C11A" w:rsidR="00624FD0" w:rsidRPr="00A82847" w:rsidRDefault="00624FD0" w:rsidP="003C19DE">
      <w:pPr>
        <w:pStyle w:val="Heading1"/>
        <w:keepLines/>
        <w:numPr>
          <w:ilvl w:val="0"/>
          <w:numId w:val="0"/>
        </w:numPr>
        <w:spacing w:after="120"/>
        <w:ind w:left="720" w:hanging="720"/>
        <w:jc w:val="center"/>
        <w:rPr>
          <w:color w:val="007D69"/>
          <w:kern w:val="0"/>
          <w:lang w:eastAsia="en-US"/>
        </w:rPr>
      </w:pPr>
      <w:bookmarkStart w:id="65" w:name="_Toc290984234"/>
      <w:bookmarkStart w:id="66" w:name="_Toc290985009"/>
      <w:bookmarkStart w:id="67" w:name="_Toc360108935"/>
      <w:bookmarkStart w:id="68" w:name="_Toc360110708"/>
      <w:bookmarkStart w:id="69" w:name="_Toc393884636"/>
      <w:bookmarkStart w:id="70" w:name="_Toc485905792"/>
      <w:bookmarkStart w:id="71" w:name="_Toc486254964"/>
      <w:bookmarkStart w:id="72" w:name="_Toc521422330"/>
      <w:bookmarkStart w:id="73" w:name="_Toc289700363"/>
      <w:bookmarkStart w:id="74" w:name="_Toc289700496"/>
      <w:r w:rsidRPr="0F4B853F">
        <w:rPr>
          <w:color w:val="007D69"/>
          <w:lang w:eastAsia="en-US"/>
        </w:rPr>
        <w:lastRenderedPageBreak/>
        <w:t>S</w:t>
      </w:r>
      <w:r w:rsidR="00FC36CC" w:rsidRPr="0F4B853F">
        <w:rPr>
          <w:color w:val="007D69"/>
          <w:lang w:eastAsia="en-US"/>
        </w:rPr>
        <w:t>ECTION</w:t>
      </w:r>
      <w:r w:rsidRPr="0F4B853F">
        <w:rPr>
          <w:color w:val="007D69"/>
          <w:lang w:eastAsia="en-US"/>
        </w:rPr>
        <w:t xml:space="preserve"> B</w:t>
      </w:r>
      <w:r w:rsidR="003C19DE">
        <w:br/>
      </w:r>
      <w:r w:rsidR="00FC36CC" w:rsidRPr="0F4B853F">
        <w:rPr>
          <w:color w:val="007D69"/>
          <w:lang w:eastAsia="en-US"/>
        </w:rPr>
        <w:t>SCHEMATIC SHOWING RESPONDERS’ ROLES AND RESPONSIBILITIES</w:t>
      </w:r>
      <w:bookmarkEnd w:id="65"/>
      <w:bookmarkEnd w:id="66"/>
      <w:bookmarkEnd w:id="67"/>
      <w:bookmarkEnd w:id="68"/>
      <w:bookmarkEnd w:id="69"/>
      <w:bookmarkEnd w:id="70"/>
      <w:bookmarkEnd w:id="71"/>
      <w:bookmarkEnd w:id="72"/>
    </w:p>
    <w:p w14:paraId="340841DF" w14:textId="77777777" w:rsidR="00624FD0" w:rsidRPr="00B11D33" w:rsidRDefault="00796693" w:rsidP="00624FD0">
      <w:pPr>
        <w:ind w:left="-720"/>
        <w:rPr>
          <w:rFonts w:cs="Arial"/>
          <w:sz w:val="16"/>
          <w:szCs w:val="16"/>
        </w:rPr>
      </w:pPr>
      <w:r w:rsidRPr="00B11D33">
        <w:rPr>
          <w:rFonts w:cs="Arial"/>
          <w:noProof/>
          <w:color w:val="2B579A"/>
          <w:sz w:val="16"/>
          <w:szCs w:val="16"/>
          <w:shd w:val="clear" w:color="auto" w:fill="E6E6E6"/>
        </w:rPr>
        <mc:AlternateContent>
          <mc:Choice Requires="wpc">
            <w:drawing>
              <wp:inline distT="0" distB="0" distL="0" distR="0" wp14:anchorId="4024580C" wp14:editId="52D9EC92">
                <wp:extent cx="6242050" cy="6076950"/>
                <wp:effectExtent l="0" t="38100" r="6350" b="0"/>
                <wp:docPr id="86" name="Canvas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a:noFill/>
                        </a:ln>
                      </wpc:whole>
                      <wps:wsp>
                        <wps:cNvPr id="187" name="AutoShape 88"/>
                        <wps:cNvSpPr>
                          <a:spLocks noChangeArrowheads="1"/>
                        </wps:cNvSpPr>
                        <wps:spPr bwMode="auto">
                          <a:xfrm>
                            <a:off x="459316" y="0"/>
                            <a:ext cx="2836333" cy="702996"/>
                          </a:xfrm>
                          <a:prstGeom prst="irregularSeal2">
                            <a:avLst/>
                          </a:prstGeom>
                          <a:gradFill rotWithShape="0">
                            <a:gsLst>
                              <a:gs pos="0">
                                <a:srgbClr val="FBD4B4"/>
                              </a:gs>
                              <a:gs pos="100000">
                                <a:srgbClr val="FBD4B4">
                                  <a:gamma/>
                                  <a:tint val="20000"/>
                                  <a:invGamma/>
                                </a:srgbClr>
                              </a:gs>
                            </a:gsLst>
                            <a:lin ang="18900000" scaled="1"/>
                          </a:gradFill>
                          <a:ln w="63500" cmpd="thickThin">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C9BA6C" w14:textId="089C835A" w:rsidR="000044E9" w:rsidRPr="00303864" w:rsidRDefault="007A0AE8" w:rsidP="00EB0553">
                              <w:pPr>
                                <w:rPr>
                                  <w:rFonts w:cs="Arial"/>
                                  <w:sz w:val="20"/>
                                  <w:szCs w:val="20"/>
                                </w:rPr>
                              </w:pPr>
                              <w:r>
                                <w:rPr>
                                  <w:rFonts w:cs="Arial"/>
                                  <w:sz w:val="20"/>
                                  <w:szCs w:val="20"/>
                                </w:rPr>
                                <w:t xml:space="preserve">Incident </w:t>
                              </w:r>
                              <w:r w:rsidR="000044E9">
                                <w:rPr>
                                  <w:rFonts w:cs="Arial"/>
                                  <w:sz w:val="20"/>
                                  <w:szCs w:val="20"/>
                                </w:rPr>
                                <w:t>happens</w:t>
                              </w:r>
                            </w:p>
                          </w:txbxContent>
                        </wps:txbx>
                        <wps:bodyPr rot="0" vert="horz" wrap="square" lIns="91440" tIns="45720" rIns="91440" bIns="45720" anchor="t" anchorCtr="0" upright="1">
                          <a:noAutofit/>
                        </wps:bodyPr>
                      </wps:wsp>
                      <wps:wsp>
                        <wps:cNvPr id="188" name="Rectangle 89"/>
                        <wps:cNvSpPr>
                          <a:spLocks noChangeArrowheads="1"/>
                        </wps:cNvSpPr>
                        <wps:spPr bwMode="auto">
                          <a:xfrm>
                            <a:off x="3465175" y="132956"/>
                            <a:ext cx="1579349" cy="253175"/>
                          </a:xfrm>
                          <a:prstGeom prst="rect">
                            <a:avLst/>
                          </a:prstGeom>
                          <a:solidFill>
                            <a:schemeClr val="accent1">
                              <a:lumMod val="20000"/>
                              <a:lumOff val="80000"/>
                            </a:schemeClr>
                          </a:solidFill>
                          <a:ln w="12700">
                            <a:noFill/>
                            <a:miter lim="800000"/>
                            <a:headEnd/>
                            <a:tailEnd/>
                          </a:ln>
                          <a:effectLst/>
                        </wps:spPr>
                        <wps:txbx>
                          <w:txbxContent>
                            <w:p w14:paraId="347CEC12" w14:textId="77777777" w:rsidR="000044E9" w:rsidRPr="00183124" w:rsidRDefault="000044E9" w:rsidP="00EB0553">
                              <w:pPr>
                                <w:rPr>
                                  <w:rFonts w:cs="Arial"/>
                                  <w:sz w:val="20"/>
                                  <w:szCs w:val="20"/>
                                </w:rPr>
                              </w:pPr>
                              <w:r w:rsidRPr="00183124">
                                <w:rPr>
                                  <w:rFonts w:cs="Arial"/>
                                  <w:sz w:val="20"/>
                                  <w:szCs w:val="20"/>
                                </w:rPr>
                                <w:t>Witness raises alarm</w:t>
                              </w:r>
                            </w:p>
                          </w:txbxContent>
                        </wps:txbx>
                        <wps:bodyPr rot="0" vert="horz" wrap="square" lIns="91440" tIns="45720" rIns="91440" bIns="45720" anchor="t" anchorCtr="0" upright="1">
                          <a:noAutofit/>
                        </wps:bodyPr>
                      </wps:wsp>
                      <wps:wsp>
                        <wps:cNvPr id="189" name="Rectangle 90"/>
                        <wps:cNvSpPr>
                          <a:spLocks noChangeArrowheads="1"/>
                        </wps:cNvSpPr>
                        <wps:spPr bwMode="auto">
                          <a:xfrm>
                            <a:off x="503895" y="742008"/>
                            <a:ext cx="1076250" cy="261136"/>
                          </a:xfrm>
                          <a:prstGeom prst="rect">
                            <a:avLst/>
                          </a:prstGeom>
                          <a:solidFill>
                            <a:schemeClr val="accent1">
                              <a:lumMod val="20000"/>
                              <a:lumOff val="80000"/>
                            </a:schemeClr>
                          </a:solidFill>
                          <a:ln w="12700">
                            <a:noFill/>
                            <a:miter lim="800000"/>
                            <a:headEnd/>
                            <a:tailEnd/>
                          </a:ln>
                          <a:effectLst/>
                        </wps:spPr>
                        <wps:txbx>
                          <w:txbxContent>
                            <w:p w14:paraId="43B21936" w14:textId="77777777" w:rsidR="000044E9" w:rsidRPr="00183124" w:rsidRDefault="000044E9" w:rsidP="00EB0553">
                              <w:pPr>
                                <w:rPr>
                                  <w:rFonts w:cs="Arial"/>
                                  <w:sz w:val="20"/>
                                  <w:szCs w:val="20"/>
                                </w:rPr>
                              </w:pPr>
                              <w:r w:rsidRPr="00183124">
                                <w:rPr>
                                  <w:rFonts w:cs="Arial"/>
                                  <w:sz w:val="20"/>
                                  <w:szCs w:val="20"/>
                                </w:rPr>
                                <w:t>Call 999</w:t>
                              </w:r>
                            </w:p>
                          </w:txbxContent>
                        </wps:txbx>
                        <wps:bodyPr rot="0" vert="horz" wrap="square" lIns="91440" tIns="45720" rIns="91440" bIns="45720" anchor="t" anchorCtr="0" upright="1">
                          <a:noAutofit/>
                        </wps:bodyPr>
                      </wps:wsp>
                      <wps:wsp>
                        <wps:cNvPr id="190" name="Rectangle 91"/>
                        <wps:cNvSpPr>
                          <a:spLocks noChangeArrowheads="1"/>
                        </wps:cNvSpPr>
                        <wps:spPr bwMode="auto">
                          <a:xfrm>
                            <a:off x="2154889" y="702997"/>
                            <a:ext cx="1310287" cy="300147"/>
                          </a:xfrm>
                          <a:prstGeom prst="rect">
                            <a:avLst/>
                          </a:prstGeom>
                          <a:solidFill>
                            <a:schemeClr val="accent1">
                              <a:lumMod val="20000"/>
                              <a:lumOff val="80000"/>
                            </a:schemeClr>
                          </a:solidFill>
                          <a:ln w="12700">
                            <a:noFill/>
                            <a:miter lim="800000"/>
                            <a:headEnd/>
                            <a:tailEnd/>
                          </a:ln>
                          <a:effectLst/>
                        </wps:spPr>
                        <wps:txbx>
                          <w:txbxContent>
                            <w:p w14:paraId="5765ECB3" w14:textId="77777777" w:rsidR="000044E9" w:rsidRPr="00183124" w:rsidRDefault="000044E9" w:rsidP="00EB0553">
                              <w:pPr>
                                <w:rPr>
                                  <w:rFonts w:cs="Arial"/>
                                  <w:sz w:val="20"/>
                                  <w:szCs w:val="20"/>
                                </w:rPr>
                              </w:pPr>
                              <w:r w:rsidRPr="00183124">
                                <w:rPr>
                                  <w:rFonts w:cs="Arial"/>
                                  <w:sz w:val="20"/>
                                  <w:szCs w:val="20"/>
                                </w:rPr>
                                <w:t>Alert Estate Patrol</w:t>
                              </w:r>
                            </w:p>
                          </w:txbxContent>
                        </wps:txbx>
                        <wps:bodyPr rot="0" vert="horz" wrap="square" lIns="91440" tIns="45720" rIns="91440" bIns="45720" anchor="t" anchorCtr="0" upright="1">
                          <a:noAutofit/>
                        </wps:bodyPr>
                      </wps:wsp>
                      <wps:wsp>
                        <wps:cNvPr id="191" name="Rectangle 92"/>
                        <wps:cNvSpPr>
                          <a:spLocks noChangeArrowheads="1"/>
                        </wps:cNvSpPr>
                        <wps:spPr bwMode="auto">
                          <a:xfrm>
                            <a:off x="3991360" y="609052"/>
                            <a:ext cx="1639849" cy="410015"/>
                          </a:xfrm>
                          <a:prstGeom prst="rect">
                            <a:avLst/>
                          </a:prstGeom>
                          <a:solidFill>
                            <a:schemeClr val="accent1">
                              <a:lumMod val="20000"/>
                              <a:lumOff val="80000"/>
                            </a:schemeClr>
                          </a:solidFill>
                          <a:ln w="12700">
                            <a:noFill/>
                            <a:miter lim="800000"/>
                            <a:headEnd/>
                            <a:tailEnd/>
                          </a:ln>
                          <a:effectLst/>
                        </wps:spPr>
                        <wps:txbx>
                          <w:txbxContent>
                            <w:p w14:paraId="52AECCCA" w14:textId="77777777" w:rsidR="000044E9" w:rsidRDefault="000044E9" w:rsidP="00EB0553">
                              <w:pPr>
                                <w:rPr>
                                  <w:rFonts w:cs="Arial"/>
                                  <w:sz w:val="20"/>
                                  <w:szCs w:val="20"/>
                                </w:rPr>
                              </w:pPr>
                              <w:r w:rsidRPr="00183124">
                                <w:rPr>
                                  <w:rFonts w:cs="Arial"/>
                                  <w:sz w:val="20"/>
                                  <w:szCs w:val="20"/>
                                </w:rPr>
                                <w:t>Alert key University staff</w:t>
                              </w:r>
                            </w:p>
                            <w:p w14:paraId="16F33561" w14:textId="77777777" w:rsidR="000044E9" w:rsidRPr="00183124" w:rsidRDefault="000044E9" w:rsidP="00EB0553">
                              <w:pPr>
                                <w:rPr>
                                  <w:rFonts w:cs="Arial"/>
                                  <w:sz w:val="20"/>
                                  <w:szCs w:val="20"/>
                                </w:rPr>
                              </w:pPr>
                              <w:r>
                                <w:rPr>
                                  <w:rFonts w:cs="Arial"/>
                                  <w:sz w:val="20"/>
                                  <w:szCs w:val="20"/>
                                </w:rPr>
                                <w:t>including First Aiders</w:t>
                              </w:r>
                            </w:p>
                          </w:txbxContent>
                        </wps:txbx>
                        <wps:bodyPr rot="0" vert="horz" wrap="square" lIns="91440" tIns="45720" rIns="91440" bIns="45720" anchor="t" anchorCtr="0" upright="1">
                          <a:noAutofit/>
                        </wps:bodyPr>
                      </wps:wsp>
                      <wps:wsp>
                        <wps:cNvPr id="224" name="Rectangle 93"/>
                        <wps:cNvSpPr>
                          <a:spLocks noChangeArrowheads="1"/>
                        </wps:cNvSpPr>
                        <wps:spPr bwMode="auto">
                          <a:xfrm>
                            <a:off x="2202651" y="1168743"/>
                            <a:ext cx="1431285" cy="1102663"/>
                          </a:xfrm>
                          <a:prstGeom prst="rect">
                            <a:avLst/>
                          </a:prstGeom>
                          <a:solidFill>
                            <a:schemeClr val="accent1">
                              <a:lumMod val="20000"/>
                              <a:lumOff val="80000"/>
                            </a:schemeClr>
                          </a:solidFill>
                          <a:ln w="57150">
                            <a:solidFill>
                              <a:srgbClr val="0000FF"/>
                            </a:solidFill>
                            <a:miter lim="800000"/>
                            <a:headEnd/>
                            <a:tailEnd/>
                          </a:ln>
                          <a:effectLst>
                            <a:outerShdw dist="28398" dir="3806097" algn="ctr" rotWithShape="0">
                              <a:srgbClr val="243F60">
                                <a:alpha val="50000"/>
                              </a:srgbClr>
                            </a:outerShdw>
                          </a:effectLst>
                        </wps:spPr>
                        <wps:txbx>
                          <w:txbxContent>
                            <w:p w14:paraId="2099DE29" w14:textId="77777777" w:rsidR="000044E9" w:rsidRPr="00183124" w:rsidRDefault="000044E9" w:rsidP="00EB0553">
                              <w:pPr>
                                <w:rPr>
                                  <w:rFonts w:cs="Arial"/>
                                  <w:b/>
                                  <w:sz w:val="20"/>
                                  <w:szCs w:val="20"/>
                                </w:rPr>
                              </w:pPr>
                              <w:r>
                                <w:rPr>
                                  <w:rFonts w:cs="Arial"/>
                                  <w:b/>
                                  <w:sz w:val="20"/>
                                  <w:szCs w:val="20"/>
                                </w:rPr>
                                <w:t>UNIVERSITY INCIDENT MANAGER</w:t>
                              </w:r>
                              <w:r w:rsidRPr="00183124">
                                <w:rPr>
                                  <w:rFonts w:cs="Arial"/>
                                  <w:b/>
                                  <w:sz w:val="20"/>
                                  <w:szCs w:val="20"/>
                                </w:rPr>
                                <w:t xml:space="preserve"> </w:t>
                              </w:r>
                            </w:p>
                            <w:p w14:paraId="49EC7BE6" w14:textId="77777777" w:rsidR="000044E9" w:rsidRPr="006443D6" w:rsidRDefault="000044E9" w:rsidP="00EB0553">
                              <w:pPr>
                                <w:rPr>
                                  <w:rFonts w:cs="Arial"/>
                                  <w:sz w:val="20"/>
                                  <w:szCs w:val="20"/>
                                </w:rPr>
                              </w:pPr>
                              <w:r w:rsidRPr="006443D6">
                                <w:rPr>
                                  <w:rFonts w:cs="Arial"/>
                                  <w:sz w:val="20"/>
                                  <w:szCs w:val="20"/>
                                </w:rPr>
                                <w:t xml:space="preserve">(ORANGE </w:t>
                              </w:r>
                              <w:r>
                                <w:rPr>
                                  <w:rFonts w:cs="Arial"/>
                                  <w:sz w:val="20"/>
                                  <w:szCs w:val="20"/>
                                </w:rPr>
                                <w:t>VEST</w:t>
                              </w:r>
                              <w:r w:rsidRPr="006443D6">
                                <w:rPr>
                                  <w:rFonts w:cs="Arial"/>
                                  <w:sz w:val="20"/>
                                  <w:szCs w:val="20"/>
                                </w:rPr>
                                <w:t>)</w:t>
                              </w:r>
                            </w:p>
                          </w:txbxContent>
                        </wps:txbx>
                        <wps:bodyPr rot="0" vert="horz" wrap="square" lIns="91440" tIns="45720" rIns="91440" bIns="45720" anchor="t" anchorCtr="0" upright="1">
                          <a:noAutofit/>
                        </wps:bodyPr>
                      </wps:wsp>
                      <wps:wsp>
                        <wps:cNvPr id="225" name="Rectangle 94"/>
                        <wps:cNvSpPr>
                          <a:spLocks noChangeArrowheads="1"/>
                        </wps:cNvSpPr>
                        <wps:spPr bwMode="auto">
                          <a:xfrm>
                            <a:off x="3879118" y="1168743"/>
                            <a:ext cx="1768012" cy="1102663"/>
                          </a:xfrm>
                          <a:prstGeom prst="rect">
                            <a:avLst/>
                          </a:prstGeom>
                          <a:solidFill>
                            <a:schemeClr val="accent1">
                              <a:lumMod val="20000"/>
                              <a:lumOff val="80000"/>
                            </a:schemeClr>
                          </a:solidFill>
                          <a:ln w="57150">
                            <a:solidFill>
                              <a:srgbClr val="0000FF"/>
                            </a:solidFill>
                            <a:miter lim="800000"/>
                            <a:headEnd/>
                            <a:tailEnd/>
                          </a:ln>
                          <a:effectLst>
                            <a:outerShdw dist="28398" dir="3806097" algn="ctr" rotWithShape="0">
                              <a:srgbClr val="243F60">
                                <a:alpha val="50000"/>
                              </a:srgbClr>
                            </a:outerShdw>
                          </a:effectLst>
                        </wps:spPr>
                        <wps:txbx>
                          <w:txbxContent>
                            <w:p w14:paraId="669D4212" w14:textId="12D47E9D" w:rsidR="000044E9" w:rsidRPr="00183124" w:rsidRDefault="00A1109A" w:rsidP="00EB0553">
                              <w:pPr>
                                <w:rPr>
                                  <w:rFonts w:cs="Arial"/>
                                  <w:b/>
                                  <w:sz w:val="20"/>
                                  <w:szCs w:val="20"/>
                                </w:rPr>
                              </w:pPr>
                              <w:proofErr w:type="spellStart"/>
                              <w:r>
                                <w:rPr>
                                  <w:rFonts w:cs="Arial"/>
                                  <w:b/>
                                  <w:sz w:val="20"/>
                                  <w:szCs w:val="20"/>
                                </w:rPr>
                                <w:t>UoE</w:t>
                              </w:r>
                              <w:proofErr w:type="spellEnd"/>
                              <w:r>
                                <w:rPr>
                                  <w:rFonts w:cs="Arial"/>
                                  <w:b/>
                                  <w:sz w:val="20"/>
                                  <w:szCs w:val="20"/>
                                </w:rPr>
                                <w:t xml:space="preserve"> GOLD </w:t>
                              </w:r>
                              <w:r w:rsidR="000044E9" w:rsidRPr="00183124">
                                <w:rPr>
                                  <w:rFonts w:cs="Arial"/>
                                  <w:b/>
                                  <w:sz w:val="20"/>
                                  <w:szCs w:val="20"/>
                                </w:rPr>
                                <w:t>INCIDENT RESPONSE TEAM</w:t>
                              </w:r>
                            </w:p>
                            <w:p w14:paraId="39FC94C4" w14:textId="77777777" w:rsidR="000044E9" w:rsidRPr="00183124" w:rsidRDefault="000044E9" w:rsidP="00EB0553">
                              <w:pPr>
                                <w:rPr>
                                  <w:rFonts w:cs="Arial"/>
                                  <w:sz w:val="20"/>
                                  <w:szCs w:val="20"/>
                                </w:rPr>
                              </w:pPr>
                              <w:r w:rsidRPr="00183124">
                                <w:rPr>
                                  <w:rFonts w:cs="Arial"/>
                                  <w:sz w:val="20"/>
                                  <w:szCs w:val="20"/>
                                </w:rPr>
                                <w:t xml:space="preserve">Support </w:t>
                              </w:r>
                              <w:r>
                                <w:rPr>
                                  <w:rFonts w:cs="Arial"/>
                                  <w:sz w:val="20"/>
                                  <w:szCs w:val="20"/>
                                </w:rPr>
                                <w:t>University Incident Manager</w:t>
                              </w:r>
                              <w:r w:rsidRPr="00183124">
                                <w:rPr>
                                  <w:rFonts w:cs="Arial"/>
                                  <w:sz w:val="20"/>
                                  <w:szCs w:val="20"/>
                                </w:rPr>
                                <w:t>, strategic decisions, media</w:t>
                              </w:r>
                              <w:r w:rsidRPr="00183124">
                                <w:rPr>
                                  <w:rFonts w:cs="Arial"/>
                                  <w:sz w:val="18"/>
                                  <w:szCs w:val="18"/>
                                </w:rPr>
                                <w:t xml:space="preserve"> and</w:t>
                              </w:r>
                              <w:r w:rsidRPr="00183124">
                                <w:rPr>
                                  <w:rFonts w:cs="Arial"/>
                                  <w:sz w:val="20"/>
                                  <w:szCs w:val="20"/>
                                </w:rPr>
                                <w:t xml:space="preserve"> communications</w:t>
                              </w:r>
                            </w:p>
                          </w:txbxContent>
                        </wps:txbx>
                        <wps:bodyPr rot="0" vert="horz" wrap="square" lIns="91440" tIns="45720" rIns="91440" bIns="45720" anchor="t" anchorCtr="0" upright="1">
                          <a:noAutofit/>
                        </wps:bodyPr>
                      </wps:wsp>
                      <wps:wsp>
                        <wps:cNvPr id="226" name="AutoShape 95"/>
                        <wps:cNvSpPr>
                          <a:spLocks noChangeArrowheads="1"/>
                        </wps:cNvSpPr>
                        <wps:spPr bwMode="auto">
                          <a:xfrm>
                            <a:off x="32951" y="50157"/>
                            <a:ext cx="338801" cy="952987"/>
                          </a:xfrm>
                          <a:prstGeom prst="roundRect">
                            <a:avLst>
                              <a:gd name="adj" fmla="val 16667"/>
                            </a:avLst>
                          </a:prstGeom>
                          <a:solidFill>
                            <a:srgbClr val="000000"/>
                          </a:solidFill>
                          <a:ln w="9525">
                            <a:solidFill>
                              <a:srgbClr val="000000"/>
                            </a:solidFill>
                            <a:round/>
                            <a:headEnd/>
                            <a:tailEnd/>
                          </a:ln>
                        </wps:spPr>
                        <wps:txbx>
                          <w:txbxContent>
                            <w:p w14:paraId="287E170B" w14:textId="77777777" w:rsidR="000044E9" w:rsidRPr="006874D3" w:rsidRDefault="000044E9" w:rsidP="00EB0553">
                              <w:pPr>
                                <w:jc w:val="center"/>
                                <w:rPr>
                                  <w:rFonts w:cs="Arial"/>
                                  <w:b/>
                                  <w:sz w:val="16"/>
                                </w:rPr>
                              </w:pPr>
                              <w:r w:rsidRPr="006874D3">
                                <w:rPr>
                                  <w:rFonts w:cs="Arial"/>
                                  <w:b/>
                                  <w:sz w:val="16"/>
                                </w:rPr>
                                <w:t>ALERT</w:t>
                              </w:r>
                            </w:p>
                          </w:txbxContent>
                        </wps:txbx>
                        <wps:bodyPr rot="0" vert="vert270" wrap="square" lIns="91440" tIns="45720" rIns="91440" bIns="45720" anchor="t" anchorCtr="0" upright="1">
                          <a:noAutofit/>
                        </wps:bodyPr>
                      </wps:wsp>
                      <wps:wsp>
                        <wps:cNvPr id="227" name="AutoShape 96"/>
                        <wps:cNvSpPr>
                          <a:spLocks noChangeArrowheads="1"/>
                        </wps:cNvSpPr>
                        <wps:spPr bwMode="auto">
                          <a:xfrm>
                            <a:off x="32951" y="1069224"/>
                            <a:ext cx="338801" cy="1319214"/>
                          </a:xfrm>
                          <a:prstGeom prst="roundRect">
                            <a:avLst>
                              <a:gd name="adj" fmla="val 16667"/>
                            </a:avLst>
                          </a:prstGeom>
                          <a:solidFill>
                            <a:srgbClr val="FFFFFF"/>
                          </a:solidFill>
                          <a:ln w="9525">
                            <a:solidFill>
                              <a:srgbClr val="000000"/>
                            </a:solidFill>
                            <a:round/>
                            <a:headEnd/>
                            <a:tailEnd/>
                          </a:ln>
                        </wps:spPr>
                        <wps:txbx>
                          <w:txbxContent>
                            <w:p w14:paraId="1ED091BD" w14:textId="77777777" w:rsidR="000044E9" w:rsidRPr="006874D3" w:rsidRDefault="000044E9" w:rsidP="00EB0553">
                              <w:pPr>
                                <w:jc w:val="center"/>
                                <w:rPr>
                                  <w:rFonts w:cs="Arial"/>
                                  <w:b/>
                                </w:rPr>
                              </w:pPr>
                              <w:r w:rsidRPr="006874D3">
                                <w:rPr>
                                  <w:rFonts w:cs="Arial"/>
                                  <w:b/>
                                  <w:sz w:val="16"/>
                                </w:rPr>
                                <w:t>C</w:t>
                              </w:r>
                              <w:r>
                                <w:rPr>
                                  <w:rFonts w:cs="Arial"/>
                                  <w:b/>
                                  <w:sz w:val="16"/>
                                </w:rPr>
                                <w:t xml:space="preserve"> </w:t>
                              </w:r>
                              <w:r w:rsidRPr="006874D3">
                                <w:rPr>
                                  <w:rFonts w:cs="Arial"/>
                                  <w:b/>
                                  <w:sz w:val="16"/>
                                </w:rPr>
                                <w:t>O</w:t>
                              </w:r>
                              <w:r>
                                <w:rPr>
                                  <w:rFonts w:cs="Arial"/>
                                  <w:b/>
                                  <w:sz w:val="16"/>
                                </w:rPr>
                                <w:t xml:space="preserve"> </w:t>
                              </w:r>
                              <w:proofErr w:type="spellStart"/>
                              <w:r w:rsidRPr="006874D3">
                                <w:rPr>
                                  <w:rFonts w:cs="Arial"/>
                                  <w:b/>
                                  <w:sz w:val="16"/>
                                </w:rPr>
                                <w:t>O</w:t>
                              </w:r>
                              <w:proofErr w:type="spellEnd"/>
                              <w:r>
                                <w:rPr>
                                  <w:rFonts w:cs="Arial"/>
                                  <w:b/>
                                  <w:sz w:val="16"/>
                                </w:rPr>
                                <w:t xml:space="preserve"> </w:t>
                              </w:r>
                              <w:r w:rsidRPr="006874D3">
                                <w:rPr>
                                  <w:rFonts w:cs="Arial"/>
                                  <w:b/>
                                  <w:sz w:val="16"/>
                                </w:rPr>
                                <w:t>R</w:t>
                              </w:r>
                              <w:r>
                                <w:rPr>
                                  <w:rFonts w:cs="Arial"/>
                                  <w:b/>
                                  <w:sz w:val="16"/>
                                </w:rPr>
                                <w:t xml:space="preserve"> </w:t>
                              </w:r>
                              <w:r w:rsidRPr="006874D3">
                                <w:rPr>
                                  <w:rFonts w:cs="Arial"/>
                                  <w:b/>
                                  <w:sz w:val="16"/>
                                </w:rPr>
                                <w:t>D</w:t>
                              </w:r>
                              <w:r>
                                <w:rPr>
                                  <w:rFonts w:cs="Arial"/>
                                  <w:b/>
                                  <w:sz w:val="16"/>
                                </w:rPr>
                                <w:t xml:space="preserve"> </w:t>
                              </w:r>
                              <w:r w:rsidRPr="006874D3">
                                <w:rPr>
                                  <w:rFonts w:cs="Arial"/>
                                  <w:b/>
                                  <w:sz w:val="16"/>
                                </w:rPr>
                                <w:t>I</w:t>
                              </w:r>
                              <w:r>
                                <w:rPr>
                                  <w:rFonts w:cs="Arial"/>
                                  <w:b/>
                                  <w:sz w:val="16"/>
                                </w:rPr>
                                <w:t xml:space="preserve"> </w:t>
                              </w:r>
                              <w:r w:rsidRPr="006874D3">
                                <w:rPr>
                                  <w:rFonts w:cs="Arial"/>
                                  <w:b/>
                                  <w:sz w:val="16"/>
                                </w:rPr>
                                <w:t>N</w:t>
                              </w:r>
                              <w:r>
                                <w:rPr>
                                  <w:rFonts w:cs="Arial"/>
                                  <w:b/>
                                  <w:sz w:val="16"/>
                                </w:rPr>
                                <w:t xml:space="preserve"> </w:t>
                              </w:r>
                              <w:r w:rsidRPr="006874D3">
                                <w:rPr>
                                  <w:rFonts w:cs="Arial"/>
                                  <w:b/>
                                  <w:sz w:val="16"/>
                                </w:rPr>
                                <w:t>A</w:t>
                              </w:r>
                              <w:r>
                                <w:rPr>
                                  <w:rFonts w:cs="Arial"/>
                                  <w:b/>
                                  <w:sz w:val="16"/>
                                </w:rPr>
                                <w:t xml:space="preserve"> </w:t>
                              </w:r>
                              <w:r w:rsidRPr="006874D3">
                                <w:rPr>
                                  <w:rFonts w:cs="Arial"/>
                                  <w:b/>
                                  <w:sz w:val="16"/>
                                </w:rPr>
                                <w:t>T</w:t>
                              </w:r>
                              <w:r>
                                <w:rPr>
                                  <w:rFonts w:cs="Arial"/>
                                  <w:b/>
                                  <w:sz w:val="16"/>
                                </w:rPr>
                                <w:t xml:space="preserve"> </w:t>
                              </w:r>
                              <w:r w:rsidRPr="006874D3">
                                <w:rPr>
                                  <w:rFonts w:cs="Arial"/>
                                  <w:b/>
                                  <w:sz w:val="16"/>
                                </w:rPr>
                                <w:t>I</w:t>
                              </w:r>
                              <w:r>
                                <w:rPr>
                                  <w:rFonts w:cs="Arial"/>
                                  <w:b/>
                                  <w:sz w:val="16"/>
                                </w:rPr>
                                <w:t xml:space="preserve"> </w:t>
                              </w:r>
                              <w:r w:rsidRPr="006874D3">
                                <w:rPr>
                                  <w:rFonts w:cs="Arial"/>
                                  <w:b/>
                                  <w:sz w:val="16"/>
                                </w:rPr>
                                <w:t>ON</w:t>
                              </w:r>
                            </w:p>
                          </w:txbxContent>
                        </wps:txbx>
                        <wps:bodyPr rot="0" vert="vert270" wrap="square" lIns="91440" tIns="45720" rIns="91440" bIns="45720" anchor="t" anchorCtr="0" upright="1">
                          <a:noAutofit/>
                        </wps:bodyPr>
                      </wps:wsp>
                      <wps:wsp>
                        <wps:cNvPr id="228" name="AutoShape 97"/>
                        <wps:cNvSpPr>
                          <a:spLocks noChangeArrowheads="1"/>
                        </wps:cNvSpPr>
                        <wps:spPr bwMode="auto">
                          <a:xfrm>
                            <a:off x="32951" y="2444169"/>
                            <a:ext cx="338801" cy="3257830"/>
                          </a:xfrm>
                          <a:prstGeom prst="roundRect">
                            <a:avLst>
                              <a:gd name="adj" fmla="val 16667"/>
                            </a:avLst>
                          </a:prstGeom>
                          <a:solidFill>
                            <a:srgbClr val="000000"/>
                          </a:solidFill>
                          <a:ln w="9525">
                            <a:solidFill>
                              <a:srgbClr val="000000"/>
                            </a:solidFill>
                            <a:round/>
                            <a:headEnd/>
                            <a:tailEnd/>
                          </a:ln>
                        </wps:spPr>
                        <wps:txbx>
                          <w:txbxContent>
                            <w:p w14:paraId="6EA0155F" w14:textId="77777777" w:rsidR="000044E9" w:rsidRPr="00F114BE" w:rsidRDefault="000044E9" w:rsidP="00EB0553">
                              <w:pPr>
                                <w:jc w:val="center"/>
                                <w:rPr>
                                  <w:rFonts w:cs="Arial"/>
                                  <w:b/>
                                  <w:color w:val="FFFFFF"/>
                                  <w:sz w:val="16"/>
                                  <w:szCs w:val="16"/>
                                </w:rPr>
                              </w:pPr>
                              <w:r w:rsidRPr="00F114BE">
                                <w:rPr>
                                  <w:rFonts w:cs="Arial"/>
                                  <w:b/>
                                  <w:color w:val="FFFFFF"/>
                                  <w:sz w:val="16"/>
                                  <w:szCs w:val="16"/>
                                </w:rPr>
                                <w:t>A C T I O N</w:t>
                              </w:r>
                            </w:p>
                          </w:txbxContent>
                        </wps:txbx>
                        <wps:bodyPr rot="0" vert="vert270" wrap="square" lIns="91440" tIns="45720" rIns="91440" bIns="45720" anchor="t" anchorCtr="0" upright="1">
                          <a:noAutofit/>
                        </wps:bodyPr>
                      </wps:wsp>
                      <wps:wsp>
                        <wps:cNvPr id="230" name="Rectangle 98"/>
                        <wps:cNvSpPr>
                          <a:spLocks noChangeArrowheads="1"/>
                        </wps:cNvSpPr>
                        <wps:spPr bwMode="auto">
                          <a:xfrm>
                            <a:off x="519816" y="1168743"/>
                            <a:ext cx="1429693" cy="1102663"/>
                          </a:xfrm>
                          <a:prstGeom prst="rect">
                            <a:avLst/>
                          </a:prstGeom>
                          <a:solidFill>
                            <a:srgbClr val="FCA2B1"/>
                          </a:solidFill>
                          <a:ln w="57150">
                            <a:solidFill>
                              <a:srgbClr val="FF0000"/>
                            </a:solidFill>
                            <a:miter lim="800000"/>
                            <a:headEnd/>
                            <a:tailEnd/>
                          </a:ln>
                          <a:effectLst>
                            <a:outerShdw dist="28398" dir="3806097" algn="ctr" rotWithShape="0">
                              <a:srgbClr val="622423">
                                <a:alpha val="50000"/>
                              </a:srgbClr>
                            </a:outerShdw>
                          </a:effectLst>
                        </wps:spPr>
                        <wps:txbx>
                          <w:txbxContent>
                            <w:p w14:paraId="33A2789D" w14:textId="77777777" w:rsidR="000044E9" w:rsidRPr="00183124" w:rsidRDefault="000044E9" w:rsidP="00EB0553">
                              <w:pPr>
                                <w:rPr>
                                  <w:rFonts w:cs="Arial"/>
                                  <w:b/>
                                  <w:sz w:val="20"/>
                                  <w:szCs w:val="20"/>
                                </w:rPr>
                              </w:pPr>
                              <w:r w:rsidRPr="0041294F">
                                <w:rPr>
                                  <w:rFonts w:cs="Arial"/>
                                  <w:b/>
                                  <w:sz w:val="20"/>
                                  <w:szCs w:val="20"/>
                                </w:rPr>
                                <w:t xml:space="preserve">EMERGENCY SERVICES INCIDENT COMMANDERS </w:t>
                              </w:r>
                              <w:r w:rsidRPr="0041294F">
                                <w:rPr>
                                  <w:rFonts w:cs="Arial"/>
                                  <w:sz w:val="20"/>
                                  <w:szCs w:val="20"/>
                                </w:rPr>
                                <w:t>Jointly assessed response</w:t>
                              </w:r>
                              <w:r>
                                <w:rPr>
                                  <w:rFonts w:cs="Arial"/>
                                  <w:sz w:val="20"/>
                                  <w:szCs w:val="20"/>
                                </w:rPr>
                                <w:t>: PRIMACY</w:t>
                              </w:r>
                            </w:p>
                          </w:txbxContent>
                        </wps:txbx>
                        <wps:bodyPr rot="0" vert="horz" wrap="square" lIns="91440" tIns="45720" rIns="91440" bIns="45720" anchor="t" anchorCtr="0" upright="1">
                          <a:noAutofit/>
                        </wps:bodyPr>
                      </wps:wsp>
                      <wps:wsp>
                        <wps:cNvPr id="231" name="Rectangle 99"/>
                        <wps:cNvSpPr>
                          <a:spLocks noChangeArrowheads="1"/>
                        </wps:cNvSpPr>
                        <wps:spPr bwMode="auto">
                          <a:xfrm>
                            <a:off x="456929" y="2896380"/>
                            <a:ext cx="836641" cy="1463317"/>
                          </a:xfrm>
                          <a:prstGeom prst="rect">
                            <a:avLst/>
                          </a:prstGeom>
                          <a:solidFill>
                            <a:srgbClr val="FCA2B1"/>
                          </a:solidFill>
                          <a:ln w="12700">
                            <a:solidFill>
                              <a:srgbClr val="E5B8B7"/>
                            </a:solidFill>
                            <a:miter lim="800000"/>
                            <a:headEnd/>
                            <a:tailEnd/>
                          </a:ln>
                          <a:effectLst/>
                        </wps:spPr>
                        <wps:txbx>
                          <w:txbxContent>
                            <w:p w14:paraId="5FDF3CCD" w14:textId="77777777" w:rsidR="000044E9" w:rsidRPr="0041294F" w:rsidRDefault="000044E9" w:rsidP="00EB0553">
                              <w:pPr>
                                <w:rPr>
                                  <w:rFonts w:cs="Arial"/>
                                  <w:sz w:val="20"/>
                                  <w:szCs w:val="20"/>
                                </w:rPr>
                              </w:pPr>
                              <w:r w:rsidRPr="00090838">
                                <w:rPr>
                                  <w:rFonts w:cs="Arial"/>
                                  <w:sz w:val="20"/>
                                  <w:szCs w:val="20"/>
                                </w:rPr>
                                <w:t>Bomb</w:t>
                              </w:r>
                              <w:r w:rsidRPr="0041294F">
                                <w:rPr>
                                  <w:rFonts w:cs="Arial"/>
                                  <w:sz w:val="20"/>
                                  <w:szCs w:val="20"/>
                                </w:rPr>
                                <w:t xml:space="preserve"> squad, hazardous area response, temporary morgue, etc</w:t>
                              </w:r>
                            </w:p>
                          </w:txbxContent>
                        </wps:txbx>
                        <wps:bodyPr rot="0" vert="horz" wrap="square" lIns="91440" tIns="45720" rIns="91440" bIns="45720" anchor="t" anchorCtr="0" upright="1">
                          <a:noAutofit/>
                        </wps:bodyPr>
                      </wps:wsp>
                      <wps:wsp>
                        <wps:cNvPr id="232" name="Rectangle 100"/>
                        <wps:cNvSpPr>
                          <a:spLocks noChangeArrowheads="1"/>
                        </wps:cNvSpPr>
                        <wps:spPr bwMode="auto">
                          <a:xfrm>
                            <a:off x="1402628" y="2896380"/>
                            <a:ext cx="478422" cy="1463317"/>
                          </a:xfrm>
                          <a:prstGeom prst="rect">
                            <a:avLst/>
                          </a:prstGeom>
                          <a:solidFill>
                            <a:srgbClr val="FCA2B1"/>
                          </a:solidFill>
                          <a:ln w="12700">
                            <a:solidFill>
                              <a:srgbClr val="E5B8B7"/>
                            </a:solidFill>
                            <a:miter lim="800000"/>
                            <a:headEnd/>
                            <a:tailEnd/>
                          </a:ln>
                          <a:effectLst/>
                        </wps:spPr>
                        <wps:txbx>
                          <w:txbxContent>
                            <w:p w14:paraId="4B5332EC" w14:textId="77777777" w:rsidR="000044E9" w:rsidRPr="0041294F" w:rsidRDefault="000044E9" w:rsidP="00EB0553">
                              <w:pPr>
                                <w:rPr>
                                  <w:rFonts w:cs="Arial"/>
                                  <w:sz w:val="20"/>
                                  <w:szCs w:val="20"/>
                                </w:rPr>
                              </w:pPr>
                              <w:r w:rsidRPr="0041294F">
                                <w:rPr>
                                  <w:rFonts w:cs="Arial"/>
                                  <w:sz w:val="20"/>
                                  <w:szCs w:val="20"/>
                                </w:rPr>
                                <w:t>RVP</w:t>
                              </w:r>
                            </w:p>
                          </w:txbxContent>
                        </wps:txbx>
                        <wps:bodyPr rot="0" vert="horz" wrap="square" lIns="91440" tIns="45720" rIns="91440" bIns="45720" anchor="t" anchorCtr="0" upright="1">
                          <a:noAutofit/>
                        </wps:bodyPr>
                      </wps:wsp>
                      <wps:wsp>
                        <wps:cNvPr id="233" name="Rectangle 101"/>
                        <wps:cNvSpPr>
                          <a:spLocks noChangeArrowheads="1"/>
                        </wps:cNvSpPr>
                        <wps:spPr bwMode="auto">
                          <a:xfrm>
                            <a:off x="1949509" y="2896380"/>
                            <a:ext cx="806392" cy="1463317"/>
                          </a:xfrm>
                          <a:prstGeom prst="rect">
                            <a:avLst/>
                          </a:prstGeom>
                          <a:solidFill>
                            <a:srgbClr val="FCA2B1"/>
                          </a:solidFill>
                          <a:ln w="12700">
                            <a:solidFill>
                              <a:srgbClr val="E5B8B7"/>
                            </a:solidFill>
                            <a:miter lim="800000"/>
                            <a:headEnd/>
                            <a:tailEnd/>
                          </a:ln>
                          <a:effectLst/>
                        </wps:spPr>
                        <wps:txbx>
                          <w:txbxContent>
                            <w:p w14:paraId="04D5F601" w14:textId="77777777" w:rsidR="000044E9" w:rsidRPr="0041294F" w:rsidRDefault="000044E9" w:rsidP="00EB0553">
                              <w:pPr>
                                <w:rPr>
                                  <w:rFonts w:cs="Arial"/>
                                  <w:sz w:val="20"/>
                                  <w:szCs w:val="20"/>
                                </w:rPr>
                              </w:pPr>
                              <w:r w:rsidRPr="0041294F">
                                <w:rPr>
                                  <w:rFonts w:cs="Arial"/>
                                  <w:sz w:val="20"/>
                                  <w:szCs w:val="20"/>
                                </w:rPr>
                                <w:t>Evacuate</w:t>
                              </w:r>
                              <w:r>
                                <w:rPr>
                                  <w:rFonts w:cs="Arial"/>
                                  <w:sz w:val="20"/>
                                  <w:szCs w:val="20"/>
                                </w:rPr>
                                <w:t>,</w:t>
                              </w:r>
                              <w:r w:rsidRPr="0041294F">
                                <w:rPr>
                                  <w:rFonts w:cs="Arial"/>
                                  <w:sz w:val="20"/>
                                  <w:szCs w:val="20"/>
                                </w:rPr>
                                <w:t xml:space="preserve"> </w:t>
                              </w:r>
                              <w:r>
                                <w:rPr>
                                  <w:rFonts w:cs="Arial"/>
                                  <w:sz w:val="20"/>
                                  <w:szCs w:val="20"/>
                                </w:rPr>
                                <w:t>s</w:t>
                              </w:r>
                              <w:r w:rsidRPr="0041294F">
                                <w:rPr>
                                  <w:rFonts w:cs="Arial"/>
                                  <w:sz w:val="20"/>
                                  <w:szCs w:val="20"/>
                                </w:rPr>
                                <w:t xml:space="preserve">helter, </w:t>
                              </w:r>
                              <w:r>
                                <w:rPr>
                                  <w:rFonts w:cs="Arial"/>
                                  <w:sz w:val="20"/>
                                  <w:szCs w:val="20"/>
                                </w:rPr>
                                <w:t>d</w:t>
                              </w:r>
                              <w:r w:rsidRPr="0041294F">
                                <w:rPr>
                                  <w:rFonts w:cs="Arial"/>
                                  <w:sz w:val="20"/>
                                  <w:szCs w:val="20"/>
                                </w:rPr>
                                <w:t>isperse instruct-</w:t>
                              </w:r>
                              <w:proofErr w:type="spellStart"/>
                              <w:r w:rsidRPr="0041294F">
                                <w:rPr>
                                  <w:rFonts w:cs="Arial"/>
                                  <w:sz w:val="20"/>
                                  <w:szCs w:val="20"/>
                                </w:rPr>
                                <w:t>tions</w:t>
                              </w:r>
                              <w:proofErr w:type="spellEnd"/>
                              <w:r w:rsidRPr="0041294F">
                                <w:rPr>
                                  <w:rFonts w:cs="Arial"/>
                                  <w:sz w:val="20"/>
                                  <w:szCs w:val="20"/>
                                </w:rPr>
                                <w:t>.</w:t>
                              </w:r>
                            </w:p>
                            <w:p w14:paraId="1F4B452E" w14:textId="77777777" w:rsidR="000044E9" w:rsidRPr="009635CE" w:rsidRDefault="000044E9" w:rsidP="00EB0553">
                              <w:pPr>
                                <w:rPr>
                                  <w:rFonts w:cs="Arial"/>
                                  <w:sz w:val="20"/>
                                  <w:szCs w:val="20"/>
                                </w:rPr>
                              </w:pPr>
                              <w:r w:rsidRPr="009635CE">
                                <w:rPr>
                                  <w:rFonts w:cs="Arial"/>
                                  <w:sz w:val="20"/>
                                  <w:szCs w:val="20"/>
                                </w:rPr>
                                <w:t>Cordon formation &amp; control</w:t>
                              </w:r>
                            </w:p>
                          </w:txbxContent>
                        </wps:txbx>
                        <wps:bodyPr rot="0" vert="horz" wrap="square" lIns="91440" tIns="45720" rIns="91440" bIns="45720" anchor="t" anchorCtr="0" upright="1">
                          <a:noAutofit/>
                        </wps:bodyPr>
                      </wps:wsp>
                      <wps:wsp>
                        <wps:cNvPr id="234" name="Rectangle 102"/>
                        <wps:cNvSpPr>
                          <a:spLocks noChangeArrowheads="1"/>
                        </wps:cNvSpPr>
                        <wps:spPr bwMode="auto">
                          <a:xfrm>
                            <a:off x="459317" y="4584210"/>
                            <a:ext cx="2296584" cy="1210938"/>
                          </a:xfrm>
                          <a:prstGeom prst="rect">
                            <a:avLst/>
                          </a:prstGeom>
                          <a:solidFill>
                            <a:srgbClr val="FCA2B1"/>
                          </a:solidFill>
                          <a:ln w="12700">
                            <a:solidFill>
                              <a:srgbClr val="E5B8B7"/>
                            </a:solidFill>
                            <a:miter lim="800000"/>
                            <a:headEnd/>
                            <a:tailEnd/>
                          </a:ln>
                          <a:effectLst/>
                        </wps:spPr>
                        <wps:txbx>
                          <w:txbxContent>
                            <w:p w14:paraId="797BC038" w14:textId="77777777" w:rsidR="000044E9" w:rsidRPr="0041294F" w:rsidRDefault="000044E9" w:rsidP="00EB0553">
                              <w:pPr>
                                <w:rPr>
                                  <w:rFonts w:cs="Arial"/>
                                  <w:sz w:val="20"/>
                                  <w:szCs w:val="20"/>
                                </w:rPr>
                              </w:pPr>
                              <w:r w:rsidRPr="0041294F">
                                <w:rPr>
                                  <w:rFonts w:cs="Arial"/>
                                  <w:sz w:val="20"/>
                                  <w:szCs w:val="20"/>
                                  <w:u w:val="single"/>
                                </w:rPr>
                                <w:t>Fire</w:t>
                              </w:r>
                              <w:r w:rsidRPr="0041294F">
                                <w:rPr>
                                  <w:rFonts w:cs="Arial"/>
                                  <w:sz w:val="20"/>
                                  <w:szCs w:val="20"/>
                                </w:rPr>
                                <w:t xml:space="preserve"> – contain incident, rescue people</w:t>
                              </w:r>
                            </w:p>
                            <w:p w14:paraId="1B8A0EE5" w14:textId="77777777" w:rsidR="000044E9" w:rsidRPr="0041294F" w:rsidRDefault="000044E9" w:rsidP="00EB0553">
                              <w:pPr>
                                <w:rPr>
                                  <w:rFonts w:cs="Arial"/>
                                  <w:sz w:val="20"/>
                                  <w:szCs w:val="20"/>
                                </w:rPr>
                              </w:pPr>
                              <w:r w:rsidRPr="0041294F">
                                <w:rPr>
                                  <w:rFonts w:cs="Arial"/>
                                  <w:sz w:val="20"/>
                                  <w:szCs w:val="20"/>
                                  <w:u w:val="single"/>
                                </w:rPr>
                                <w:t>Police</w:t>
                              </w:r>
                              <w:r w:rsidRPr="0041294F">
                                <w:rPr>
                                  <w:rFonts w:cs="Arial"/>
                                  <w:sz w:val="20"/>
                                  <w:szCs w:val="20"/>
                                </w:rPr>
                                <w:t xml:space="preserve"> – collect evidence, seek suspects, control traffic &amp; people</w:t>
                              </w:r>
                            </w:p>
                            <w:p w14:paraId="1A6A260F" w14:textId="77777777" w:rsidR="000044E9" w:rsidRPr="0041294F" w:rsidRDefault="000044E9" w:rsidP="00EB0553">
                              <w:pPr>
                                <w:rPr>
                                  <w:rFonts w:cs="Arial"/>
                                  <w:sz w:val="20"/>
                                  <w:szCs w:val="20"/>
                                </w:rPr>
                              </w:pPr>
                              <w:r w:rsidRPr="0041294F">
                                <w:rPr>
                                  <w:rFonts w:cs="Arial"/>
                                  <w:sz w:val="20"/>
                                  <w:szCs w:val="20"/>
                                  <w:u w:val="single"/>
                                </w:rPr>
                                <w:t>Ambulance</w:t>
                              </w:r>
                              <w:r w:rsidRPr="0041294F">
                                <w:rPr>
                                  <w:rFonts w:cs="Arial"/>
                                  <w:sz w:val="20"/>
                                  <w:szCs w:val="20"/>
                                </w:rPr>
                                <w:t xml:space="preserve"> – triage and casualty clearing</w:t>
                              </w:r>
                            </w:p>
                          </w:txbxContent>
                        </wps:txbx>
                        <wps:bodyPr rot="0" vert="horz" wrap="square" lIns="91440" tIns="45720" rIns="91440" bIns="45720" anchor="t" anchorCtr="0" upright="1">
                          <a:noAutofit/>
                        </wps:bodyPr>
                      </wps:wsp>
                      <wps:wsp>
                        <wps:cNvPr id="235" name="Rectangle 103"/>
                        <wps:cNvSpPr>
                          <a:spLocks noChangeArrowheads="1"/>
                        </wps:cNvSpPr>
                        <wps:spPr bwMode="auto">
                          <a:xfrm>
                            <a:off x="2918294" y="2896380"/>
                            <a:ext cx="1311083" cy="602683"/>
                          </a:xfrm>
                          <a:prstGeom prst="rect">
                            <a:avLst/>
                          </a:prstGeom>
                          <a:solidFill>
                            <a:schemeClr val="accent1">
                              <a:lumMod val="20000"/>
                              <a:lumOff val="80000"/>
                            </a:schemeClr>
                          </a:solidFill>
                          <a:ln w="12700">
                            <a:noFill/>
                            <a:miter lim="800000"/>
                            <a:headEnd/>
                            <a:tailEnd/>
                          </a:ln>
                          <a:effectLst/>
                        </wps:spPr>
                        <wps:txbx>
                          <w:txbxContent>
                            <w:p w14:paraId="1F379B85" w14:textId="77777777" w:rsidR="000044E9" w:rsidRPr="00183124" w:rsidRDefault="000044E9" w:rsidP="00EB0553">
                              <w:pPr>
                                <w:rPr>
                                  <w:rFonts w:cs="Arial"/>
                                  <w:sz w:val="20"/>
                                  <w:szCs w:val="20"/>
                                </w:rPr>
                              </w:pPr>
                              <w:r>
                                <w:rPr>
                                  <w:rFonts w:cs="Arial"/>
                                  <w:sz w:val="20"/>
                                  <w:szCs w:val="20"/>
                                </w:rPr>
                                <w:t>University Incident Support (UIS) – front line action</w:t>
                              </w:r>
                            </w:p>
                          </w:txbxContent>
                        </wps:txbx>
                        <wps:bodyPr rot="0" vert="horz" wrap="square" lIns="91440" tIns="45720" rIns="91440" bIns="45720" anchor="t" anchorCtr="0" upright="1">
                          <a:noAutofit/>
                        </wps:bodyPr>
                      </wps:wsp>
                      <wps:wsp>
                        <wps:cNvPr id="236" name="Rectangle 104"/>
                        <wps:cNvSpPr>
                          <a:spLocks noChangeArrowheads="1"/>
                        </wps:cNvSpPr>
                        <wps:spPr bwMode="auto">
                          <a:xfrm>
                            <a:off x="2945359" y="3718799"/>
                            <a:ext cx="1311083" cy="1094701"/>
                          </a:xfrm>
                          <a:prstGeom prst="rect">
                            <a:avLst/>
                          </a:prstGeom>
                          <a:solidFill>
                            <a:schemeClr val="accent4">
                              <a:lumMod val="40000"/>
                              <a:lumOff val="60000"/>
                            </a:schemeClr>
                          </a:solidFill>
                          <a:ln w="12700">
                            <a:noFill/>
                            <a:miter lim="800000"/>
                            <a:headEnd/>
                            <a:tailEnd/>
                          </a:ln>
                          <a:effectLst/>
                        </wps:spPr>
                        <wps:txbx>
                          <w:txbxContent>
                            <w:p w14:paraId="0411A144" w14:textId="77777777" w:rsidR="000044E9" w:rsidRPr="0040136A" w:rsidRDefault="000044E9" w:rsidP="00EB0553">
                              <w:pPr>
                                <w:rPr>
                                  <w:rFonts w:cs="Arial"/>
                                  <w:sz w:val="20"/>
                                  <w:szCs w:val="20"/>
                                </w:rPr>
                              </w:pPr>
                              <w:r>
                                <w:rPr>
                                  <w:rFonts w:cs="Arial"/>
                                  <w:sz w:val="20"/>
                                  <w:szCs w:val="20"/>
                                </w:rPr>
                                <w:t>Effect evacuation / shelter / dispersal / traffic control / gather witness details and evidence</w:t>
                              </w:r>
                            </w:p>
                          </w:txbxContent>
                        </wps:txbx>
                        <wps:bodyPr rot="0" vert="horz" wrap="square" lIns="91440" tIns="45720" rIns="91440" bIns="45720" anchor="t" anchorCtr="0" upright="1">
                          <a:noAutofit/>
                        </wps:bodyPr>
                      </wps:wsp>
                      <wps:wsp>
                        <wps:cNvPr id="237" name="Rectangle 105"/>
                        <wps:cNvSpPr>
                          <a:spLocks noChangeArrowheads="1"/>
                        </wps:cNvSpPr>
                        <wps:spPr bwMode="auto">
                          <a:xfrm>
                            <a:off x="2945359" y="4891522"/>
                            <a:ext cx="1309491" cy="903626"/>
                          </a:xfrm>
                          <a:prstGeom prst="rect">
                            <a:avLst/>
                          </a:prstGeom>
                          <a:solidFill>
                            <a:schemeClr val="accent6">
                              <a:lumMod val="40000"/>
                              <a:lumOff val="60000"/>
                            </a:schemeClr>
                          </a:solidFill>
                          <a:ln w="12700">
                            <a:noFill/>
                            <a:miter lim="800000"/>
                            <a:headEnd/>
                            <a:tailEnd/>
                          </a:ln>
                          <a:effectLst/>
                        </wps:spPr>
                        <wps:txbx>
                          <w:txbxContent>
                            <w:p w14:paraId="2C4FFAA0" w14:textId="77777777" w:rsidR="000044E9" w:rsidRPr="00183124" w:rsidRDefault="000044E9" w:rsidP="00EB0553">
                              <w:pPr>
                                <w:rPr>
                                  <w:rFonts w:cs="Arial"/>
                                  <w:sz w:val="20"/>
                                  <w:szCs w:val="20"/>
                                </w:rPr>
                              </w:pPr>
                              <w:r>
                                <w:rPr>
                                  <w:rFonts w:cs="Arial"/>
                                  <w:sz w:val="20"/>
                                  <w:szCs w:val="20"/>
                                </w:rPr>
                                <w:t>Utility providers isolate / make safe gas, water &amp; electricity</w:t>
                              </w:r>
                            </w:p>
                          </w:txbxContent>
                        </wps:txbx>
                        <wps:bodyPr rot="0" vert="horz" wrap="square" lIns="91440" tIns="45720" rIns="91440" bIns="45720" anchor="t" anchorCtr="0" upright="1">
                          <a:noAutofit/>
                        </wps:bodyPr>
                      </wps:wsp>
                      <wps:wsp>
                        <wps:cNvPr id="238" name="Rectangle 106"/>
                        <wps:cNvSpPr>
                          <a:spLocks noChangeArrowheads="1"/>
                        </wps:cNvSpPr>
                        <wps:spPr bwMode="auto">
                          <a:xfrm>
                            <a:off x="4508586" y="2604339"/>
                            <a:ext cx="1631864" cy="3190809"/>
                          </a:xfrm>
                          <a:prstGeom prst="rect">
                            <a:avLst/>
                          </a:prstGeom>
                          <a:solidFill>
                            <a:schemeClr val="accent1">
                              <a:lumMod val="20000"/>
                              <a:lumOff val="80000"/>
                            </a:schemeClr>
                          </a:solidFill>
                          <a:ln w="12700">
                            <a:noFill/>
                            <a:miter lim="800000"/>
                            <a:headEnd/>
                            <a:tailEnd/>
                          </a:ln>
                          <a:effectLst/>
                        </wps:spPr>
                        <wps:txbx>
                          <w:txbxContent>
                            <w:p w14:paraId="4B478625" w14:textId="77777777" w:rsidR="000044E9" w:rsidRDefault="000044E9" w:rsidP="00EB0553">
                              <w:pPr>
                                <w:rPr>
                                  <w:rFonts w:cs="Arial"/>
                                  <w:sz w:val="20"/>
                                  <w:szCs w:val="20"/>
                                </w:rPr>
                              </w:pPr>
                              <w:r>
                                <w:rPr>
                                  <w:rFonts w:cs="Arial"/>
                                  <w:sz w:val="20"/>
                                  <w:szCs w:val="20"/>
                                </w:rPr>
                                <w:t xml:space="preserve">University specialist services </w:t>
                              </w:r>
                            </w:p>
                            <w:p w14:paraId="11F20A98" w14:textId="77777777" w:rsidR="000044E9" w:rsidRPr="005713DA" w:rsidRDefault="000044E9" w:rsidP="00EB0553">
                              <w:pPr>
                                <w:rPr>
                                  <w:rFonts w:cs="Arial"/>
                                  <w:sz w:val="18"/>
                                  <w:szCs w:val="18"/>
                                </w:rPr>
                              </w:pPr>
                              <w:r w:rsidRPr="005713DA">
                                <w:rPr>
                                  <w:rFonts w:cs="Arial"/>
                                  <w:sz w:val="18"/>
                                  <w:szCs w:val="18"/>
                                  <w:u w:val="single"/>
                                </w:rPr>
                                <w:t xml:space="preserve">Grounds &amp; Facilities </w:t>
                              </w:r>
                              <w:proofErr w:type="spellStart"/>
                              <w:r w:rsidRPr="005713DA">
                                <w:rPr>
                                  <w:rFonts w:cs="Arial"/>
                                  <w:sz w:val="18"/>
                                  <w:szCs w:val="18"/>
                                  <w:u w:val="single"/>
                                </w:rPr>
                                <w:t>Mgt</w:t>
                              </w:r>
                              <w:proofErr w:type="spellEnd"/>
                              <w:r w:rsidRPr="005713DA">
                                <w:rPr>
                                  <w:rFonts w:cs="Arial"/>
                                  <w:sz w:val="18"/>
                                  <w:szCs w:val="18"/>
                                </w:rPr>
                                <w:t>: contribution to UIS.</w:t>
                              </w:r>
                            </w:p>
                            <w:p w14:paraId="0D8D11D5" w14:textId="77777777" w:rsidR="000044E9" w:rsidRPr="005713DA" w:rsidRDefault="000044E9" w:rsidP="00EB0553">
                              <w:pPr>
                                <w:rPr>
                                  <w:rFonts w:cs="Arial"/>
                                  <w:sz w:val="18"/>
                                  <w:szCs w:val="18"/>
                                </w:rPr>
                              </w:pPr>
                              <w:r w:rsidRPr="005713DA">
                                <w:rPr>
                                  <w:rFonts w:cs="Arial"/>
                                  <w:sz w:val="18"/>
                                  <w:szCs w:val="18"/>
                                  <w:u w:val="single"/>
                                </w:rPr>
                                <w:t xml:space="preserve">Insurance, Audit &amp; Risk Team </w:t>
                              </w:r>
                              <w:r w:rsidRPr="005713DA">
                                <w:rPr>
                                  <w:rFonts w:cs="Arial"/>
                                  <w:sz w:val="18"/>
                                  <w:szCs w:val="18"/>
                                </w:rPr>
                                <w:t>liaison with Loss Adjuster &amp; BC Plans</w:t>
                              </w:r>
                            </w:p>
                            <w:p w14:paraId="77F1DD16" w14:textId="7F773EF3" w:rsidR="000044E9" w:rsidRPr="005713DA" w:rsidRDefault="000044E9" w:rsidP="00EB0553">
                              <w:pPr>
                                <w:rPr>
                                  <w:rFonts w:cs="Arial"/>
                                  <w:sz w:val="18"/>
                                  <w:szCs w:val="18"/>
                                </w:rPr>
                              </w:pPr>
                              <w:r w:rsidRPr="00BF7538">
                                <w:rPr>
                                  <w:rFonts w:cs="Arial"/>
                                  <w:sz w:val="18"/>
                                  <w:szCs w:val="18"/>
                                  <w:u w:val="single"/>
                                </w:rPr>
                                <w:t>Persons in Charge</w:t>
                              </w:r>
                              <w:r w:rsidRPr="005713DA">
                                <w:rPr>
                                  <w:rFonts w:cs="Arial"/>
                                  <w:sz w:val="18"/>
                                  <w:szCs w:val="18"/>
                                  <w:u w:val="single"/>
                                </w:rPr>
                                <w:t xml:space="preserve"> &amp; </w:t>
                              </w:r>
                              <w:r w:rsidR="007E50AF" w:rsidRPr="005713DA">
                                <w:rPr>
                                  <w:rFonts w:cs="Arial"/>
                                  <w:sz w:val="18"/>
                                  <w:szCs w:val="18"/>
                                  <w:u w:val="single"/>
                                </w:rPr>
                                <w:t>Evacuation Officers</w:t>
                              </w:r>
                              <w:r w:rsidRPr="005713DA">
                                <w:rPr>
                                  <w:rFonts w:cs="Arial"/>
                                  <w:sz w:val="18"/>
                                  <w:szCs w:val="18"/>
                                </w:rPr>
                                <w:t>: building layout, activities, hazards</w:t>
                              </w:r>
                            </w:p>
                            <w:p w14:paraId="14BB847D" w14:textId="77777777" w:rsidR="000044E9" w:rsidRPr="005713DA" w:rsidRDefault="000044E9" w:rsidP="00EB0553">
                              <w:pPr>
                                <w:rPr>
                                  <w:rFonts w:cs="Arial"/>
                                  <w:sz w:val="18"/>
                                  <w:szCs w:val="18"/>
                                </w:rPr>
                              </w:pPr>
                              <w:r w:rsidRPr="005713DA">
                                <w:rPr>
                                  <w:rFonts w:cs="Arial"/>
                                  <w:sz w:val="18"/>
                                  <w:szCs w:val="18"/>
                                  <w:u w:val="single"/>
                                </w:rPr>
                                <w:t>Safety Team</w:t>
                              </w:r>
                              <w:r w:rsidRPr="005713DA">
                                <w:rPr>
                                  <w:rFonts w:cs="Arial"/>
                                  <w:sz w:val="18"/>
                                  <w:szCs w:val="18"/>
                                </w:rPr>
                                <w:t>: hazards, safety, evidence, liaison with enforcement agencies, Local Authority, etc</w:t>
                              </w:r>
                            </w:p>
                            <w:p w14:paraId="78D66DAC" w14:textId="77777777" w:rsidR="000044E9" w:rsidRPr="005713DA" w:rsidRDefault="000044E9" w:rsidP="00EB0553">
                              <w:pPr>
                                <w:rPr>
                                  <w:rFonts w:cs="Arial"/>
                                  <w:sz w:val="18"/>
                                  <w:szCs w:val="18"/>
                                </w:rPr>
                              </w:pPr>
                              <w:r w:rsidRPr="005713DA">
                                <w:rPr>
                                  <w:rFonts w:cs="Arial"/>
                                  <w:sz w:val="18"/>
                                  <w:szCs w:val="18"/>
                                  <w:u w:val="single"/>
                                </w:rPr>
                                <w:t xml:space="preserve">Estate Services: </w:t>
                              </w:r>
                              <w:r w:rsidRPr="005713DA">
                                <w:rPr>
                                  <w:rFonts w:cs="Arial"/>
                                  <w:sz w:val="18"/>
                                  <w:szCs w:val="18"/>
                                </w:rPr>
                                <w:t>utilities, engineers, surveyors</w:t>
                              </w:r>
                            </w:p>
                            <w:p w14:paraId="553A5D83" w14:textId="77777777" w:rsidR="000044E9" w:rsidRPr="005713DA" w:rsidRDefault="000044E9" w:rsidP="00EB0553">
                              <w:pPr>
                                <w:rPr>
                                  <w:rFonts w:cs="Arial"/>
                                  <w:sz w:val="18"/>
                                  <w:szCs w:val="18"/>
                                </w:rPr>
                              </w:pPr>
                              <w:r w:rsidRPr="005713DA">
                                <w:rPr>
                                  <w:rFonts w:cs="Arial"/>
                                  <w:sz w:val="18"/>
                                  <w:szCs w:val="18"/>
                                  <w:u w:val="single"/>
                                </w:rPr>
                                <w:t>Staff with specialist knowledge</w:t>
                              </w:r>
                              <w:r w:rsidRPr="005713DA">
                                <w:rPr>
                                  <w:rFonts w:cs="Arial"/>
                                  <w:sz w:val="18"/>
                                  <w:szCs w:val="18"/>
                                </w:rPr>
                                <w:t xml:space="preserve"> e.g. chemical hazards, vulnerable areas</w:t>
                              </w:r>
                            </w:p>
                          </w:txbxContent>
                        </wps:txbx>
                        <wps:bodyPr rot="0" vert="horz" wrap="square" lIns="91440" tIns="45720" rIns="91440" bIns="45720" anchor="t" anchorCtr="0" upright="1">
                          <a:noAutofit/>
                        </wps:bodyPr>
                      </wps:wsp>
                      <wps:wsp>
                        <wps:cNvPr id="239" name="AutoShape 107"/>
                        <wps:cNvCnPr>
                          <a:cxnSpLocks noChangeShapeType="1"/>
                          <a:stCxn id="188" idx="2"/>
                          <a:endCxn id="190" idx="3"/>
                        </wps:cNvCnPr>
                        <wps:spPr bwMode="auto">
                          <a:xfrm flipH="1">
                            <a:off x="3465175" y="386131"/>
                            <a:ext cx="789675" cy="4673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AutoShape 108"/>
                        <wps:cNvCnPr>
                          <a:cxnSpLocks noChangeShapeType="1"/>
                          <a:stCxn id="188" idx="2"/>
                          <a:endCxn id="189" idx="0"/>
                        </wps:cNvCnPr>
                        <wps:spPr bwMode="auto">
                          <a:xfrm flipH="1">
                            <a:off x="1042020" y="386131"/>
                            <a:ext cx="3212830" cy="355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AutoShape 109"/>
                        <wps:cNvCnPr>
                          <a:cxnSpLocks noChangeShapeType="1"/>
                          <a:stCxn id="190" idx="3"/>
                          <a:endCxn id="191" idx="1"/>
                        </wps:cNvCnPr>
                        <wps:spPr bwMode="auto">
                          <a:xfrm flipV="1">
                            <a:off x="3465175" y="814458"/>
                            <a:ext cx="526184" cy="390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AutoShape 110"/>
                        <wps:cNvCnPr>
                          <a:cxnSpLocks noChangeShapeType="1"/>
                          <a:stCxn id="190" idx="2"/>
                          <a:endCxn id="224" idx="0"/>
                        </wps:cNvCnPr>
                        <wps:spPr bwMode="auto">
                          <a:xfrm>
                            <a:off x="2810828" y="1003144"/>
                            <a:ext cx="107466" cy="1369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AutoShape 111"/>
                        <wps:cNvCnPr>
                          <a:cxnSpLocks noChangeShapeType="1"/>
                          <a:stCxn id="189" idx="2"/>
                          <a:endCxn id="230" idx="0"/>
                        </wps:cNvCnPr>
                        <wps:spPr bwMode="auto">
                          <a:xfrm>
                            <a:off x="1042020" y="1003144"/>
                            <a:ext cx="193438" cy="1369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AutoShape 112"/>
                        <wps:cNvCnPr>
                          <a:cxnSpLocks noChangeShapeType="1"/>
                          <a:stCxn id="191" idx="2"/>
                          <a:endCxn id="225" idx="0"/>
                        </wps:cNvCnPr>
                        <wps:spPr bwMode="auto">
                          <a:xfrm flipH="1">
                            <a:off x="4763522" y="1019067"/>
                            <a:ext cx="47763" cy="121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AutoShape 113"/>
                        <wps:cNvCnPr>
                          <a:cxnSpLocks noChangeShapeType="1"/>
                          <a:stCxn id="230" idx="3"/>
                          <a:endCxn id="224" idx="1"/>
                        </wps:cNvCnPr>
                        <wps:spPr bwMode="auto">
                          <a:xfrm>
                            <a:off x="1978167" y="1720472"/>
                            <a:ext cx="195827" cy="796"/>
                          </a:xfrm>
                          <a:prstGeom prst="straightConnector1">
                            <a:avLst/>
                          </a:prstGeom>
                          <a:noFill/>
                          <a:ln w="9525">
                            <a:solidFill>
                              <a:srgbClr val="00B0F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7" name="AutoShape 114"/>
                        <wps:cNvCnPr>
                          <a:cxnSpLocks noChangeShapeType="1"/>
                          <a:stCxn id="224" idx="3"/>
                          <a:endCxn id="225" idx="1"/>
                        </wps:cNvCnPr>
                        <wps:spPr bwMode="auto">
                          <a:xfrm>
                            <a:off x="3662594" y="1720472"/>
                            <a:ext cx="187866" cy="796"/>
                          </a:xfrm>
                          <a:prstGeom prst="straightConnector1">
                            <a:avLst/>
                          </a:prstGeom>
                          <a:noFill/>
                          <a:ln w="9525">
                            <a:solidFill>
                              <a:srgbClr val="00B0F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8" name="AutoShape 115"/>
                        <wps:cNvCnPr>
                          <a:cxnSpLocks noChangeShapeType="1"/>
                          <a:stCxn id="230" idx="2"/>
                          <a:endCxn id="231" idx="0"/>
                        </wps:cNvCnPr>
                        <wps:spPr bwMode="auto">
                          <a:xfrm flipH="1">
                            <a:off x="875647" y="2300066"/>
                            <a:ext cx="359811" cy="5963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9" name="AutoShape 116"/>
                        <wps:cNvCnPr>
                          <a:cxnSpLocks noChangeShapeType="1"/>
                          <a:stCxn id="230" idx="2"/>
                          <a:endCxn id="232" idx="0"/>
                        </wps:cNvCnPr>
                        <wps:spPr bwMode="auto">
                          <a:xfrm>
                            <a:off x="1235459" y="2300066"/>
                            <a:ext cx="406778" cy="5963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0" name="AutoShape 117"/>
                        <wps:cNvCnPr>
                          <a:cxnSpLocks noChangeShapeType="1"/>
                          <a:stCxn id="230" idx="2"/>
                          <a:endCxn id="233" idx="0"/>
                        </wps:cNvCnPr>
                        <wps:spPr bwMode="auto">
                          <a:xfrm>
                            <a:off x="1234663" y="2271406"/>
                            <a:ext cx="1118042" cy="6249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1" name="AutoShape 118"/>
                        <wps:cNvCnPr>
                          <a:cxnSpLocks noChangeShapeType="1"/>
                          <a:endCxn id="234" idx="0"/>
                        </wps:cNvCnPr>
                        <wps:spPr bwMode="auto">
                          <a:xfrm flipH="1">
                            <a:off x="1608007" y="4359697"/>
                            <a:ext cx="647183" cy="22451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2" name="AutoShape 119"/>
                        <wps:cNvCnPr>
                          <a:cxnSpLocks noChangeShapeType="1"/>
                          <a:stCxn id="224" idx="2"/>
                          <a:endCxn id="235" idx="0"/>
                        </wps:cNvCnPr>
                        <wps:spPr bwMode="auto">
                          <a:xfrm>
                            <a:off x="2918294" y="2300066"/>
                            <a:ext cx="655143" cy="5963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3" name="AutoShape 120"/>
                        <wps:cNvCnPr>
                          <a:cxnSpLocks noChangeShapeType="1"/>
                          <a:stCxn id="224" idx="2"/>
                          <a:endCxn id="238" idx="0"/>
                        </wps:cNvCnPr>
                        <wps:spPr bwMode="auto">
                          <a:xfrm>
                            <a:off x="2918294" y="2271406"/>
                            <a:ext cx="2406224" cy="33293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4" name="AutoShape 121"/>
                        <wps:cNvCnPr>
                          <a:cxnSpLocks noChangeShapeType="1"/>
                          <a:stCxn id="235" idx="2"/>
                          <a:endCxn id="236" idx="0"/>
                        </wps:cNvCnPr>
                        <wps:spPr bwMode="auto">
                          <a:xfrm>
                            <a:off x="3573437" y="3499063"/>
                            <a:ext cx="27862" cy="2197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AutoShape 122"/>
                        <wps:cNvCnPr>
                          <a:cxnSpLocks noChangeShapeType="1"/>
                          <a:stCxn id="234" idx="3"/>
                          <a:endCxn id="237" idx="1"/>
                        </wps:cNvCnPr>
                        <wps:spPr bwMode="auto">
                          <a:xfrm>
                            <a:off x="2755901" y="5190077"/>
                            <a:ext cx="189458" cy="15365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0" name="AutoShape 125"/>
                        <wps:cNvCnPr>
                          <a:cxnSpLocks noChangeShapeType="1"/>
                          <a:stCxn id="233" idx="3"/>
                          <a:endCxn id="236" idx="1"/>
                        </wps:cNvCnPr>
                        <wps:spPr bwMode="auto">
                          <a:xfrm>
                            <a:off x="2755901" y="3628039"/>
                            <a:ext cx="189458" cy="6381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AutoShape 126"/>
                        <wps:cNvCnPr>
                          <a:cxnSpLocks noChangeShapeType="1"/>
                          <a:stCxn id="238" idx="1"/>
                          <a:endCxn id="237" idx="3"/>
                        </wps:cNvCnPr>
                        <wps:spPr bwMode="auto">
                          <a:xfrm flipH="1">
                            <a:off x="4254850" y="4199744"/>
                            <a:ext cx="253736" cy="114359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2" name="AutoShape 127"/>
                        <wps:cNvCnPr>
                          <a:cxnSpLocks noChangeShapeType="1"/>
                          <a:stCxn id="190" idx="1"/>
                          <a:endCxn id="189" idx="3"/>
                        </wps:cNvCnPr>
                        <wps:spPr bwMode="auto">
                          <a:xfrm flipH="1">
                            <a:off x="1580145" y="853469"/>
                            <a:ext cx="574743" cy="199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024580C" id="Canvas 86" o:spid="_x0000_s1026" editas="canvas" style="width:491.5pt;height:478.5pt;mso-position-horizontal-relative:char;mso-position-vertical-relative:line" coordsize="62420,6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420;height:60769;visibility:visible;mso-wrap-style:square" filled="t" fillcolor="#d8d8d8">
                  <v:fill o:detectmouseclick="t"/>
                  <v:path o:connecttype="none"/>
                </v:shape>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88" o:spid="_x0000_s1028" type="#_x0000_t72" style="position:absolute;left:4593;width:28363;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" fillcolor="#fbd4b4" strokecolor="#f79646" strokeweight="5pt">
                  <v:fill color2="#fef6f0" angle="135" focus="100%" type="gradient"/>
                  <v:stroke linestyle="thickThin"/>
                  <v:shadow color="#868686"/>
                  <v:textbox>
                    <w:txbxContent>
                      <w:p w14:paraId="04C9BA6C" w14:textId="089C835A" w:rsidR="000044E9" w:rsidRPr="00303864" w:rsidRDefault="007A0AE8" w:rsidP="00EB0553">
                        <w:pPr>
                          <w:rPr>
                            <w:rFonts w:cs="Arial"/>
                            <w:sz w:val="20"/>
                            <w:szCs w:val="20"/>
                          </w:rPr>
                        </w:pPr>
                        <w:r>
                          <w:rPr>
                            <w:rFonts w:cs="Arial"/>
                            <w:sz w:val="20"/>
                            <w:szCs w:val="20"/>
                          </w:rPr>
                          <w:t xml:space="preserve">Incident </w:t>
                        </w:r>
                        <w:r w:rsidR="000044E9">
                          <w:rPr>
                            <w:rFonts w:cs="Arial"/>
                            <w:sz w:val="20"/>
                            <w:szCs w:val="20"/>
                          </w:rPr>
                          <w:t>happens</w:t>
                        </w:r>
                      </w:p>
                    </w:txbxContent>
                  </v:textbox>
                </v:shape>
                <v:rect id="Rectangle 89" o:spid="_x0000_s1029" style="position:absolute;left:34651;top:1329;width:15794;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" fillcolor="#deeaf6 [660]" stroked="f" strokeweight="1pt">
                  <v:textbox>
                    <w:txbxContent>
                      <w:p w14:paraId="347CEC12" w14:textId="77777777" w:rsidR="000044E9" w:rsidRPr="00183124" w:rsidRDefault="000044E9" w:rsidP="00EB0553">
                        <w:pPr>
                          <w:rPr>
                            <w:rFonts w:cs="Arial"/>
                            <w:sz w:val="20"/>
                            <w:szCs w:val="20"/>
                          </w:rPr>
                        </w:pPr>
                        <w:r w:rsidRPr="00183124">
                          <w:rPr>
                            <w:rFonts w:cs="Arial"/>
                            <w:sz w:val="20"/>
                            <w:szCs w:val="20"/>
                          </w:rPr>
                          <w:t>Witness raises alarm</w:t>
                        </w:r>
                      </w:p>
                    </w:txbxContent>
                  </v:textbox>
                </v:rect>
                <v:rect id="Rectangle 90" o:spid="_x0000_s1030" style="position:absolute;left:5038;top:7420;width:10763;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" fillcolor="#deeaf6 [660]" stroked="f" strokeweight="1pt">
                  <v:textbox>
                    <w:txbxContent>
                      <w:p w14:paraId="43B21936" w14:textId="77777777" w:rsidR="000044E9" w:rsidRPr="00183124" w:rsidRDefault="000044E9" w:rsidP="00EB0553">
                        <w:pPr>
                          <w:rPr>
                            <w:rFonts w:cs="Arial"/>
                            <w:sz w:val="20"/>
                            <w:szCs w:val="20"/>
                          </w:rPr>
                        </w:pPr>
                        <w:r w:rsidRPr="00183124">
                          <w:rPr>
                            <w:rFonts w:cs="Arial"/>
                            <w:sz w:val="20"/>
                            <w:szCs w:val="20"/>
                          </w:rPr>
                          <w:t>Call 999</w:t>
                        </w:r>
                      </w:p>
                    </w:txbxContent>
                  </v:textbox>
                </v:rect>
                <v:rect id="Rectangle 91" o:spid="_x0000_s1031" style="position:absolute;left:21548;top:7029;width:13103;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" fillcolor="#deeaf6 [660]" stroked="f" strokeweight="1pt">
                  <v:textbox>
                    <w:txbxContent>
                      <w:p w14:paraId="5765ECB3" w14:textId="77777777" w:rsidR="000044E9" w:rsidRPr="00183124" w:rsidRDefault="000044E9" w:rsidP="00EB0553">
                        <w:pPr>
                          <w:rPr>
                            <w:rFonts w:cs="Arial"/>
                            <w:sz w:val="20"/>
                            <w:szCs w:val="20"/>
                          </w:rPr>
                        </w:pPr>
                        <w:r w:rsidRPr="00183124">
                          <w:rPr>
                            <w:rFonts w:cs="Arial"/>
                            <w:sz w:val="20"/>
                            <w:szCs w:val="20"/>
                          </w:rPr>
                          <w:t>Alert Estate Patrol</w:t>
                        </w:r>
                      </w:p>
                    </w:txbxContent>
                  </v:textbox>
                </v:rect>
                <v:rect id="Rectangle 92" o:spid="_x0000_s1032" style="position:absolute;left:39913;top:6090;width:16399;height: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" fillcolor="#deeaf6 [660]" stroked="f" strokeweight="1pt">
                  <v:textbox>
                    <w:txbxContent>
                      <w:p w14:paraId="52AECCCA" w14:textId="77777777" w:rsidR="000044E9" w:rsidRDefault="000044E9" w:rsidP="00EB0553">
                        <w:pPr>
                          <w:rPr>
                            <w:rFonts w:cs="Arial"/>
                            <w:sz w:val="20"/>
                            <w:szCs w:val="20"/>
                          </w:rPr>
                        </w:pPr>
                        <w:r w:rsidRPr="00183124">
                          <w:rPr>
                            <w:rFonts w:cs="Arial"/>
                            <w:sz w:val="20"/>
                            <w:szCs w:val="20"/>
                          </w:rPr>
                          <w:t>Alert key University staff</w:t>
                        </w:r>
                      </w:p>
                      <w:p w14:paraId="16F33561" w14:textId="77777777" w:rsidR="000044E9" w:rsidRPr="00183124" w:rsidRDefault="000044E9" w:rsidP="00EB0553">
                        <w:pPr>
                          <w:rPr>
                            <w:rFonts w:cs="Arial"/>
                            <w:sz w:val="20"/>
                            <w:szCs w:val="20"/>
                          </w:rPr>
                        </w:pPr>
                        <w:r>
                          <w:rPr>
                            <w:rFonts w:cs="Arial"/>
                            <w:sz w:val="20"/>
                            <w:szCs w:val="20"/>
                          </w:rPr>
                          <w:t>including First Aiders</w:t>
                        </w:r>
                      </w:p>
                    </w:txbxContent>
                  </v:textbox>
                </v:rect>
                <v:rect id="Rectangle 93" o:spid="_x0000_s1033" style="position:absolute;left:22026;top:11687;width:14313;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" fillcolor="#deeaf6 [660]" strokecolor="blue" strokeweight="4.5pt">
                  <v:shadow on="t" color="#243f60" opacity=".5" offset="1pt"/>
                  <v:textbox>
                    <w:txbxContent>
                      <w:p w14:paraId="2099DE29" w14:textId="77777777" w:rsidR="000044E9" w:rsidRPr="00183124" w:rsidRDefault="000044E9" w:rsidP="00EB0553">
                        <w:pPr>
                          <w:rPr>
                            <w:rFonts w:cs="Arial"/>
                            <w:b/>
                            <w:sz w:val="20"/>
                            <w:szCs w:val="20"/>
                          </w:rPr>
                        </w:pPr>
                        <w:r>
                          <w:rPr>
                            <w:rFonts w:cs="Arial"/>
                            <w:b/>
                            <w:sz w:val="20"/>
                            <w:szCs w:val="20"/>
                          </w:rPr>
                          <w:t>UNIVERSITY INCIDENT MANAGER</w:t>
                        </w:r>
                        <w:r w:rsidRPr="00183124">
                          <w:rPr>
                            <w:rFonts w:cs="Arial"/>
                            <w:b/>
                            <w:sz w:val="20"/>
                            <w:szCs w:val="20"/>
                          </w:rPr>
                          <w:t xml:space="preserve"> </w:t>
                        </w:r>
                      </w:p>
                      <w:p w14:paraId="49EC7BE6" w14:textId="77777777" w:rsidR="000044E9" w:rsidRPr="006443D6" w:rsidRDefault="000044E9" w:rsidP="00EB0553">
                        <w:pPr>
                          <w:rPr>
                            <w:rFonts w:cs="Arial"/>
                            <w:sz w:val="20"/>
                            <w:szCs w:val="20"/>
                          </w:rPr>
                        </w:pPr>
                        <w:r w:rsidRPr="006443D6">
                          <w:rPr>
                            <w:rFonts w:cs="Arial"/>
                            <w:sz w:val="20"/>
                            <w:szCs w:val="20"/>
                          </w:rPr>
                          <w:t xml:space="preserve">(ORANGE </w:t>
                        </w:r>
                        <w:r>
                          <w:rPr>
                            <w:rFonts w:cs="Arial"/>
                            <w:sz w:val="20"/>
                            <w:szCs w:val="20"/>
                          </w:rPr>
                          <w:t>VEST</w:t>
                        </w:r>
                        <w:r w:rsidRPr="006443D6">
                          <w:rPr>
                            <w:rFonts w:cs="Arial"/>
                            <w:sz w:val="20"/>
                            <w:szCs w:val="20"/>
                          </w:rPr>
                          <w:t>)</w:t>
                        </w:r>
                      </w:p>
                    </w:txbxContent>
                  </v:textbox>
                </v:rect>
                <v:rect id="Rectangle 94" o:spid="_x0000_s1034" style="position:absolute;left:38791;top:11687;width:17680;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" fillcolor="#deeaf6 [660]" strokecolor="blue" strokeweight="4.5pt">
                  <v:shadow on="t" color="#243f60" opacity=".5" offset="1pt"/>
                  <v:textbox>
                    <w:txbxContent>
                      <w:p w14:paraId="669D4212" w14:textId="12D47E9D" w:rsidR="000044E9" w:rsidRPr="00183124" w:rsidRDefault="00A1109A" w:rsidP="00EB0553">
                        <w:pPr>
                          <w:rPr>
                            <w:rFonts w:cs="Arial"/>
                            <w:b/>
                            <w:sz w:val="20"/>
                            <w:szCs w:val="20"/>
                          </w:rPr>
                        </w:pPr>
                        <w:proofErr w:type="spellStart"/>
                        <w:r>
                          <w:rPr>
                            <w:rFonts w:cs="Arial"/>
                            <w:b/>
                            <w:sz w:val="20"/>
                            <w:szCs w:val="20"/>
                          </w:rPr>
                          <w:t>UoE</w:t>
                        </w:r>
                        <w:proofErr w:type="spellEnd"/>
                        <w:r>
                          <w:rPr>
                            <w:rFonts w:cs="Arial"/>
                            <w:b/>
                            <w:sz w:val="20"/>
                            <w:szCs w:val="20"/>
                          </w:rPr>
                          <w:t xml:space="preserve"> GOLD </w:t>
                        </w:r>
                        <w:r w:rsidR="000044E9" w:rsidRPr="00183124">
                          <w:rPr>
                            <w:rFonts w:cs="Arial"/>
                            <w:b/>
                            <w:sz w:val="20"/>
                            <w:szCs w:val="20"/>
                          </w:rPr>
                          <w:t>INCIDENT RESPONSE TEAM</w:t>
                        </w:r>
                      </w:p>
                      <w:p w14:paraId="39FC94C4" w14:textId="77777777" w:rsidR="000044E9" w:rsidRPr="00183124" w:rsidRDefault="000044E9" w:rsidP="00EB0553">
                        <w:pPr>
                          <w:rPr>
                            <w:rFonts w:cs="Arial"/>
                            <w:sz w:val="20"/>
                            <w:szCs w:val="20"/>
                          </w:rPr>
                        </w:pPr>
                        <w:r w:rsidRPr="00183124">
                          <w:rPr>
                            <w:rFonts w:cs="Arial"/>
                            <w:sz w:val="20"/>
                            <w:szCs w:val="20"/>
                          </w:rPr>
                          <w:t xml:space="preserve">Support </w:t>
                        </w:r>
                        <w:r>
                          <w:rPr>
                            <w:rFonts w:cs="Arial"/>
                            <w:sz w:val="20"/>
                            <w:szCs w:val="20"/>
                          </w:rPr>
                          <w:t>University Incident Manager</w:t>
                        </w:r>
                        <w:r w:rsidRPr="00183124">
                          <w:rPr>
                            <w:rFonts w:cs="Arial"/>
                            <w:sz w:val="20"/>
                            <w:szCs w:val="20"/>
                          </w:rPr>
                          <w:t>, strategic decisions, media</w:t>
                        </w:r>
                        <w:r w:rsidRPr="00183124">
                          <w:rPr>
                            <w:rFonts w:cs="Arial"/>
                            <w:sz w:val="18"/>
                            <w:szCs w:val="18"/>
                          </w:rPr>
                          <w:t xml:space="preserve"> and</w:t>
                        </w:r>
                        <w:r w:rsidRPr="00183124">
                          <w:rPr>
                            <w:rFonts w:cs="Arial"/>
                            <w:sz w:val="20"/>
                            <w:szCs w:val="20"/>
                          </w:rPr>
                          <w:t xml:space="preserve"> communications</w:t>
                        </w:r>
                      </w:p>
                    </w:txbxContent>
                  </v:textbox>
                </v:rect>
                <v:roundrect id="AutoShape 95" o:spid="_x0000_s1035" style="position:absolute;left:329;top:501;width:3388;height:95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" fillcolor="black">
                  <v:textbox style="layout-flow:vertical;mso-layout-flow-alt:bottom-to-top">
                    <w:txbxContent>
                      <w:p w14:paraId="287E170B" w14:textId="77777777" w:rsidR="000044E9" w:rsidRPr="006874D3" w:rsidRDefault="000044E9" w:rsidP="00EB0553">
                        <w:pPr>
                          <w:jc w:val="center"/>
                          <w:rPr>
                            <w:rFonts w:cs="Arial"/>
                            <w:b/>
                            <w:sz w:val="16"/>
                          </w:rPr>
                        </w:pPr>
                        <w:r w:rsidRPr="006874D3">
                          <w:rPr>
                            <w:rFonts w:cs="Arial"/>
                            <w:b/>
                            <w:sz w:val="16"/>
                          </w:rPr>
                          <w:t>ALERT</w:t>
                        </w:r>
                      </w:p>
                    </w:txbxContent>
                  </v:textbox>
                </v:roundrect>
                <v:roundrect id="AutoShape 96" o:spid="_x0000_s1036" style="position:absolute;left:329;top:10692;width:3388;height:131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">
                  <v:textbox style="layout-flow:vertical;mso-layout-flow-alt:bottom-to-top">
                    <w:txbxContent>
                      <w:p w14:paraId="1ED091BD" w14:textId="77777777" w:rsidR="000044E9" w:rsidRPr="006874D3" w:rsidRDefault="000044E9" w:rsidP="00EB0553">
                        <w:pPr>
                          <w:jc w:val="center"/>
                          <w:rPr>
                            <w:rFonts w:cs="Arial"/>
                            <w:b/>
                          </w:rPr>
                        </w:pPr>
                        <w:r w:rsidRPr="006874D3">
                          <w:rPr>
                            <w:rFonts w:cs="Arial"/>
                            <w:b/>
                            <w:sz w:val="16"/>
                          </w:rPr>
                          <w:t>C</w:t>
                        </w:r>
                        <w:r>
                          <w:rPr>
                            <w:rFonts w:cs="Arial"/>
                            <w:b/>
                            <w:sz w:val="16"/>
                          </w:rPr>
                          <w:t xml:space="preserve"> </w:t>
                        </w:r>
                        <w:r w:rsidRPr="006874D3">
                          <w:rPr>
                            <w:rFonts w:cs="Arial"/>
                            <w:b/>
                            <w:sz w:val="16"/>
                          </w:rPr>
                          <w:t>O</w:t>
                        </w:r>
                        <w:r>
                          <w:rPr>
                            <w:rFonts w:cs="Arial"/>
                            <w:b/>
                            <w:sz w:val="16"/>
                          </w:rPr>
                          <w:t xml:space="preserve"> </w:t>
                        </w:r>
                        <w:proofErr w:type="spellStart"/>
                        <w:r w:rsidRPr="006874D3">
                          <w:rPr>
                            <w:rFonts w:cs="Arial"/>
                            <w:b/>
                            <w:sz w:val="16"/>
                          </w:rPr>
                          <w:t>O</w:t>
                        </w:r>
                        <w:proofErr w:type="spellEnd"/>
                        <w:r>
                          <w:rPr>
                            <w:rFonts w:cs="Arial"/>
                            <w:b/>
                            <w:sz w:val="16"/>
                          </w:rPr>
                          <w:t xml:space="preserve"> </w:t>
                        </w:r>
                        <w:r w:rsidRPr="006874D3">
                          <w:rPr>
                            <w:rFonts w:cs="Arial"/>
                            <w:b/>
                            <w:sz w:val="16"/>
                          </w:rPr>
                          <w:t>R</w:t>
                        </w:r>
                        <w:r>
                          <w:rPr>
                            <w:rFonts w:cs="Arial"/>
                            <w:b/>
                            <w:sz w:val="16"/>
                          </w:rPr>
                          <w:t xml:space="preserve"> </w:t>
                        </w:r>
                        <w:r w:rsidRPr="006874D3">
                          <w:rPr>
                            <w:rFonts w:cs="Arial"/>
                            <w:b/>
                            <w:sz w:val="16"/>
                          </w:rPr>
                          <w:t>D</w:t>
                        </w:r>
                        <w:r>
                          <w:rPr>
                            <w:rFonts w:cs="Arial"/>
                            <w:b/>
                            <w:sz w:val="16"/>
                          </w:rPr>
                          <w:t xml:space="preserve"> </w:t>
                        </w:r>
                        <w:r w:rsidRPr="006874D3">
                          <w:rPr>
                            <w:rFonts w:cs="Arial"/>
                            <w:b/>
                            <w:sz w:val="16"/>
                          </w:rPr>
                          <w:t>I</w:t>
                        </w:r>
                        <w:r>
                          <w:rPr>
                            <w:rFonts w:cs="Arial"/>
                            <w:b/>
                            <w:sz w:val="16"/>
                          </w:rPr>
                          <w:t xml:space="preserve"> </w:t>
                        </w:r>
                        <w:r w:rsidRPr="006874D3">
                          <w:rPr>
                            <w:rFonts w:cs="Arial"/>
                            <w:b/>
                            <w:sz w:val="16"/>
                          </w:rPr>
                          <w:t>N</w:t>
                        </w:r>
                        <w:r>
                          <w:rPr>
                            <w:rFonts w:cs="Arial"/>
                            <w:b/>
                            <w:sz w:val="16"/>
                          </w:rPr>
                          <w:t xml:space="preserve"> </w:t>
                        </w:r>
                        <w:r w:rsidRPr="006874D3">
                          <w:rPr>
                            <w:rFonts w:cs="Arial"/>
                            <w:b/>
                            <w:sz w:val="16"/>
                          </w:rPr>
                          <w:t>A</w:t>
                        </w:r>
                        <w:r>
                          <w:rPr>
                            <w:rFonts w:cs="Arial"/>
                            <w:b/>
                            <w:sz w:val="16"/>
                          </w:rPr>
                          <w:t xml:space="preserve"> </w:t>
                        </w:r>
                        <w:r w:rsidRPr="006874D3">
                          <w:rPr>
                            <w:rFonts w:cs="Arial"/>
                            <w:b/>
                            <w:sz w:val="16"/>
                          </w:rPr>
                          <w:t>T</w:t>
                        </w:r>
                        <w:r>
                          <w:rPr>
                            <w:rFonts w:cs="Arial"/>
                            <w:b/>
                            <w:sz w:val="16"/>
                          </w:rPr>
                          <w:t xml:space="preserve"> </w:t>
                        </w:r>
                        <w:r w:rsidRPr="006874D3">
                          <w:rPr>
                            <w:rFonts w:cs="Arial"/>
                            <w:b/>
                            <w:sz w:val="16"/>
                          </w:rPr>
                          <w:t>I</w:t>
                        </w:r>
                        <w:r>
                          <w:rPr>
                            <w:rFonts w:cs="Arial"/>
                            <w:b/>
                            <w:sz w:val="16"/>
                          </w:rPr>
                          <w:t xml:space="preserve"> </w:t>
                        </w:r>
                        <w:r w:rsidRPr="006874D3">
                          <w:rPr>
                            <w:rFonts w:cs="Arial"/>
                            <w:b/>
                            <w:sz w:val="16"/>
                          </w:rPr>
                          <w:t>ON</w:t>
                        </w:r>
                      </w:p>
                    </w:txbxContent>
                  </v:textbox>
                </v:roundrect>
                <v:roundrect id="AutoShape 97" o:spid="_x0000_s1037" style="position:absolute;left:329;top:24441;width:3388;height:325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" fillcolor="black">
                  <v:textbox style="layout-flow:vertical;mso-layout-flow-alt:bottom-to-top">
                    <w:txbxContent>
                      <w:p w14:paraId="6EA0155F" w14:textId="77777777" w:rsidR="000044E9" w:rsidRPr="00F114BE" w:rsidRDefault="000044E9" w:rsidP="00EB0553">
                        <w:pPr>
                          <w:jc w:val="center"/>
                          <w:rPr>
                            <w:rFonts w:cs="Arial"/>
                            <w:b/>
                            <w:color w:val="FFFFFF"/>
                            <w:sz w:val="16"/>
                            <w:szCs w:val="16"/>
                          </w:rPr>
                        </w:pPr>
                        <w:r w:rsidRPr="00F114BE">
                          <w:rPr>
                            <w:rFonts w:cs="Arial"/>
                            <w:b/>
                            <w:color w:val="FFFFFF"/>
                            <w:sz w:val="16"/>
                            <w:szCs w:val="16"/>
                          </w:rPr>
                          <w:t>A C T I O N</w:t>
                        </w:r>
                      </w:p>
                    </w:txbxContent>
                  </v:textbox>
                </v:roundrect>
                <v:rect id="Rectangle 98" o:spid="_x0000_s1038" style="position:absolute;left:5198;top:11687;width:14297;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" fillcolor="#fca2b1" strokecolor="red" strokeweight="4.5pt">
                  <v:shadow on="t" color="#622423" opacity=".5" offset="1pt"/>
                  <v:textbox>
                    <w:txbxContent>
                      <w:p w14:paraId="33A2789D" w14:textId="77777777" w:rsidR="000044E9" w:rsidRPr="00183124" w:rsidRDefault="000044E9" w:rsidP="00EB0553">
                        <w:pPr>
                          <w:rPr>
                            <w:rFonts w:cs="Arial"/>
                            <w:b/>
                            <w:sz w:val="20"/>
                            <w:szCs w:val="20"/>
                          </w:rPr>
                        </w:pPr>
                        <w:r w:rsidRPr="0041294F">
                          <w:rPr>
                            <w:rFonts w:cs="Arial"/>
                            <w:b/>
                            <w:sz w:val="20"/>
                            <w:szCs w:val="20"/>
                          </w:rPr>
                          <w:t xml:space="preserve">EMERGENCY SERVICES INCIDENT COMMANDERS </w:t>
                        </w:r>
                        <w:r w:rsidRPr="0041294F">
                          <w:rPr>
                            <w:rFonts w:cs="Arial"/>
                            <w:sz w:val="20"/>
                            <w:szCs w:val="20"/>
                          </w:rPr>
                          <w:t>Jointly assessed response</w:t>
                        </w:r>
                        <w:r>
                          <w:rPr>
                            <w:rFonts w:cs="Arial"/>
                            <w:sz w:val="20"/>
                            <w:szCs w:val="20"/>
                          </w:rPr>
                          <w:t>: PRIMACY</w:t>
                        </w:r>
                      </w:p>
                    </w:txbxContent>
                  </v:textbox>
                </v:rect>
                <v:rect id="Rectangle 99" o:spid="_x0000_s1039" style="position:absolute;left:4569;top:28963;width:8366;height:14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" fillcolor="#fca2b1" strokecolor="#e5b8b7" strokeweight="1pt">
                  <v:textbox>
                    <w:txbxContent>
                      <w:p w14:paraId="5FDF3CCD" w14:textId="77777777" w:rsidR="000044E9" w:rsidRPr="0041294F" w:rsidRDefault="000044E9" w:rsidP="00EB0553">
                        <w:pPr>
                          <w:rPr>
                            <w:rFonts w:cs="Arial"/>
                            <w:sz w:val="20"/>
                            <w:szCs w:val="20"/>
                          </w:rPr>
                        </w:pPr>
                        <w:r w:rsidRPr="00090838">
                          <w:rPr>
                            <w:rFonts w:cs="Arial"/>
                            <w:sz w:val="20"/>
                            <w:szCs w:val="20"/>
                          </w:rPr>
                          <w:t>Bomb</w:t>
                        </w:r>
                        <w:r w:rsidRPr="0041294F">
                          <w:rPr>
                            <w:rFonts w:cs="Arial"/>
                            <w:sz w:val="20"/>
                            <w:szCs w:val="20"/>
                          </w:rPr>
                          <w:t xml:space="preserve"> squad, hazardous area response, temporary morgue, etc</w:t>
                        </w:r>
                      </w:p>
                    </w:txbxContent>
                  </v:textbox>
                </v:rect>
                <v:rect id="Rectangle 100" o:spid="_x0000_s1040" style="position:absolute;left:14026;top:28963;width:4784;height:14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" fillcolor="#fca2b1" strokecolor="#e5b8b7" strokeweight="1pt">
                  <v:textbox>
                    <w:txbxContent>
                      <w:p w14:paraId="4B5332EC" w14:textId="77777777" w:rsidR="000044E9" w:rsidRPr="0041294F" w:rsidRDefault="000044E9" w:rsidP="00EB0553">
                        <w:pPr>
                          <w:rPr>
                            <w:rFonts w:cs="Arial"/>
                            <w:sz w:val="20"/>
                            <w:szCs w:val="20"/>
                          </w:rPr>
                        </w:pPr>
                        <w:r w:rsidRPr="0041294F">
                          <w:rPr>
                            <w:rFonts w:cs="Arial"/>
                            <w:sz w:val="20"/>
                            <w:szCs w:val="20"/>
                          </w:rPr>
                          <w:t>RVP</w:t>
                        </w:r>
                      </w:p>
                    </w:txbxContent>
                  </v:textbox>
                </v:rect>
                <v:rect id="Rectangle 101" o:spid="_x0000_s1041" style="position:absolute;left:19495;top:28963;width:8064;height:14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" fillcolor="#fca2b1" strokecolor="#e5b8b7" strokeweight="1pt">
                  <v:textbox>
                    <w:txbxContent>
                      <w:p w14:paraId="04D5F601" w14:textId="77777777" w:rsidR="000044E9" w:rsidRPr="0041294F" w:rsidRDefault="000044E9" w:rsidP="00EB0553">
                        <w:pPr>
                          <w:rPr>
                            <w:rFonts w:cs="Arial"/>
                            <w:sz w:val="20"/>
                            <w:szCs w:val="20"/>
                          </w:rPr>
                        </w:pPr>
                        <w:r w:rsidRPr="0041294F">
                          <w:rPr>
                            <w:rFonts w:cs="Arial"/>
                            <w:sz w:val="20"/>
                            <w:szCs w:val="20"/>
                          </w:rPr>
                          <w:t>Evacuate</w:t>
                        </w:r>
                        <w:r>
                          <w:rPr>
                            <w:rFonts w:cs="Arial"/>
                            <w:sz w:val="20"/>
                            <w:szCs w:val="20"/>
                          </w:rPr>
                          <w:t>,</w:t>
                        </w:r>
                        <w:r w:rsidRPr="0041294F">
                          <w:rPr>
                            <w:rFonts w:cs="Arial"/>
                            <w:sz w:val="20"/>
                            <w:szCs w:val="20"/>
                          </w:rPr>
                          <w:t xml:space="preserve"> </w:t>
                        </w:r>
                        <w:r>
                          <w:rPr>
                            <w:rFonts w:cs="Arial"/>
                            <w:sz w:val="20"/>
                            <w:szCs w:val="20"/>
                          </w:rPr>
                          <w:t>s</w:t>
                        </w:r>
                        <w:r w:rsidRPr="0041294F">
                          <w:rPr>
                            <w:rFonts w:cs="Arial"/>
                            <w:sz w:val="20"/>
                            <w:szCs w:val="20"/>
                          </w:rPr>
                          <w:t xml:space="preserve">helter, </w:t>
                        </w:r>
                        <w:r>
                          <w:rPr>
                            <w:rFonts w:cs="Arial"/>
                            <w:sz w:val="20"/>
                            <w:szCs w:val="20"/>
                          </w:rPr>
                          <w:t>d</w:t>
                        </w:r>
                        <w:r w:rsidRPr="0041294F">
                          <w:rPr>
                            <w:rFonts w:cs="Arial"/>
                            <w:sz w:val="20"/>
                            <w:szCs w:val="20"/>
                          </w:rPr>
                          <w:t>isperse instruct-</w:t>
                        </w:r>
                        <w:proofErr w:type="spellStart"/>
                        <w:r w:rsidRPr="0041294F">
                          <w:rPr>
                            <w:rFonts w:cs="Arial"/>
                            <w:sz w:val="20"/>
                            <w:szCs w:val="20"/>
                          </w:rPr>
                          <w:t>tions</w:t>
                        </w:r>
                        <w:proofErr w:type="spellEnd"/>
                        <w:r w:rsidRPr="0041294F">
                          <w:rPr>
                            <w:rFonts w:cs="Arial"/>
                            <w:sz w:val="20"/>
                            <w:szCs w:val="20"/>
                          </w:rPr>
                          <w:t>.</w:t>
                        </w:r>
                      </w:p>
                      <w:p w14:paraId="1F4B452E" w14:textId="77777777" w:rsidR="000044E9" w:rsidRPr="009635CE" w:rsidRDefault="000044E9" w:rsidP="00EB0553">
                        <w:pPr>
                          <w:rPr>
                            <w:rFonts w:cs="Arial"/>
                            <w:sz w:val="20"/>
                            <w:szCs w:val="20"/>
                          </w:rPr>
                        </w:pPr>
                        <w:r w:rsidRPr="009635CE">
                          <w:rPr>
                            <w:rFonts w:cs="Arial"/>
                            <w:sz w:val="20"/>
                            <w:szCs w:val="20"/>
                          </w:rPr>
                          <w:t>Cordon formation &amp; control</w:t>
                        </w:r>
                      </w:p>
                    </w:txbxContent>
                  </v:textbox>
                </v:rect>
                <v:rect id="Rectangle 102" o:spid="_x0000_s1042" style="position:absolute;left:4593;top:45842;width:22966;height:1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" fillcolor="#fca2b1" strokecolor="#e5b8b7" strokeweight="1pt">
                  <v:textbox>
                    <w:txbxContent>
                      <w:p w14:paraId="797BC038" w14:textId="77777777" w:rsidR="000044E9" w:rsidRPr="0041294F" w:rsidRDefault="000044E9" w:rsidP="00EB0553">
                        <w:pPr>
                          <w:rPr>
                            <w:rFonts w:cs="Arial"/>
                            <w:sz w:val="20"/>
                            <w:szCs w:val="20"/>
                          </w:rPr>
                        </w:pPr>
                        <w:r w:rsidRPr="0041294F">
                          <w:rPr>
                            <w:rFonts w:cs="Arial"/>
                            <w:sz w:val="20"/>
                            <w:szCs w:val="20"/>
                            <w:u w:val="single"/>
                          </w:rPr>
                          <w:t>Fire</w:t>
                        </w:r>
                        <w:r w:rsidRPr="0041294F">
                          <w:rPr>
                            <w:rFonts w:cs="Arial"/>
                            <w:sz w:val="20"/>
                            <w:szCs w:val="20"/>
                          </w:rPr>
                          <w:t xml:space="preserve"> – contain incident, rescue people</w:t>
                        </w:r>
                      </w:p>
                      <w:p w14:paraId="1B8A0EE5" w14:textId="77777777" w:rsidR="000044E9" w:rsidRPr="0041294F" w:rsidRDefault="000044E9" w:rsidP="00EB0553">
                        <w:pPr>
                          <w:rPr>
                            <w:rFonts w:cs="Arial"/>
                            <w:sz w:val="20"/>
                            <w:szCs w:val="20"/>
                          </w:rPr>
                        </w:pPr>
                        <w:r w:rsidRPr="0041294F">
                          <w:rPr>
                            <w:rFonts w:cs="Arial"/>
                            <w:sz w:val="20"/>
                            <w:szCs w:val="20"/>
                            <w:u w:val="single"/>
                          </w:rPr>
                          <w:t>Police</w:t>
                        </w:r>
                        <w:r w:rsidRPr="0041294F">
                          <w:rPr>
                            <w:rFonts w:cs="Arial"/>
                            <w:sz w:val="20"/>
                            <w:szCs w:val="20"/>
                          </w:rPr>
                          <w:t xml:space="preserve"> – collect evidence, seek suspects, control traffic &amp; people</w:t>
                        </w:r>
                      </w:p>
                      <w:p w14:paraId="1A6A260F" w14:textId="77777777" w:rsidR="000044E9" w:rsidRPr="0041294F" w:rsidRDefault="000044E9" w:rsidP="00EB0553">
                        <w:pPr>
                          <w:rPr>
                            <w:rFonts w:cs="Arial"/>
                            <w:sz w:val="20"/>
                            <w:szCs w:val="20"/>
                          </w:rPr>
                        </w:pPr>
                        <w:r w:rsidRPr="0041294F">
                          <w:rPr>
                            <w:rFonts w:cs="Arial"/>
                            <w:sz w:val="20"/>
                            <w:szCs w:val="20"/>
                            <w:u w:val="single"/>
                          </w:rPr>
                          <w:t>Ambulance</w:t>
                        </w:r>
                        <w:r w:rsidRPr="0041294F">
                          <w:rPr>
                            <w:rFonts w:cs="Arial"/>
                            <w:sz w:val="20"/>
                            <w:szCs w:val="20"/>
                          </w:rPr>
                          <w:t xml:space="preserve"> – triage and casualty clearing</w:t>
                        </w:r>
                      </w:p>
                    </w:txbxContent>
                  </v:textbox>
                </v:rect>
                <v:rect id="Rectangle 103" o:spid="_x0000_s1043" style="position:absolute;left:29182;top:28963;width:13111;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" fillcolor="#deeaf6 [660]" stroked="f" strokeweight="1pt">
                  <v:textbox>
                    <w:txbxContent>
                      <w:p w14:paraId="1F379B85" w14:textId="77777777" w:rsidR="000044E9" w:rsidRPr="00183124" w:rsidRDefault="000044E9" w:rsidP="00EB0553">
                        <w:pPr>
                          <w:rPr>
                            <w:rFonts w:cs="Arial"/>
                            <w:sz w:val="20"/>
                            <w:szCs w:val="20"/>
                          </w:rPr>
                        </w:pPr>
                        <w:r>
                          <w:rPr>
                            <w:rFonts w:cs="Arial"/>
                            <w:sz w:val="20"/>
                            <w:szCs w:val="20"/>
                          </w:rPr>
                          <w:t>University Incident Support (UIS) – front line action</w:t>
                        </w:r>
                      </w:p>
                    </w:txbxContent>
                  </v:textbox>
                </v:rect>
                <v:rect id="Rectangle 104" o:spid="_x0000_s1044" style="position:absolute;left:29453;top:37187;width:13111;height:1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" fillcolor="#ffe599 [1303]" stroked="f" strokeweight="1pt">
                  <v:textbox>
                    <w:txbxContent>
                      <w:p w14:paraId="0411A144" w14:textId="77777777" w:rsidR="000044E9" w:rsidRPr="0040136A" w:rsidRDefault="000044E9" w:rsidP="00EB0553">
                        <w:pPr>
                          <w:rPr>
                            <w:rFonts w:cs="Arial"/>
                            <w:sz w:val="20"/>
                            <w:szCs w:val="20"/>
                          </w:rPr>
                        </w:pPr>
                        <w:r>
                          <w:rPr>
                            <w:rFonts w:cs="Arial"/>
                            <w:sz w:val="20"/>
                            <w:szCs w:val="20"/>
                          </w:rPr>
                          <w:t>Effect evacuation / shelter / dispersal / traffic control / gather witness details and evidence</w:t>
                        </w:r>
                      </w:p>
                    </w:txbxContent>
                  </v:textbox>
                </v:rect>
                <v:rect id="Rectangle 105" o:spid="_x0000_s1045" style="position:absolute;left:29453;top:48915;width:13095;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" fillcolor="#c5e0b3 [1305]" stroked="f" strokeweight="1pt">
                  <v:textbox>
                    <w:txbxContent>
                      <w:p w14:paraId="2C4FFAA0" w14:textId="77777777" w:rsidR="000044E9" w:rsidRPr="00183124" w:rsidRDefault="000044E9" w:rsidP="00EB0553">
                        <w:pPr>
                          <w:rPr>
                            <w:rFonts w:cs="Arial"/>
                            <w:sz w:val="20"/>
                            <w:szCs w:val="20"/>
                          </w:rPr>
                        </w:pPr>
                        <w:r>
                          <w:rPr>
                            <w:rFonts w:cs="Arial"/>
                            <w:sz w:val="20"/>
                            <w:szCs w:val="20"/>
                          </w:rPr>
                          <w:t>Utility providers isolate / make safe gas, water &amp; electricity</w:t>
                        </w:r>
                      </w:p>
                    </w:txbxContent>
                  </v:textbox>
                </v:rect>
                <v:rect id="Rectangle 106" o:spid="_x0000_s1046" style="position:absolute;left:45085;top:26043;width:16319;height:3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" fillcolor="#deeaf6 [660]" stroked="f" strokeweight="1pt">
                  <v:textbox>
                    <w:txbxContent>
                      <w:p w14:paraId="4B478625" w14:textId="77777777" w:rsidR="000044E9" w:rsidRDefault="000044E9" w:rsidP="00EB0553">
                        <w:pPr>
                          <w:rPr>
                            <w:rFonts w:cs="Arial"/>
                            <w:sz w:val="20"/>
                            <w:szCs w:val="20"/>
                          </w:rPr>
                        </w:pPr>
                        <w:r>
                          <w:rPr>
                            <w:rFonts w:cs="Arial"/>
                            <w:sz w:val="20"/>
                            <w:szCs w:val="20"/>
                          </w:rPr>
                          <w:t xml:space="preserve">University specialist services </w:t>
                        </w:r>
                      </w:p>
                      <w:p w14:paraId="11F20A98" w14:textId="77777777" w:rsidR="000044E9" w:rsidRPr="005713DA" w:rsidRDefault="000044E9" w:rsidP="00EB0553">
                        <w:pPr>
                          <w:rPr>
                            <w:rFonts w:cs="Arial"/>
                            <w:sz w:val="18"/>
                            <w:szCs w:val="18"/>
                          </w:rPr>
                        </w:pPr>
                        <w:r w:rsidRPr="005713DA">
                          <w:rPr>
                            <w:rFonts w:cs="Arial"/>
                            <w:sz w:val="18"/>
                            <w:szCs w:val="18"/>
                            <w:u w:val="single"/>
                          </w:rPr>
                          <w:t xml:space="preserve">Grounds &amp; Facilities </w:t>
                        </w:r>
                        <w:proofErr w:type="spellStart"/>
                        <w:r w:rsidRPr="005713DA">
                          <w:rPr>
                            <w:rFonts w:cs="Arial"/>
                            <w:sz w:val="18"/>
                            <w:szCs w:val="18"/>
                            <w:u w:val="single"/>
                          </w:rPr>
                          <w:t>Mgt</w:t>
                        </w:r>
                        <w:proofErr w:type="spellEnd"/>
                        <w:r w:rsidRPr="005713DA">
                          <w:rPr>
                            <w:rFonts w:cs="Arial"/>
                            <w:sz w:val="18"/>
                            <w:szCs w:val="18"/>
                          </w:rPr>
                          <w:t>: contribution to UIS.</w:t>
                        </w:r>
                      </w:p>
                      <w:p w14:paraId="0D8D11D5" w14:textId="77777777" w:rsidR="000044E9" w:rsidRPr="005713DA" w:rsidRDefault="000044E9" w:rsidP="00EB0553">
                        <w:pPr>
                          <w:rPr>
                            <w:rFonts w:cs="Arial"/>
                            <w:sz w:val="18"/>
                            <w:szCs w:val="18"/>
                          </w:rPr>
                        </w:pPr>
                        <w:r w:rsidRPr="005713DA">
                          <w:rPr>
                            <w:rFonts w:cs="Arial"/>
                            <w:sz w:val="18"/>
                            <w:szCs w:val="18"/>
                            <w:u w:val="single"/>
                          </w:rPr>
                          <w:t xml:space="preserve">Insurance, Audit &amp; Risk Team </w:t>
                        </w:r>
                        <w:r w:rsidRPr="005713DA">
                          <w:rPr>
                            <w:rFonts w:cs="Arial"/>
                            <w:sz w:val="18"/>
                            <w:szCs w:val="18"/>
                          </w:rPr>
                          <w:t>liaison with Loss Adjuster &amp; BC Plans</w:t>
                        </w:r>
                      </w:p>
                      <w:p w14:paraId="77F1DD16" w14:textId="7F773EF3" w:rsidR="000044E9" w:rsidRPr="005713DA" w:rsidRDefault="000044E9" w:rsidP="00EB0553">
                        <w:pPr>
                          <w:rPr>
                            <w:rFonts w:cs="Arial"/>
                            <w:sz w:val="18"/>
                            <w:szCs w:val="18"/>
                          </w:rPr>
                        </w:pPr>
                        <w:r w:rsidRPr="00BF7538">
                          <w:rPr>
                            <w:rFonts w:cs="Arial"/>
                            <w:sz w:val="18"/>
                            <w:szCs w:val="18"/>
                            <w:u w:val="single"/>
                          </w:rPr>
                          <w:t>Persons in Charge</w:t>
                        </w:r>
                        <w:r w:rsidRPr="005713DA">
                          <w:rPr>
                            <w:rFonts w:cs="Arial"/>
                            <w:sz w:val="18"/>
                            <w:szCs w:val="18"/>
                            <w:u w:val="single"/>
                          </w:rPr>
                          <w:t xml:space="preserve"> &amp; </w:t>
                        </w:r>
                        <w:r w:rsidR="007E50AF" w:rsidRPr="005713DA">
                          <w:rPr>
                            <w:rFonts w:cs="Arial"/>
                            <w:sz w:val="18"/>
                            <w:szCs w:val="18"/>
                            <w:u w:val="single"/>
                          </w:rPr>
                          <w:t>Evacuation Officers</w:t>
                        </w:r>
                        <w:r w:rsidRPr="005713DA">
                          <w:rPr>
                            <w:rFonts w:cs="Arial"/>
                            <w:sz w:val="18"/>
                            <w:szCs w:val="18"/>
                          </w:rPr>
                          <w:t>: building layout, activities, hazards</w:t>
                        </w:r>
                      </w:p>
                      <w:p w14:paraId="14BB847D" w14:textId="77777777" w:rsidR="000044E9" w:rsidRPr="005713DA" w:rsidRDefault="000044E9" w:rsidP="00EB0553">
                        <w:pPr>
                          <w:rPr>
                            <w:rFonts w:cs="Arial"/>
                            <w:sz w:val="18"/>
                            <w:szCs w:val="18"/>
                          </w:rPr>
                        </w:pPr>
                        <w:r w:rsidRPr="005713DA">
                          <w:rPr>
                            <w:rFonts w:cs="Arial"/>
                            <w:sz w:val="18"/>
                            <w:szCs w:val="18"/>
                            <w:u w:val="single"/>
                          </w:rPr>
                          <w:t>Safety Team</w:t>
                        </w:r>
                        <w:r w:rsidRPr="005713DA">
                          <w:rPr>
                            <w:rFonts w:cs="Arial"/>
                            <w:sz w:val="18"/>
                            <w:szCs w:val="18"/>
                          </w:rPr>
                          <w:t>: hazards, safety, evidence, liaison with enforcement agencies, Local Authority, etc</w:t>
                        </w:r>
                      </w:p>
                      <w:p w14:paraId="78D66DAC" w14:textId="77777777" w:rsidR="000044E9" w:rsidRPr="005713DA" w:rsidRDefault="000044E9" w:rsidP="00EB0553">
                        <w:pPr>
                          <w:rPr>
                            <w:rFonts w:cs="Arial"/>
                            <w:sz w:val="18"/>
                            <w:szCs w:val="18"/>
                          </w:rPr>
                        </w:pPr>
                        <w:r w:rsidRPr="005713DA">
                          <w:rPr>
                            <w:rFonts w:cs="Arial"/>
                            <w:sz w:val="18"/>
                            <w:szCs w:val="18"/>
                            <w:u w:val="single"/>
                          </w:rPr>
                          <w:t xml:space="preserve">Estate Services: </w:t>
                        </w:r>
                        <w:r w:rsidRPr="005713DA">
                          <w:rPr>
                            <w:rFonts w:cs="Arial"/>
                            <w:sz w:val="18"/>
                            <w:szCs w:val="18"/>
                          </w:rPr>
                          <w:t>utilities, engineers, surveyors</w:t>
                        </w:r>
                      </w:p>
                      <w:p w14:paraId="553A5D83" w14:textId="77777777" w:rsidR="000044E9" w:rsidRPr="005713DA" w:rsidRDefault="000044E9" w:rsidP="00EB0553">
                        <w:pPr>
                          <w:rPr>
                            <w:rFonts w:cs="Arial"/>
                            <w:sz w:val="18"/>
                            <w:szCs w:val="18"/>
                          </w:rPr>
                        </w:pPr>
                        <w:r w:rsidRPr="005713DA">
                          <w:rPr>
                            <w:rFonts w:cs="Arial"/>
                            <w:sz w:val="18"/>
                            <w:szCs w:val="18"/>
                            <w:u w:val="single"/>
                          </w:rPr>
                          <w:t>Staff with specialist knowledge</w:t>
                        </w:r>
                        <w:r w:rsidRPr="005713DA">
                          <w:rPr>
                            <w:rFonts w:cs="Arial"/>
                            <w:sz w:val="18"/>
                            <w:szCs w:val="18"/>
                          </w:rPr>
                          <w:t xml:space="preserve"> e.g. chemical hazards, vulnerable areas</w:t>
                        </w:r>
                      </w:p>
                    </w:txbxContent>
                  </v:textbox>
                </v:rect>
                <v:shapetype id="_x0000_t32" coordsize="21600,21600" o:spt="32" o:oned="t" path="m,l21600,21600e" filled="f">
                  <v:path arrowok="t" fillok="f" o:connecttype="none"/>
                  <o:lock v:ext="edit" shapetype="t"/>
                </v:shapetype>
                <v:shape id="AutoShape 107" o:spid="_x0000_s1047" type="#_x0000_t32" style="position:absolute;left:34651;top:3861;width:7897;height:46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">
                  <v:stroke endarrow="block"/>
                </v:shape>
                <v:shape id="AutoShape 108" o:spid="_x0000_s1048" type="#_x0000_t32" style="position:absolute;left:10420;top:3861;width:32128;height:35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">
                  <v:stroke endarrow="block"/>
                </v:shape>
                <v:shape id="AutoShape 109" o:spid="_x0000_s1049" type="#_x0000_t32" style="position:absolute;left:34651;top:8144;width:5262;height:3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">
                  <v:stroke endarrow="block"/>
                </v:shape>
                <v:shape id="AutoShape 110" o:spid="_x0000_s1050" type="#_x0000_t32" style="position:absolute;left:28108;top:10031;width:1074;height:1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">
                  <v:stroke endarrow="block"/>
                </v:shape>
                <v:shape id="AutoShape 111" o:spid="_x0000_s1051" type="#_x0000_t32" style="position:absolute;left:10420;top:10031;width:1934;height:1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fxQAAANwAAAAPAAAAZHJzL2Rvd25yZXYueG1sRI9BawIx&#10;FITvBf9DeIK3mtVK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KImhfxQAAANwAAAAP&#10;AAAAAAAAAAAAAAAAAAcCAABkcnMvZG93bnJldi54bWxQSwUGAAAAAAMAAwC3AAAA+QIAAAAA&#10;">
                  <v:stroke endarrow="block"/>
                </v:shape>
                <v:shape id="AutoShape 112" o:spid="_x0000_s1052" type="#_x0000_t32" style="position:absolute;left:47635;top:10190;width:477;height:1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">
                  <v:stroke endarrow="block"/>
                </v:shape>
                <v:shape id="AutoShape 113" o:spid="_x0000_s1053" type="#_x0000_t32" style="position:absolute;left:19781;top:17204;width:195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" strokecolor="#00b0f0">
                  <v:stroke startarrow="block" endarrow="block"/>
                </v:shape>
                <v:shape id="AutoShape 114" o:spid="_x0000_s1054" type="#_x0000_t32" style="position:absolute;left:36625;top:17204;width:1879;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" strokecolor="#00b0f0">
                  <v:stroke startarrow="block" endarrow="block"/>
                </v:shape>
                <v:shape id="AutoShape 115" o:spid="_x0000_s1055" type="#_x0000_t32" style="position:absolute;left:8756;top:23000;width:3598;height:59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">
                  <v:stroke startarrow="block" endarrow="block"/>
                </v:shape>
                <v:shape id="AutoShape 116" o:spid="_x0000_s1056" type="#_x0000_t32" style="position:absolute;left:12354;top:23000;width:4068;height:5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">
                  <v:stroke startarrow="block" endarrow="block"/>
                </v:shape>
                <v:shape id="AutoShape 117" o:spid="_x0000_s1057" type="#_x0000_t32" style="position:absolute;left:12346;top:22714;width:11181;height:6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">
                  <v:stroke startarrow="block" endarrow="block"/>
                </v:shape>
                <v:shape id="AutoShape 118" o:spid="_x0000_s1058" type="#_x0000_t32" style="position:absolute;left:16080;top:43596;width:6471;height:22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">
                  <v:stroke startarrow="block" endarrow="block"/>
                </v:shape>
                <v:shape id="AutoShape 119" o:spid="_x0000_s1059" type="#_x0000_t32" style="position:absolute;left:29182;top:23000;width:6552;height:5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">
                  <v:stroke startarrow="block" endarrow="block"/>
                </v:shape>
                <v:shape id="AutoShape 120" o:spid="_x0000_s1060" type="#_x0000_t32" style="position:absolute;left:29182;top:22714;width:24063;height:3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">
                  <v:stroke startarrow="block" endarrow="block"/>
                </v:shape>
                <v:shape id="AutoShape 121" o:spid="_x0000_s1061" type="#_x0000_t32" style="position:absolute;left:35734;top:34990;width:278;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b2xQAAANwAAAAPAAAAZHJzL2Rvd25yZXYueG1sRI9BawIx&#10;FITvBf9DeIK3mlVq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AEmb2xQAAANwAAAAP&#10;AAAAAAAAAAAAAAAAAAcCAABkcnMvZG93bnJldi54bWxQSwUGAAAAAAMAAwC3AAAA+QIAAAAA&#10;">
                  <v:stroke endarrow="block"/>
                </v:shape>
                <v:shape id="AutoShape 122" o:spid="_x0000_s1062" type="#_x0000_t32" style="position:absolute;left:27559;top:51900;width:1894;height:1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">
                  <v:stroke startarrow="block" endarrow="block"/>
                </v:shape>
                <v:shape id="AutoShape 125" o:spid="_x0000_s1063" type="#_x0000_t32" style="position:absolute;left:27559;top:36280;width:1894;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">
                  <v:stroke endarrow="block"/>
                </v:shape>
                <v:shape id="AutoShape 126" o:spid="_x0000_s1064" type="#_x0000_t32" style="position:absolute;left:42548;top:41997;width:2537;height:11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">
                  <v:stroke startarrow="block" endarrow="block"/>
                </v:shape>
                <v:shape id="AutoShape 127" o:spid="_x0000_s1065" type="#_x0000_t32" style="position:absolute;left:15801;top:8534;width:5747;height:1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">
                  <v:stroke endarrow="block"/>
                </v:shape>
                <w10:anchorlock/>
              </v:group>
            </w:pict>
          </mc:Fallback>
        </mc:AlternateContent>
      </w:r>
    </w:p>
    <w:p w14:paraId="3BD3C754" w14:textId="77777777" w:rsidR="0035445C" w:rsidRDefault="0035445C" w:rsidP="00624FD0">
      <w:pPr>
        <w:ind w:left="-720"/>
        <w:rPr>
          <w:rFonts w:cs="Arial"/>
          <w:szCs w:val="22"/>
        </w:rPr>
      </w:pPr>
    </w:p>
    <w:p w14:paraId="4692A7A6" w14:textId="77777777" w:rsidR="00624FD0" w:rsidRPr="00B11D33" w:rsidRDefault="00624FD0" w:rsidP="00624FD0">
      <w:pPr>
        <w:ind w:left="-720"/>
        <w:rPr>
          <w:rFonts w:cs="Arial"/>
          <w:sz w:val="20"/>
          <w:szCs w:val="20"/>
        </w:rPr>
      </w:pPr>
      <w:r w:rsidRPr="00B11D33">
        <w:rPr>
          <w:rFonts w:cs="Arial"/>
          <w:sz w:val="20"/>
          <w:szCs w:val="20"/>
        </w:rPr>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373"/>
      </w:tblGrid>
      <w:tr w:rsidR="00704101" w:rsidRPr="00B11D33" w14:paraId="2604970E" w14:textId="77777777" w:rsidTr="00821CA8">
        <w:trPr>
          <w:trHeight w:val="425"/>
        </w:trPr>
        <w:tc>
          <w:tcPr>
            <w:tcW w:w="935" w:type="dxa"/>
            <w:tcBorders>
              <w:top w:val="nil"/>
              <w:left w:val="nil"/>
              <w:bottom w:val="nil"/>
              <w:right w:val="nil"/>
            </w:tcBorders>
          </w:tcPr>
          <w:p w14:paraId="033665BF" w14:textId="77777777" w:rsidR="00704101" w:rsidRPr="00B11D33" w:rsidRDefault="00796693" w:rsidP="00B35B8A">
            <w:pPr>
              <w:rPr>
                <w:rFonts w:cs="Arial"/>
                <w:sz w:val="20"/>
                <w:szCs w:val="20"/>
              </w:rPr>
            </w:pPr>
            <w:r>
              <w:rPr>
                <w:rFonts w:cs="Arial"/>
                <w:noProof/>
                <w:color w:val="2B579A"/>
                <w:sz w:val="20"/>
                <w:szCs w:val="20"/>
                <w:shd w:val="clear" w:color="auto" w:fill="E6E6E6"/>
              </w:rPr>
              <mc:AlternateContent>
                <mc:Choice Requires="wpc">
                  <w:drawing>
                    <wp:inline distT="0" distB="0" distL="0" distR="0" wp14:anchorId="724A41B3" wp14:editId="25C775A0">
                      <wp:extent cx="381000" cy="266700"/>
                      <wp:effectExtent l="0" t="0" r="0" b="0"/>
                      <wp:docPr id="353" name="Canvas 3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Rounded Rectangle 64"/>
                              <wps:cNvSpPr/>
                              <wps:spPr>
                                <a:xfrm>
                                  <a:off x="62865" y="41189"/>
                                  <a:ext cx="299085" cy="172995"/>
                                </a:xfrm>
                                <a:prstGeom prst="roundRect">
                                  <a:avLst/>
                                </a:prstGeom>
                                <a:solidFill>
                                  <a:srgbClr val="FCA2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E7F63B8" id="Canvas 353" o:spid="_x0000_s1026" editas="canvas" style="width:30pt;height:21pt;mso-position-horizontal-relative:char;mso-position-vertical-relative:line" coordsize="3810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">
                      <v:shape id="_x0000_s1027" type="#_x0000_t75" style="position:absolute;width:381000;height:266700;visibility:visible;mso-wrap-style:square">
                        <v:fill o:detectmouseclick="t"/>
                        <v:path o:connecttype="none"/>
                      </v:shape>
                      <v:roundrect id="Rounded Rectangle 64" o:spid="_x0000_s1028" style="position:absolute;left:62865;top:41189;width:299085;height:172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" fillcolor="#fca2b1" stroked="f" strokeweight="1pt">
                        <v:stroke joinstyle="miter"/>
                      </v:roundrect>
                      <w10:anchorlock/>
                    </v:group>
                  </w:pict>
                </mc:Fallback>
              </mc:AlternateContent>
            </w:r>
          </w:p>
        </w:tc>
        <w:tc>
          <w:tcPr>
            <w:tcW w:w="7395" w:type="dxa"/>
            <w:tcBorders>
              <w:top w:val="nil"/>
              <w:left w:val="nil"/>
              <w:bottom w:val="nil"/>
              <w:right w:val="nil"/>
            </w:tcBorders>
            <w:vAlign w:val="center"/>
          </w:tcPr>
          <w:p w14:paraId="58EA0D14" w14:textId="77777777" w:rsidR="00704101" w:rsidRPr="00B11D33" w:rsidRDefault="00704101" w:rsidP="006D280A">
            <w:pPr>
              <w:rPr>
                <w:rFonts w:cs="Arial"/>
                <w:sz w:val="20"/>
                <w:szCs w:val="20"/>
              </w:rPr>
            </w:pPr>
            <w:r w:rsidRPr="00B11D33">
              <w:rPr>
                <w:rFonts w:cs="Arial"/>
                <w:sz w:val="20"/>
                <w:szCs w:val="20"/>
              </w:rPr>
              <w:t xml:space="preserve">Emergency </w:t>
            </w:r>
            <w:r>
              <w:rPr>
                <w:rFonts w:cs="Arial"/>
                <w:sz w:val="20"/>
                <w:szCs w:val="20"/>
              </w:rPr>
              <w:t>s</w:t>
            </w:r>
            <w:r w:rsidRPr="00B11D33">
              <w:rPr>
                <w:rFonts w:cs="Arial"/>
                <w:sz w:val="20"/>
                <w:szCs w:val="20"/>
              </w:rPr>
              <w:t>ervices</w:t>
            </w:r>
            <w:r w:rsidR="006D280A">
              <w:rPr>
                <w:rFonts w:cs="Arial"/>
                <w:sz w:val="20"/>
                <w:szCs w:val="20"/>
              </w:rPr>
              <w:t>.  T</w:t>
            </w:r>
            <w:r w:rsidR="006D280A" w:rsidRPr="006D280A">
              <w:rPr>
                <w:rFonts w:cs="Arial"/>
                <w:sz w:val="20"/>
                <w:szCs w:val="20"/>
              </w:rPr>
              <w:t>he Police will have primacy of the incident</w:t>
            </w:r>
            <w:r w:rsidR="006D280A">
              <w:rPr>
                <w:rFonts w:cs="Arial"/>
                <w:sz w:val="20"/>
                <w:szCs w:val="20"/>
              </w:rPr>
              <w:t xml:space="preserve">, </w:t>
            </w:r>
            <w:r w:rsidR="006D280A" w:rsidRPr="006D280A">
              <w:rPr>
                <w:rFonts w:cs="Arial"/>
                <w:sz w:val="20"/>
                <w:szCs w:val="20"/>
              </w:rPr>
              <w:t xml:space="preserve">will establish </w:t>
            </w:r>
            <w:r w:rsidR="006D280A">
              <w:rPr>
                <w:rFonts w:cs="Arial"/>
                <w:sz w:val="20"/>
                <w:szCs w:val="20"/>
              </w:rPr>
              <w:t>c</w:t>
            </w:r>
            <w:r w:rsidR="006D280A" w:rsidRPr="006D280A">
              <w:rPr>
                <w:rFonts w:cs="Arial"/>
                <w:sz w:val="20"/>
                <w:szCs w:val="20"/>
              </w:rPr>
              <w:t xml:space="preserve">ommand &amp; </w:t>
            </w:r>
            <w:r w:rsidR="006D280A">
              <w:rPr>
                <w:rFonts w:cs="Arial"/>
                <w:sz w:val="20"/>
                <w:szCs w:val="20"/>
              </w:rPr>
              <w:t>c</w:t>
            </w:r>
            <w:r w:rsidR="006D280A" w:rsidRPr="006D280A">
              <w:rPr>
                <w:rFonts w:cs="Arial"/>
                <w:sz w:val="20"/>
                <w:szCs w:val="20"/>
              </w:rPr>
              <w:t>ontrol</w:t>
            </w:r>
            <w:r w:rsidR="006D280A">
              <w:rPr>
                <w:rFonts w:cs="Arial"/>
                <w:sz w:val="20"/>
                <w:szCs w:val="20"/>
              </w:rPr>
              <w:t>,</w:t>
            </w:r>
            <w:r w:rsidR="006D280A" w:rsidRPr="006D280A">
              <w:rPr>
                <w:rFonts w:cs="Arial"/>
                <w:sz w:val="20"/>
                <w:szCs w:val="20"/>
              </w:rPr>
              <w:t xml:space="preserve"> and will be the lead agency</w:t>
            </w:r>
            <w:r w:rsidR="006D280A">
              <w:rPr>
                <w:rFonts w:cs="Arial"/>
                <w:sz w:val="20"/>
                <w:szCs w:val="20"/>
              </w:rPr>
              <w:t>.</w:t>
            </w:r>
          </w:p>
        </w:tc>
      </w:tr>
      <w:tr w:rsidR="00704101" w:rsidRPr="00B11D33" w14:paraId="6EC7D7F1" w14:textId="77777777" w:rsidTr="00821CA8">
        <w:trPr>
          <w:trHeight w:val="425"/>
        </w:trPr>
        <w:tc>
          <w:tcPr>
            <w:tcW w:w="935" w:type="dxa"/>
            <w:tcBorders>
              <w:top w:val="nil"/>
              <w:left w:val="nil"/>
              <w:bottom w:val="nil"/>
              <w:right w:val="nil"/>
            </w:tcBorders>
          </w:tcPr>
          <w:p w14:paraId="1923B5F3" w14:textId="77777777" w:rsidR="00704101" w:rsidRPr="00B11D33" w:rsidRDefault="00E737DC" w:rsidP="00B35B8A">
            <w:pPr>
              <w:rPr>
                <w:rFonts w:cs="Arial"/>
                <w:sz w:val="20"/>
                <w:szCs w:val="20"/>
              </w:rPr>
            </w:pPr>
            <w:r>
              <w:rPr>
                <w:noProof/>
                <w:color w:val="2B579A"/>
                <w:shd w:val="clear" w:color="auto" w:fill="E6E6E6"/>
              </w:rPr>
              <mc:AlternateContent>
                <mc:Choice Requires="wps">
                  <w:drawing>
                    <wp:anchor distT="0" distB="0" distL="114300" distR="114300" simplePos="0" relativeHeight="251658290" behindDoc="0" locked="0" layoutInCell="1" allowOverlap="1" wp14:anchorId="6FF84FDE" wp14:editId="241CE233">
                      <wp:simplePos x="0" y="0"/>
                      <wp:positionH relativeFrom="column">
                        <wp:posOffset>62865</wp:posOffset>
                      </wp:positionH>
                      <wp:positionV relativeFrom="paragraph">
                        <wp:posOffset>46904</wp:posOffset>
                      </wp:positionV>
                      <wp:extent cx="299085" cy="172995"/>
                      <wp:effectExtent l="0" t="0" r="5715" b="0"/>
                      <wp:wrapNone/>
                      <wp:docPr id="68" name="Rectangle: Rounded Corners 68"/>
                      <wp:cNvGraphicFramePr/>
                      <a:graphic xmlns:a="http://schemas.openxmlformats.org/drawingml/2006/main">
                        <a:graphicData uri="http://schemas.microsoft.com/office/word/2010/wordprocessingShape">
                          <wps:wsp>
                            <wps:cNvSpPr/>
                            <wps:spPr>
                              <a:xfrm>
                                <a:off x="0" y="0"/>
                                <a:ext cx="299085" cy="172995"/>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637E1C" id="Rectangle: Rounded Corners 68" o:spid="_x0000_s1026" style="position:absolute;margin-left:4.95pt;margin-top:3.7pt;width:23.55pt;height:13.6pt;z-index:25165829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" fillcolor="#deeaf6 [660]" stroked="f" strokeweight="1pt">
                      <v:stroke joinstyle="miter"/>
                    </v:roundrect>
                  </w:pict>
                </mc:Fallback>
              </mc:AlternateContent>
            </w:r>
          </w:p>
        </w:tc>
        <w:tc>
          <w:tcPr>
            <w:tcW w:w="7395" w:type="dxa"/>
            <w:tcBorders>
              <w:top w:val="nil"/>
              <w:left w:val="nil"/>
              <w:bottom w:val="nil"/>
              <w:right w:val="nil"/>
            </w:tcBorders>
            <w:vAlign w:val="center"/>
          </w:tcPr>
          <w:p w14:paraId="0A07F828" w14:textId="77777777" w:rsidR="00704101" w:rsidRPr="00B11D33" w:rsidRDefault="00704101" w:rsidP="00B35B8A">
            <w:pPr>
              <w:rPr>
                <w:rFonts w:cs="Arial"/>
                <w:sz w:val="20"/>
                <w:szCs w:val="20"/>
              </w:rPr>
            </w:pPr>
            <w:r w:rsidRPr="00B11D33">
              <w:rPr>
                <w:rFonts w:cs="Arial"/>
                <w:sz w:val="20"/>
                <w:szCs w:val="20"/>
              </w:rPr>
              <w:t>University of Exeter</w:t>
            </w:r>
          </w:p>
        </w:tc>
      </w:tr>
      <w:tr w:rsidR="00704101" w:rsidRPr="00B11D33" w14:paraId="12FE035B" w14:textId="77777777" w:rsidTr="00821CA8">
        <w:trPr>
          <w:trHeight w:val="425"/>
        </w:trPr>
        <w:tc>
          <w:tcPr>
            <w:tcW w:w="935" w:type="dxa"/>
            <w:tcBorders>
              <w:top w:val="nil"/>
              <w:left w:val="nil"/>
              <w:bottom w:val="nil"/>
              <w:right w:val="nil"/>
            </w:tcBorders>
          </w:tcPr>
          <w:p w14:paraId="03B42859" w14:textId="77777777" w:rsidR="00704101" w:rsidRPr="00B11D33" w:rsidRDefault="00E737DC" w:rsidP="00B35B8A">
            <w:pPr>
              <w:rPr>
                <w:rFonts w:cs="Arial"/>
                <w:sz w:val="20"/>
                <w:szCs w:val="20"/>
              </w:rPr>
            </w:pPr>
            <w:r>
              <w:rPr>
                <w:noProof/>
                <w:color w:val="2B579A"/>
                <w:shd w:val="clear" w:color="auto" w:fill="E6E6E6"/>
              </w:rPr>
              <mc:AlternateContent>
                <mc:Choice Requires="wps">
                  <w:drawing>
                    <wp:anchor distT="0" distB="0" distL="114300" distR="114300" simplePos="0" relativeHeight="251658291" behindDoc="0" locked="0" layoutInCell="1" allowOverlap="1" wp14:anchorId="031E7D65" wp14:editId="43BD4E61">
                      <wp:simplePos x="0" y="0"/>
                      <wp:positionH relativeFrom="column">
                        <wp:posOffset>49341</wp:posOffset>
                      </wp:positionH>
                      <wp:positionV relativeFrom="paragraph">
                        <wp:posOffset>48809</wp:posOffset>
                      </wp:positionV>
                      <wp:extent cx="299085" cy="172995"/>
                      <wp:effectExtent l="0" t="0" r="5715" b="0"/>
                      <wp:wrapNone/>
                      <wp:docPr id="69" name="Rectangle: Rounded Corners 69"/>
                      <wp:cNvGraphicFramePr/>
                      <a:graphic xmlns:a="http://schemas.openxmlformats.org/drawingml/2006/main">
                        <a:graphicData uri="http://schemas.microsoft.com/office/word/2010/wordprocessingShape">
                          <wps:wsp>
                            <wps:cNvSpPr/>
                            <wps:spPr>
                              <a:xfrm>
                                <a:off x="0" y="0"/>
                                <a:ext cx="299085" cy="172995"/>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F211E6" id="Rectangle: Rounded Corners 69" o:spid="_x0000_s1026" style="position:absolute;margin-left:3.9pt;margin-top:3.85pt;width:23.55pt;height:13.6pt;z-index:25165829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" fillcolor="#ffe599 [1303]" stroked="f" strokeweight="1pt">
                      <v:stroke joinstyle="miter"/>
                    </v:roundrect>
                  </w:pict>
                </mc:Fallback>
              </mc:AlternateContent>
            </w:r>
          </w:p>
        </w:tc>
        <w:tc>
          <w:tcPr>
            <w:tcW w:w="7395" w:type="dxa"/>
            <w:tcBorders>
              <w:top w:val="nil"/>
              <w:left w:val="nil"/>
              <w:bottom w:val="nil"/>
              <w:right w:val="nil"/>
            </w:tcBorders>
            <w:vAlign w:val="center"/>
          </w:tcPr>
          <w:p w14:paraId="317C921C" w14:textId="77777777" w:rsidR="00704101" w:rsidRPr="00B11D33" w:rsidRDefault="00704101" w:rsidP="00B4235A">
            <w:pPr>
              <w:rPr>
                <w:rFonts w:cs="Arial"/>
                <w:sz w:val="20"/>
                <w:szCs w:val="20"/>
              </w:rPr>
            </w:pPr>
            <w:r>
              <w:rPr>
                <w:rFonts w:cs="Arial"/>
                <w:sz w:val="20"/>
                <w:szCs w:val="20"/>
              </w:rPr>
              <w:t>University of Exeter assisting emergency s</w:t>
            </w:r>
            <w:r w:rsidRPr="00B11D33">
              <w:rPr>
                <w:rFonts w:cs="Arial"/>
                <w:sz w:val="20"/>
                <w:szCs w:val="20"/>
              </w:rPr>
              <w:t xml:space="preserve">ervices or under the direction of the </w:t>
            </w:r>
            <w:r>
              <w:rPr>
                <w:rFonts w:cs="Arial"/>
                <w:sz w:val="20"/>
                <w:szCs w:val="20"/>
              </w:rPr>
              <w:t>e</w:t>
            </w:r>
            <w:r w:rsidRPr="00B11D33">
              <w:rPr>
                <w:rFonts w:cs="Arial"/>
                <w:sz w:val="20"/>
                <w:szCs w:val="20"/>
              </w:rPr>
              <w:t xml:space="preserve">mergency </w:t>
            </w:r>
            <w:r>
              <w:rPr>
                <w:rFonts w:cs="Arial"/>
                <w:sz w:val="20"/>
                <w:szCs w:val="20"/>
              </w:rPr>
              <w:t>s</w:t>
            </w:r>
            <w:r w:rsidRPr="00B11D33">
              <w:rPr>
                <w:rFonts w:cs="Arial"/>
                <w:sz w:val="20"/>
                <w:szCs w:val="20"/>
              </w:rPr>
              <w:t>ervices</w:t>
            </w:r>
          </w:p>
        </w:tc>
      </w:tr>
      <w:tr w:rsidR="00704101" w:rsidRPr="00B11D33" w14:paraId="4994FF2B" w14:textId="77777777" w:rsidTr="00821CA8">
        <w:trPr>
          <w:trHeight w:val="425"/>
        </w:trPr>
        <w:tc>
          <w:tcPr>
            <w:tcW w:w="935" w:type="dxa"/>
            <w:tcBorders>
              <w:top w:val="nil"/>
              <w:left w:val="nil"/>
              <w:bottom w:val="nil"/>
              <w:right w:val="nil"/>
            </w:tcBorders>
          </w:tcPr>
          <w:p w14:paraId="35D382F7" w14:textId="77777777" w:rsidR="00704101" w:rsidRPr="00B11D33" w:rsidRDefault="00E737DC" w:rsidP="00B35B8A">
            <w:pPr>
              <w:rPr>
                <w:rFonts w:cs="Arial"/>
                <w:sz w:val="20"/>
                <w:szCs w:val="20"/>
              </w:rPr>
            </w:pPr>
            <w:r>
              <w:rPr>
                <w:noProof/>
                <w:color w:val="2B579A"/>
                <w:shd w:val="clear" w:color="auto" w:fill="E6E6E6"/>
              </w:rPr>
              <mc:AlternateContent>
                <mc:Choice Requires="wps">
                  <w:drawing>
                    <wp:anchor distT="0" distB="0" distL="114300" distR="114300" simplePos="0" relativeHeight="251658292" behindDoc="0" locked="0" layoutInCell="1" allowOverlap="1" wp14:anchorId="5074AC0B" wp14:editId="26F8F372">
                      <wp:simplePos x="0" y="0"/>
                      <wp:positionH relativeFrom="column">
                        <wp:posOffset>49341</wp:posOffset>
                      </wp:positionH>
                      <wp:positionV relativeFrom="paragraph">
                        <wp:posOffset>45000</wp:posOffset>
                      </wp:positionV>
                      <wp:extent cx="299085" cy="172995"/>
                      <wp:effectExtent l="0" t="0" r="5715" b="0"/>
                      <wp:wrapNone/>
                      <wp:docPr id="70" name="Rectangle: Rounded Corners 70"/>
                      <wp:cNvGraphicFramePr/>
                      <a:graphic xmlns:a="http://schemas.openxmlformats.org/drawingml/2006/main">
                        <a:graphicData uri="http://schemas.microsoft.com/office/word/2010/wordprocessingShape">
                          <wps:wsp>
                            <wps:cNvSpPr/>
                            <wps:spPr>
                              <a:xfrm>
                                <a:off x="0" y="0"/>
                                <a:ext cx="299085" cy="172995"/>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1CA870" id="Rectangle: Rounded Corners 70" o:spid="_x0000_s1026" style="position:absolute;margin-left:3.9pt;margin-top:3.55pt;width:23.55pt;height:13.6pt;z-index:2516582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" fillcolor="#c5e0b3 [1305]" stroked="f" strokeweight="1pt">
                      <v:stroke joinstyle="miter"/>
                    </v:roundrect>
                  </w:pict>
                </mc:Fallback>
              </mc:AlternateContent>
            </w:r>
          </w:p>
        </w:tc>
        <w:tc>
          <w:tcPr>
            <w:tcW w:w="7395" w:type="dxa"/>
            <w:tcBorders>
              <w:top w:val="nil"/>
              <w:left w:val="nil"/>
              <w:bottom w:val="nil"/>
              <w:right w:val="nil"/>
            </w:tcBorders>
            <w:vAlign w:val="center"/>
          </w:tcPr>
          <w:p w14:paraId="0E540D75" w14:textId="77777777" w:rsidR="00704101" w:rsidRPr="00B11D33" w:rsidRDefault="00704101" w:rsidP="00B35B8A">
            <w:pPr>
              <w:rPr>
                <w:rFonts w:cs="Arial"/>
                <w:sz w:val="20"/>
                <w:szCs w:val="20"/>
              </w:rPr>
            </w:pPr>
            <w:r w:rsidRPr="00B11D33">
              <w:rPr>
                <w:rFonts w:cs="Arial"/>
                <w:sz w:val="20"/>
                <w:szCs w:val="20"/>
              </w:rPr>
              <w:t>Utility provider</w:t>
            </w:r>
          </w:p>
        </w:tc>
      </w:tr>
      <w:tr w:rsidR="00704101" w:rsidRPr="00B11D33" w14:paraId="14E5B828" w14:textId="77777777" w:rsidTr="00821CA8">
        <w:trPr>
          <w:trHeight w:val="425"/>
        </w:trPr>
        <w:tc>
          <w:tcPr>
            <w:tcW w:w="935" w:type="dxa"/>
            <w:tcBorders>
              <w:top w:val="nil"/>
              <w:left w:val="nil"/>
              <w:bottom w:val="nil"/>
              <w:right w:val="nil"/>
            </w:tcBorders>
          </w:tcPr>
          <w:p w14:paraId="740E0144" w14:textId="77777777" w:rsidR="00704101" w:rsidRPr="00B11D33" w:rsidRDefault="00796693" w:rsidP="00B35B8A">
            <w:pPr>
              <w:rPr>
                <w:rFonts w:cs="Arial"/>
                <w:sz w:val="20"/>
                <w:szCs w:val="20"/>
              </w:rPr>
            </w:pPr>
            <w:r w:rsidRPr="00B11D33">
              <w:rPr>
                <w:rFonts w:cs="Arial"/>
                <w:noProof/>
                <w:color w:val="2B579A"/>
                <w:sz w:val="20"/>
                <w:szCs w:val="20"/>
                <w:shd w:val="clear" w:color="auto" w:fill="E6E6E6"/>
              </w:rPr>
              <mc:AlternateContent>
                <mc:Choice Requires="wpc">
                  <w:drawing>
                    <wp:inline distT="0" distB="0" distL="0" distR="0" wp14:anchorId="37A020E6" wp14:editId="151AF225">
                      <wp:extent cx="457200" cy="228600"/>
                      <wp:effectExtent l="0" t="0" r="1905" b="3175"/>
                      <wp:docPr id="347" name="Canvas 3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6" name="AutoShape 349"/>
                              <wps:cNvCnPr>
                                <a:cxnSpLocks noChangeShapeType="1"/>
                              </wps:cNvCnPr>
                              <wps:spPr bwMode="auto">
                                <a:xfrm>
                                  <a:off x="62865" y="120015"/>
                                  <a:ext cx="351790" cy="53"/>
                                </a:xfrm>
                                <a:prstGeom prst="straightConnector1">
                                  <a:avLst/>
                                </a:prstGeom>
                                <a:noFill/>
                                <a:ln w="9525">
                                  <a:solidFill>
                                    <a:srgbClr val="00B0F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E599F43" id="Canvas 347" o:spid="_x0000_s1026" editas="canvas" style="width:36pt;height:18pt;mso-position-horizontal-relative:char;mso-position-vertical-relative:line" coordsize="4572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">
                      <v:shape id="_x0000_s1027" type="#_x0000_t75" style="position:absolute;width:457200;height:228600;visibility:visible;mso-wrap-style:square">
                        <v:fill o:detectmouseclick="t"/>
                        <v:path o:connecttype="none"/>
                      </v:shape>
                      <v:shape id="AutoShape 349" o:spid="_x0000_s1028" type="#_x0000_t32" style="position:absolute;left:62865;top:120015;width:351790;height: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" strokecolor="#00b0f0">
                        <v:stroke startarrow="block" endarrow="block"/>
                      </v:shape>
                      <w10:anchorlock/>
                    </v:group>
                  </w:pict>
                </mc:Fallback>
              </mc:AlternateContent>
            </w:r>
          </w:p>
        </w:tc>
        <w:tc>
          <w:tcPr>
            <w:tcW w:w="7395" w:type="dxa"/>
            <w:tcBorders>
              <w:top w:val="nil"/>
              <w:left w:val="nil"/>
              <w:bottom w:val="nil"/>
              <w:right w:val="nil"/>
            </w:tcBorders>
            <w:vAlign w:val="center"/>
          </w:tcPr>
          <w:p w14:paraId="58537614" w14:textId="77777777" w:rsidR="00704101" w:rsidRPr="00B11D33" w:rsidRDefault="00704101" w:rsidP="00B35B8A">
            <w:pPr>
              <w:rPr>
                <w:rFonts w:cs="Arial"/>
                <w:sz w:val="20"/>
                <w:szCs w:val="20"/>
              </w:rPr>
            </w:pPr>
            <w:r w:rsidRPr="00B11D33">
              <w:rPr>
                <w:rFonts w:cs="Arial"/>
                <w:sz w:val="20"/>
                <w:szCs w:val="20"/>
              </w:rPr>
              <w:t>Lines of communication between commanders</w:t>
            </w:r>
          </w:p>
        </w:tc>
      </w:tr>
      <w:tr w:rsidR="00704101" w:rsidRPr="003E4011" w14:paraId="132449F8" w14:textId="77777777" w:rsidTr="00821CA8">
        <w:trPr>
          <w:trHeight w:val="425"/>
        </w:trPr>
        <w:tc>
          <w:tcPr>
            <w:tcW w:w="935" w:type="dxa"/>
            <w:tcBorders>
              <w:top w:val="nil"/>
              <w:left w:val="nil"/>
              <w:bottom w:val="nil"/>
              <w:right w:val="nil"/>
            </w:tcBorders>
          </w:tcPr>
          <w:p w14:paraId="4BD696AB" w14:textId="77777777" w:rsidR="00704101" w:rsidRPr="003E4011" w:rsidRDefault="00796693" w:rsidP="00B35B8A">
            <w:pPr>
              <w:rPr>
                <w:rFonts w:cs="Arial"/>
              </w:rPr>
            </w:pPr>
            <w:r w:rsidRPr="003E4011">
              <w:rPr>
                <w:rFonts w:cs="Arial"/>
                <w:noProof/>
                <w:color w:val="2B579A"/>
                <w:shd w:val="clear" w:color="auto" w:fill="E6E6E6"/>
              </w:rPr>
              <mc:AlternateContent>
                <mc:Choice Requires="wpc">
                  <w:drawing>
                    <wp:inline distT="0" distB="0" distL="0" distR="0" wp14:anchorId="45C84012" wp14:editId="2E4EC915">
                      <wp:extent cx="457200" cy="228600"/>
                      <wp:effectExtent l="0" t="0" r="0" b="19050"/>
                      <wp:docPr id="350" name="Canvas 3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5" name="AutoShape 352"/>
                              <wps:cNvCnPr>
                                <a:cxnSpLocks noChangeShapeType="1"/>
                              </wps:cNvCnPr>
                              <wps:spPr bwMode="auto">
                                <a:xfrm>
                                  <a:off x="123190" y="142875"/>
                                  <a:ext cx="291465" cy="0"/>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AAB6E34" id="Canvas 350" o:spid="_x0000_s1026" editas="canvas" style="width:36pt;height:18pt;mso-position-horizontal-relative:char;mso-position-vertical-relative:line" coordsize="4572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">
                      <v:shape id="_x0000_s1027" type="#_x0000_t75" style="position:absolute;width:457200;height:228600;visibility:visible;mso-wrap-style:square">
                        <v:fill o:detectmouseclick="t"/>
                        <v:path o:connecttype="none"/>
                      </v:shape>
                      <v:shape id="AutoShape 352" o:spid="_x0000_s1028" type="#_x0000_t32" style="position:absolute;left:123190;top:142875;width:291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">
                        <v:stroke startarrow="block" endarrow="block"/>
                      </v:shape>
                      <w10:anchorlock/>
                    </v:group>
                  </w:pict>
                </mc:Fallback>
              </mc:AlternateContent>
            </w:r>
          </w:p>
        </w:tc>
        <w:tc>
          <w:tcPr>
            <w:tcW w:w="7395" w:type="dxa"/>
            <w:tcBorders>
              <w:top w:val="nil"/>
              <w:left w:val="nil"/>
              <w:bottom w:val="nil"/>
              <w:right w:val="nil"/>
            </w:tcBorders>
            <w:vAlign w:val="center"/>
          </w:tcPr>
          <w:p w14:paraId="025F0A8C" w14:textId="77777777" w:rsidR="00704101" w:rsidRPr="003E4011" w:rsidRDefault="00704101" w:rsidP="00B35B8A">
            <w:pPr>
              <w:rPr>
                <w:rFonts w:cs="Arial"/>
                <w:szCs w:val="22"/>
              </w:rPr>
            </w:pPr>
            <w:r w:rsidRPr="00B4235A">
              <w:rPr>
                <w:rFonts w:cs="Arial"/>
                <w:sz w:val="20"/>
                <w:szCs w:val="20"/>
              </w:rPr>
              <w:t>Other communication lines</w:t>
            </w:r>
          </w:p>
        </w:tc>
      </w:tr>
    </w:tbl>
    <w:p w14:paraId="72366FE8" w14:textId="77777777" w:rsidR="00704101" w:rsidRDefault="00704101" w:rsidP="00624FD0">
      <w:pPr>
        <w:ind w:left="-720"/>
        <w:rPr>
          <w:rFonts w:cs="Arial"/>
        </w:rPr>
        <w:sectPr w:rsidR="00704101" w:rsidSect="00821CA8">
          <w:pgSz w:w="11906" w:h="16838"/>
          <w:pgMar w:top="851" w:right="1797" w:bottom="1440" w:left="1797" w:header="709" w:footer="709" w:gutter="0"/>
          <w:cols w:space="708"/>
          <w:docGrid w:linePitch="360"/>
        </w:sectPr>
      </w:pPr>
    </w:p>
    <w:p w14:paraId="2D700CB2" w14:textId="77777777" w:rsidR="00624FD0" w:rsidRPr="003E4011" w:rsidRDefault="00624FD0" w:rsidP="00624FD0">
      <w:pPr>
        <w:ind w:left="-720"/>
        <w:rPr>
          <w:rFonts w:cs="Arial"/>
        </w:rPr>
      </w:pPr>
    </w:p>
    <w:p w14:paraId="3EA3D46B" w14:textId="77777777" w:rsidR="00EF1654" w:rsidRPr="00A82847" w:rsidRDefault="00EF1654" w:rsidP="00EF1654">
      <w:pPr>
        <w:pStyle w:val="Heading1"/>
        <w:keepLines/>
        <w:numPr>
          <w:ilvl w:val="0"/>
          <w:numId w:val="0"/>
        </w:numPr>
        <w:spacing w:after="120"/>
        <w:jc w:val="center"/>
        <w:rPr>
          <w:bCs w:val="0"/>
          <w:color w:val="007D69"/>
          <w:kern w:val="0"/>
          <w:szCs w:val="40"/>
          <w:lang w:eastAsia="en-US"/>
        </w:rPr>
      </w:pPr>
      <w:bookmarkStart w:id="75" w:name="_SECTION_C_GUIDANCE"/>
      <w:bookmarkStart w:id="76" w:name="_Toc290984235"/>
      <w:bookmarkStart w:id="77" w:name="_Toc290985010"/>
      <w:bookmarkStart w:id="78" w:name="_Toc360108936"/>
      <w:bookmarkStart w:id="79" w:name="_Toc360110709"/>
      <w:bookmarkStart w:id="80" w:name="_Toc393884637"/>
      <w:bookmarkStart w:id="81" w:name="_Toc485905793"/>
      <w:bookmarkStart w:id="82" w:name="_Toc486254965"/>
      <w:bookmarkStart w:id="83" w:name="_Toc521422331"/>
      <w:bookmarkEnd w:id="75"/>
      <w:r w:rsidRPr="00A82847">
        <w:rPr>
          <w:bCs w:val="0"/>
          <w:color w:val="007D69"/>
          <w:kern w:val="0"/>
          <w:szCs w:val="40"/>
          <w:lang w:eastAsia="en-US"/>
        </w:rPr>
        <w:t xml:space="preserve">SECTION </w:t>
      </w:r>
      <w:bookmarkStart w:id="84" w:name="_Toc289700364"/>
      <w:bookmarkEnd w:id="73"/>
      <w:r w:rsidR="00624FD0" w:rsidRPr="00A82847">
        <w:rPr>
          <w:bCs w:val="0"/>
          <w:color w:val="007D69"/>
          <w:kern w:val="0"/>
          <w:szCs w:val="40"/>
          <w:lang w:eastAsia="en-US"/>
        </w:rPr>
        <w:t>C</w:t>
      </w:r>
      <w:r w:rsidR="00D537CB" w:rsidRPr="00A82847">
        <w:rPr>
          <w:bCs w:val="0"/>
          <w:color w:val="007D69"/>
          <w:kern w:val="0"/>
          <w:szCs w:val="40"/>
          <w:lang w:eastAsia="en-US"/>
        </w:rPr>
        <w:br/>
      </w:r>
      <w:r w:rsidRPr="00A82847">
        <w:rPr>
          <w:bCs w:val="0"/>
          <w:color w:val="007D69"/>
          <w:kern w:val="0"/>
          <w:szCs w:val="40"/>
          <w:lang w:eastAsia="en-US"/>
        </w:rPr>
        <w:t>GUIDANCE</w:t>
      </w:r>
      <w:bookmarkEnd w:id="74"/>
      <w:bookmarkEnd w:id="76"/>
      <w:bookmarkEnd w:id="77"/>
      <w:bookmarkEnd w:id="78"/>
      <w:bookmarkEnd w:id="79"/>
      <w:bookmarkEnd w:id="80"/>
      <w:bookmarkEnd w:id="81"/>
      <w:bookmarkEnd w:id="82"/>
      <w:bookmarkEnd w:id="83"/>
      <w:bookmarkEnd w:id="84"/>
    </w:p>
    <w:p w14:paraId="2E18D8DA" w14:textId="77777777" w:rsidR="00415792" w:rsidRPr="00A82847" w:rsidRDefault="00415792"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85" w:name="_Toc289700365"/>
      <w:bookmarkStart w:id="86" w:name="_Toc289700497"/>
      <w:bookmarkStart w:id="87" w:name="_Toc290984236"/>
      <w:bookmarkStart w:id="88" w:name="_Toc290985011"/>
      <w:bookmarkStart w:id="89" w:name="_Toc360108937"/>
      <w:bookmarkStart w:id="90" w:name="_Toc360110710"/>
      <w:bookmarkStart w:id="91" w:name="_Toc393884638"/>
      <w:bookmarkStart w:id="92" w:name="_Toc485905794"/>
      <w:bookmarkStart w:id="93" w:name="_Toc486254966"/>
      <w:bookmarkStart w:id="94" w:name="_Toc521422332"/>
      <w:r w:rsidRPr="00A82847">
        <w:rPr>
          <w:bCs w:val="0"/>
          <w:color w:val="007D69"/>
          <w:kern w:val="0"/>
          <w:szCs w:val="40"/>
          <w:lang w:eastAsia="en-US"/>
        </w:rPr>
        <w:t>Aim</w:t>
      </w:r>
      <w:bookmarkEnd w:id="53"/>
      <w:bookmarkEnd w:id="54"/>
      <w:bookmarkEnd w:id="55"/>
      <w:bookmarkEnd w:id="56"/>
      <w:bookmarkEnd w:id="57"/>
      <w:bookmarkEnd w:id="58"/>
      <w:bookmarkEnd w:id="59"/>
      <w:bookmarkEnd w:id="85"/>
      <w:bookmarkEnd w:id="86"/>
      <w:bookmarkEnd w:id="87"/>
      <w:bookmarkEnd w:id="88"/>
      <w:bookmarkEnd w:id="89"/>
      <w:bookmarkEnd w:id="90"/>
      <w:bookmarkEnd w:id="91"/>
      <w:bookmarkEnd w:id="92"/>
      <w:bookmarkEnd w:id="93"/>
      <w:bookmarkEnd w:id="94"/>
    </w:p>
    <w:p w14:paraId="0A43DDB8" w14:textId="77777777" w:rsidR="00FC36CC" w:rsidRPr="003E4011" w:rsidRDefault="00AB11DC" w:rsidP="000C7D39">
      <w:pPr>
        <w:jc w:val="both"/>
        <w:rPr>
          <w:rFonts w:cs="Arial"/>
          <w:szCs w:val="22"/>
        </w:rPr>
      </w:pPr>
      <w:r w:rsidRPr="003E4011">
        <w:rPr>
          <w:rFonts w:cs="Arial"/>
          <w:szCs w:val="22"/>
        </w:rPr>
        <w:t xml:space="preserve">The aim of this </w:t>
      </w:r>
      <w:r w:rsidR="0097788E" w:rsidRPr="003E4011">
        <w:rPr>
          <w:rFonts w:cs="Arial"/>
          <w:szCs w:val="22"/>
        </w:rPr>
        <w:t>plan</w:t>
      </w:r>
      <w:r w:rsidRPr="003E4011">
        <w:rPr>
          <w:rFonts w:cs="Arial"/>
          <w:szCs w:val="22"/>
        </w:rPr>
        <w:t xml:space="preserve"> is t</w:t>
      </w:r>
      <w:r w:rsidR="00415792" w:rsidRPr="003E4011">
        <w:rPr>
          <w:rFonts w:cs="Arial"/>
          <w:szCs w:val="22"/>
        </w:rPr>
        <w:t>o provide a framework for</w:t>
      </w:r>
      <w:r w:rsidR="00FC36CC" w:rsidRPr="003E4011">
        <w:rPr>
          <w:rFonts w:cs="Arial"/>
          <w:szCs w:val="22"/>
        </w:rPr>
        <w:t>:</w:t>
      </w:r>
    </w:p>
    <w:p w14:paraId="689D89FF" w14:textId="77777777" w:rsidR="00FC36CC" w:rsidRPr="003E4011" w:rsidRDefault="00FC36CC" w:rsidP="00A367C6">
      <w:pPr>
        <w:numPr>
          <w:ilvl w:val="0"/>
          <w:numId w:val="11"/>
        </w:numPr>
        <w:jc w:val="both"/>
        <w:rPr>
          <w:rFonts w:cs="Arial"/>
          <w:szCs w:val="22"/>
        </w:rPr>
      </w:pPr>
      <w:r w:rsidRPr="003E4011">
        <w:rPr>
          <w:rFonts w:cs="Arial"/>
          <w:szCs w:val="22"/>
        </w:rPr>
        <w:t xml:space="preserve">the University’s emergency response to a </w:t>
      </w:r>
      <w:r w:rsidR="006B0941">
        <w:rPr>
          <w:rFonts w:cs="Arial"/>
          <w:szCs w:val="22"/>
        </w:rPr>
        <w:t>major incident</w:t>
      </w:r>
      <w:r w:rsidR="004243EF">
        <w:rPr>
          <w:rFonts w:cs="Arial"/>
          <w:szCs w:val="22"/>
        </w:rPr>
        <w:t xml:space="preserve">, </w:t>
      </w:r>
      <w:r w:rsidR="004243EF" w:rsidRPr="004C0D9C">
        <w:rPr>
          <w:rFonts w:cs="Arial"/>
          <w:szCs w:val="22"/>
        </w:rPr>
        <w:t xml:space="preserve">where the resources needed to deal with the emergency exceed day to day </w:t>
      </w:r>
      <w:r w:rsidR="004243EF">
        <w:rPr>
          <w:rFonts w:cs="Arial"/>
          <w:szCs w:val="22"/>
        </w:rPr>
        <w:t xml:space="preserve">Estate Patrol </w:t>
      </w:r>
      <w:r w:rsidR="004243EF" w:rsidRPr="004C0D9C">
        <w:rPr>
          <w:rFonts w:cs="Arial"/>
          <w:szCs w:val="22"/>
        </w:rPr>
        <w:t>deployments</w:t>
      </w:r>
    </w:p>
    <w:p w14:paraId="7EC3F7A4" w14:textId="77777777" w:rsidR="00FC36CC" w:rsidRPr="003E4011" w:rsidRDefault="00FC36CC" w:rsidP="00A367C6">
      <w:pPr>
        <w:numPr>
          <w:ilvl w:val="0"/>
          <w:numId w:val="11"/>
        </w:numPr>
        <w:jc w:val="both"/>
        <w:rPr>
          <w:rFonts w:cs="Arial"/>
          <w:szCs w:val="22"/>
        </w:rPr>
      </w:pPr>
      <w:r w:rsidRPr="003E4011">
        <w:rPr>
          <w:rFonts w:cs="Arial"/>
          <w:szCs w:val="22"/>
        </w:rPr>
        <w:t xml:space="preserve">the </w:t>
      </w:r>
      <w:r w:rsidR="00AB11DC" w:rsidRPr="003E4011">
        <w:rPr>
          <w:rFonts w:cs="Arial"/>
          <w:szCs w:val="22"/>
        </w:rPr>
        <w:t>safe and</w:t>
      </w:r>
      <w:r w:rsidR="00415792" w:rsidRPr="003E4011">
        <w:rPr>
          <w:rFonts w:cs="Arial"/>
          <w:szCs w:val="22"/>
        </w:rPr>
        <w:t xml:space="preserve"> orderly </w:t>
      </w:r>
      <w:proofErr w:type="gramStart"/>
      <w:r w:rsidR="00415792" w:rsidRPr="003E4011">
        <w:rPr>
          <w:rFonts w:cs="Arial"/>
          <w:szCs w:val="22"/>
        </w:rPr>
        <w:t>large scale</w:t>
      </w:r>
      <w:proofErr w:type="gramEnd"/>
      <w:r w:rsidR="00415792" w:rsidRPr="003E4011">
        <w:rPr>
          <w:rFonts w:cs="Arial"/>
          <w:szCs w:val="22"/>
        </w:rPr>
        <w:t xml:space="preserve"> evacuation of all, or part of, the University’s Streatham and St Luke’</w:t>
      </w:r>
      <w:r w:rsidR="00AB11DC" w:rsidRPr="003E4011">
        <w:rPr>
          <w:rFonts w:cs="Arial"/>
          <w:szCs w:val="22"/>
        </w:rPr>
        <w:t>s campuses</w:t>
      </w:r>
    </w:p>
    <w:p w14:paraId="3F004005" w14:textId="48EA91B4" w:rsidR="00415792" w:rsidRPr="003E4011" w:rsidRDefault="00AB11DC" w:rsidP="00A367C6">
      <w:pPr>
        <w:numPr>
          <w:ilvl w:val="0"/>
          <w:numId w:val="11"/>
        </w:numPr>
        <w:jc w:val="both"/>
        <w:rPr>
          <w:rFonts w:cs="Arial"/>
          <w:szCs w:val="22"/>
        </w:rPr>
      </w:pPr>
      <w:r w:rsidRPr="003E4011">
        <w:rPr>
          <w:rFonts w:cs="Arial"/>
          <w:szCs w:val="22"/>
        </w:rPr>
        <w:t>minimis</w:t>
      </w:r>
      <w:r w:rsidR="00FC36CC" w:rsidRPr="003E4011">
        <w:rPr>
          <w:rFonts w:cs="Arial"/>
          <w:szCs w:val="22"/>
        </w:rPr>
        <w:t>ing</w:t>
      </w:r>
      <w:r w:rsidRPr="003E4011">
        <w:rPr>
          <w:rFonts w:cs="Arial"/>
          <w:szCs w:val="22"/>
        </w:rPr>
        <w:t xml:space="preserve"> </w:t>
      </w:r>
      <w:r w:rsidR="00FE7C6C" w:rsidRPr="003E4011">
        <w:rPr>
          <w:rFonts w:cs="Arial"/>
          <w:szCs w:val="22"/>
        </w:rPr>
        <w:t>any adverse</w:t>
      </w:r>
      <w:r w:rsidR="00FC36CC" w:rsidRPr="003E4011">
        <w:rPr>
          <w:rFonts w:cs="Arial"/>
          <w:szCs w:val="22"/>
        </w:rPr>
        <w:t xml:space="preserve"> effects of a </w:t>
      </w:r>
      <w:r w:rsidR="006B0941">
        <w:rPr>
          <w:rFonts w:cs="Arial"/>
          <w:szCs w:val="22"/>
        </w:rPr>
        <w:t>major</w:t>
      </w:r>
      <w:r w:rsidR="004243EF" w:rsidRPr="003E4011">
        <w:rPr>
          <w:rFonts w:cs="Arial"/>
          <w:szCs w:val="22"/>
        </w:rPr>
        <w:t xml:space="preserve"> </w:t>
      </w:r>
      <w:r w:rsidR="00FC36CC" w:rsidRPr="003E4011">
        <w:rPr>
          <w:rFonts w:cs="Arial"/>
          <w:szCs w:val="22"/>
        </w:rPr>
        <w:t>incident on the campuses</w:t>
      </w:r>
      <w:r w:rsidR="0077135E">
        <w:rPr>
          <w:rFonts w:cs="Arial"/>
          <w:szCs w:val="22"/>
        </w:rPr>
        <w:t xml:space="preserve"> and campus users</w:t>
      </w:r>
    </w:p>
    <w:p w14:paraId="07A4D9F5" w14:textId="77777777" w:rsidR="00415792" w:rsidRPr="00A82847" w:rsidRDefault="00415792"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95" w:name="_Toc286329062"/>
      <w:bookmarkStart w:id="96" w:name="_Toc286329566"/>
      <w:bookmarkStart w:id="97" w:name="_Toc286329700"/>
      <w:bookmarkStart w:id="98" w:name="_Toc286330080"/>
      <w:bookmarkStart w:id="99" w:name="_Toc286331026"/>
      <w:bookmarkStart w:id="100" w:name="_Toc286923348"/>
      <w:bookmarkStart w:id="101" w:name="_Toc286923564"/>
      <w:bookmarkStart w:id="102" w:name="_Toc289700366"/>
      <w:bookmarkStart w:id="103" w:name="_Toc289700498"/>
      <w:bookmarkStart w:id="104" w:name="_Toc290984237"/>
      <w:bookmarkStart w:id="105" w:name="_Toc290985012"/>
      <w:bookmarkStart w:id="106" w:name="_Toc360108938"/>
      <w:bookmarkStart w:id="107" w:name="_Toc360110711"/>
      <w:bookmarkStart w:id="108" w:name="_Toc393884639"/>
      <w:bookmarkStart w:id="109" w:name="_Toc485905795"/>
      <w:bookmarkStart w:id="110" w:name="_Toc486254967"/>
      <w:bookmarkStart w:id="111" w:name="_Toc521422333"/>
      <w:r w:rsidRPr="00A82847">
        <w:rPr>
          <w:bCs w:val="0"/>
          <w:color w:val="007D69"/>
          <w:kern w:val="0"/>
          <w:szCs w:val="40"/>
          <w:lang w:eastAsia="en-US"/>
        </w:rPr>
        <w:t>Objectives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A4A532F" w14:textId="77777777" w:rsidR="007A13A3" w:rsidRPr="003E4011" w:rsidRDefault="007A13A3" w:rsidP="007A13A3">
      <w:pPr>
        <w:numPr>
          <w:ilvl w:val="0"/>
          <w:numId w:val="1"/>
        </w:numPr>
        <w:jc w:val="both"/>
        <w:rPr>
          <w:rFonts w:cs="Arial"/>
          <w:szCs w:val="22"/>
        </w:rPr>
      </w:pPr>
      <w:r w:rsidRPr="003E4011">
        <w:rPr>
          <w:rFonts w:cs="Arial"/>
          <w:szCs w:val="22"/>
        </w:rPr>
        <w:t xml:space="preserve">To outline the roles of key staff during a </w:t>
      </w:r>
      <w:r w:rsidR="006B0941">
        <w:rPr>
          <w:rFonts w:cs="Arial"/>
          <w:szCs w:val="22"/>
        </w:rPr>
        <w:t>major</w:t>
      </w:r>
      <w:r w:rsidR="004243EF" w:rsidRPr="003E4011">
        <w:rPr>
          <w:rFonts w:cs="Arial"/>
          <w:szCs w:val="22"/>
        </w:rPr>
        <w:t xml:space="preserve"> </w:t>
      </w:r>
      <w:r w:rsidRPr="003E4011">
        <w:rPr>
          <w:rFonts w:cs="Arial"/>
          <w:szCs w:val="22"/>
        </w:rPr>
        <w:t>incident</w:t>
      </w:r>
    </w:p>
    <w:p w14:paraId="70662157" w14:textId="77777777" w:rsidR="00415792" w:rsidRPr="003E4011" w:rsidRDefault="00415792" w:rsidP="000C7D39">
      <w:pPr>
        <w:numPr>
          <w:ilvl w:val="0"/>
          <w:numId w:val="1"/>
        </w:numPr>
        <w:jc w:val="both"/>
        <w:rPr>
          <w:rFonts w:cs="Arial"/>
          <w:szCs w:val="22"/>
        </w:rPr>
      </w:pPr>
      <w:r w:rsidRPr="003E4011">
        <w:rPr>
          <w:rFonts w:cs="Arial"/>
          <w:szCs w:val="22"/>
        </w:rPr>
        <w:t xml:space="preserve">To outline the University’s procedures for effecting a </w:t>
      </w:r>
      <w:r w:rsidR="00FE7C6C" w:rsidRPr="003E4011">
        <w:rPr>
          <w:rFonts w:cs="Arial"/>
          <w:szCs w:val="22"/>
        </w:rPr>
        <w:t xml:space="preserve">partial or complete </w:t>
      </w:r>
      <w:proofErr w:type="gramStart"/>
      <w:r w:rsidRPr="003E4011">
        <w:rPr>
          <w:rFonts w:cs="Arial"/>
          <w:szCs w:val="22"/>
        </w:rPr>
        <w:t>large scale</w:t>
      </w:r>
      <w:proofErr w:type="gramEnd"/>
      <w:r w:rsidRPr="003E4011">
        <w:rPr>
          <w:rFonts w:cs="Arial"/>
          <w:szCs w:val="22"/>
        </w:rPr>
        <w:t xml:space="preserve"> evacuation</w:t>
      </w:r>
    </w:p>
    <w:p w14:paraId="1919FCB2" w14:textId="77777777" w:rsidR="00415792" w:rsidRPr="003E4011" w:rsidRDefault="00415792" w:rsidP="000C7D39">
      <w:pPr>
        <w:numPr>
          <w:ilvl w:val="0"/>
          <w:numId w:val="1"/>
        </w:numPr>
        <w:jc w:val="both"/>
        <w:rPr>
          <w:rFonts w:cs="Arial"/>
          <w:szCs w:val="22"/>
        </w:rPr>
      </w:pPr>
      <w:r w:rsidRPr="003E4011">
        <w:rPr>
          <w:rFonts w:cs="Arial"/>
          <w:szCs w:val="22"/>
        </w:rPr>
        <w:t xml:space="preserve">To </w:t>
      </w:r>
      <w:r w:rsidR="00DC00D5" w:rsidRPr="003E4011">
        <w:rPr>
          <w:rFonts w:cs="Arial"/>
          <w:szCs w:val="22"/>
        </w:rPr>
        <w:t>acknowledge</w:t>
      </w:r>
      <w:r w:rsidRPr="003E4011">
        <w:rPr>
          <w:rFonts w:cs="Arial"/>
          <w:szCs w:val="22"/>
        </w:rPr>
        <w:t xml:space="preserve"> circumstances where a ‘s</w:t>
      </w:r>
      <w:r w:rsidR="00DC00D5" w:rsidRPr="003E4011">
        <w:rPr>
          <w:rFonts w:cs="Arial"/>
          <w:szCs w:val="22"/>
        </w:rPr>
        <w:t>helter-</w:t>
      </w:r>
      <w:r w:rsidRPr="003E4011">
        <w:rPr>
          <w:rFonts w:cs="Arial"/>
          <w:szCs w:val="22"/>
        </w:rPr>
        <w:t>in</w:t>
      </w:r>
      <w:r w:rsidR="00DC00D5" w:rsidRPr="003E4011">
        <w:rPr>
          <w:rFonts w:cs="Arial"/>
          <w:szCs w:val="22"/>
        </w:rPr>
        <w:t>-place</w:t>
      </w:r>
      <w:r w:rsidRPr="003E4011">
        <w:rPr>
          <w:rFonts w:cs="Arial"/>
          <w:szCs w:val="22"/>
        </w:rPr>
        <w:t>’ response is appropriate</w:t>
      </w:r>
      <w:r w:rsidR="00FE7C6C" w:rsidRPr="003E4011">
        <w:rPr>
          <w:rFonts w:cs="Arial"/>
          <w:szCs w:val="22"/>
        </w:rPr>
        <w:t xml:space="preserve"> (i.e. keep people within a building where this is considered the safer option</w:t>
      </w:r>
      <w:r w:rsidR="007E25E5" w:rsidRPr="003E4011">
        <w:rPr>
          <w:rFonts w:cs="Arial"/>
          <w:szCs w:val="22"/>
        </w:rPr>
        <w:t>)</w:t>
      </w:r>
    </w:p>
    <w:p w14:paraId="14FFF655" w14:textId="77777777" w:rsidR="00415792" w:rsidRPr="003E4011" w:rsidRDefault="00415792" w:rsidP="000C7D39">
      <w:pPr>
        <w:numPr>
          <w:ilvl w:val="0"/>
          <w:numId w:val="1"/>
        </w:numPr>
        <w:jc w:val="both"/>
        <w:rPr>
          <w:rFonts w:cs="Arial"/>
          <w:szCs w:val="22"/>
        </w:rPr>
      </w:pPr>
      <w:r w:rsidRPr="003E4011">
        <w:rPr>
          <w:rFonts w:cs="Arial"/>
          <w:szCs w:val="22"/>
        </w:rPr>
        <w:t>To outline the communication plan for providing information to students, staff, visitors, contractors, the media</w:t>
      </w:r>
      <w:r w:rsidR="00B73C0C" w:rsidRPr="003E4011">
        <w:rPr>
          <w:rFonts w:cs="Arial"/>
          <w:szCs w:val="22"/>
        </w:rPr>
        <w:t xml:space="preserve"> and other third parties</w:t>
      </w:r>
      <w:r w:rsidRPr="003E4011">
        <w:rPr>
          <w:rFonts w:cs="Arial"/>
          <w:szCs w:val="22"/>
        </w:rPr>
        <w:t xml:space="preserve"> during and after a </w:t>
      </w:r>
      <w:proofErr w:type="gramStart"/>
      <w:r w:rsidRPr="003E4011">
        <w:rPr>
          <w:rFonts w:cs="Arial"/>
          <w:szCs w:val="22"/>
        </w:rPr>
        <w:t>large scale</w:t>
      </w:r>
      <w:proofErr w:type="gramEnd"/>
      <w:r w:rsidRPr="003E4011">
        <w:rPr>
          <w:rFonts w:cs="Arial"/>
          <w:szCs w:val="22"/>
        </w:rPr>
        <w:t xml:space="preserve"> evacuation</w:t>
      </w:r>
      <w:r w:rsidR="00567481" w:rsidRPr="003E4011">
        <w:rPr>
          <w:rFonts w:cs="Arial"/>
          <w:szCs w:val="22"/>
        </w:rPr>
        <w:t xml:space="preserve"> / shelte</w:t>
      </w:r>
      <w:r w:rsidR="00C65046" w:rsidRPr="003E4011">
        <w:rPr>
          <w:rFonts w:cs="Arial"/>
          <w:szCs w:val="22"/>
        </w:rPr>
        <w:t>r</w:t>
      </w:r>
      <w:r w:rsidR="00567481" w:rsidRPr="003E4011">
        <w:rPr>
          <w:rFonts w:cs="Arial"/>
          <w:szCs w:val="22"/>
        </w:rPr>
        <w:t>-in-place</w:t>
      </w:r>
    </w:p>
    <w:p w14:paraId="3A99E12A" w14:textId="77777777" w:rsidR="00415792" w:rsidRPr="00A82847" w:rsidRDefault="00415792"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112" w:name="_Toc286329063"/>
      <w:bookmarkStart w:id="113" w:name="_Toc286329567"/>
      <w:bookmarkStart w:id="114" w:name="_Toc286329701"/>
      <w:bookmarkStart w:id="115" w:name="_Toc286330081"/>
      <w:bookmarkStart w:id="116" w:name="_Toc286331027"/>
      <w:bookmarkStart w:id="117" w:name="_Toc286923349"/>
      <w:bookmarkStart w:id="118" w:name="_Toc286923565"/>
      <w:bookmarkStart w:id="119" w:name="_Toc289700367"/>
      <w:bookmarkStart w:id="120" w:name="_Toc289700499"/>
      <w:bookmarkStart w:id="121" w:name="_Toc290984238"/>
      <w:bookmarkStart w:id="122" w:name="_Toc290985013"/>
      <w:bookmarkStart w:id="123" w:name="_Toc360108939"/>
      <w:bookmarkStart w:id="124" w:name="_Toc360110712"/>
      <w:bookmarkStart w:id="125" w:name="_Toc393884640"/>
      <w:bookmarkStart w:id="126" w:name="_Toc485905796"/>
      <w:bookmarkStart w:id="127" w:name="_Toc486254968"/>
      <w:bookmarkStart w:id="128" w:name="_Toc521422334"/>
      <w:r w:rsidRPr="00A82847">
        <w:rPr>
          <w:bCs w:val="0"/>
          <w:color w:val="007D69"/>
          <w:kern w:val="0"/>
          <w:szCs w:val="40"/>
          <w:lang w:eastAsia="en-US"/>
        </w:rPr>
        <w:t>Scope</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3C5FCA45" w14:textId="5AF32567" w:rsidR="00415792" w:rsidRPr="00A15D33" w:rsidRDefault="00415792" w:rsidP="00080801">
      <w:pPr>
        <w:spacing w:after="120"/>
        <w:jc w:val="both"/>
        <w:rPr>
          <w:rFonts w:cs="Arial"/>
          <w:szCs w:val="22"/>
        </w:rPr>
      </w:pPr>
      <w:r w:rsidRPr="003E4011">
        <w:rPr>
          <w:rFonts w:cs="Arial"/>
          <w:szCs w:val="22"/>
        </w:rPr>
        <w:t xml:space="preserve">This </w:t>
      </w:r>
      <w:r w:rsidR="00FC36CC" w:rsidRPr="003E4011">
        <w:rPr>
          <w:rFonts w:cs="Arial"/>
          <w:szCs w:val="22"/>
        </w:rPr>
        <w:t>plan</w:t>
      </w:r>
      <w:r w:rsidRPr="003E4011">
        <w:rPr>
          <w:rFonts w:cs="Arial"/>
          <w:szCs w:val="22"/>
        </w:rPr>
        <w:t xml:space="preserve"> covers the </w:t>
      </w:r>
      <w:smartTag w:uri="urn:schemas-microsoft-com:office:smarttags" w:element="place">
        <w:smartTag w:uri="urn:schemas-microsoft-com:office:smarttags" w:element="City">
          <w:r w:rsidR="00FE7C6C" w:rsidRPr="003E4011">
            <w:rPr>
              <w:rFonts w:cs="Arial"/>
              <w:szCs w:val="22"/>
            </w:rPr>
            <w:t>Exeter</w:t>
          </w:r>
        </w:smartTag>
      </w:smartTag>
      <w:r w:rsidRPr="003E4011">
        <w:rPr>
          <w:rFonts w:cs="Arial"/>
          <w:szCs w:val="22"/>
        </w:rPr>
        <w:t xml:space="preserve"> </w:t>
      </w:r>
      <w:r w:rsidR="00FE7C6C" w:rsidRPr="003E4011">
        <w:rPr>
          <w:rFonts w:cs="Arial"/>
          <w:szCs w:val="22"/>
        </w:rPr>
        <w:t>c</w:t>
      </w:r>
      <w:r w:rsidRPr="003E4011">
        <w:rPr>
          <w:rFonts w:cs="Arial"/>
          <w:szCs w:val="22"/>
        </w:rPr>
        <w:t>ampus</w:t>
      </w:r>
      <w:r w:rsidR="00FE7C6C" w:rsidRPr="003E4011">
        <w:rPr>
          <w:rFonts w:cs="Arial"/>
          <w:szCs w:val="22"/>
        </w:rPr>
        <w:t>es</w:t>
      </w:r>
      <w:r w:rsidR="00AB11DC" w:rsidRPr="003E4011">
        <w:rPr>
          <w:rFonts w:cs="Arial"/>
          <w:szCs w:val="22"/>
        </w:rPr>
        <w:t xml:space="preserve">.  It provides a framework for a </w:t>
      </w:r>
      <w:proofErr w:type="gramStart"/>
      <w:r w:rsidR="00AB11DC" w:rsidRPr="003E4011">
        <w:rPr>
          <w:rFonts w:cs="Arial"/>
          <w:szCs w:val="22"/>
        </w:rPr>
        <w:t>large scale</w:t>
      </w:r>
      <w:proofErr w:type="gramEnd"/>
      <w:r w:rsidR="00AB11DC" w:rsidRPr="003E4011">
        <w:rPr>
          <w:rFonts w:cs="Arial"/>
          <w:szCs w:val="22"/>
        </w:rPr>
        <w:t xml:space="preserve"> evacuation (</w:t>
      </w:r>
      <w:r w:rsidR="00D563A1">
        <w:rPr>
          <w:rFonts w:cs="Arial"/>
          <w:szCs w:val="22"/>
        </w:rPr>
        <w:t>e.g</w:t>
      </w:r>
      <w:r w:rsidR="00AB11DC" w:rsidRPr="003E4011">
        <w:rPr>
          <w:rFonts w:cs="Arial"/>
          <w:szCs w:val="22"/>
        </w:rPr>
        <w:t xml:space="preserve">. more than one building), or </w:t>
      </w:r>
      <w:r w:rsidR="00DC00D5" w:rsidRPr="003E4011">
        <w:rPr>
          <w:rFonts w:cs="Arial"/>
          <w:szCs w:val="22"/>
        </w:rPr>
        <w:t>shelter-in-plac</w:t>
      </w:r>
      <w:r w:rsidR="00567481" w:rsidRPr="003E4011">
        <w:rPr>
          <w:rFonts w:cs="Arial"/>
          <w:szCs w:val="22"/>
        </w:rPr>
        <w:t>e</w:t>
      </w:r>
      <w:r w:rsidR="00AB11DC" w:rsidRPr="003E4011">
        <w:rPr>
          <w:rFonts w:cs="Arial"/>
          <w:szCs w:val="22"/>
        </w:rPr>
        <w:t xml:space="preserve"> response to an incident.  It works alongside other response </w:t>
      </w:r>
      <w:r w:rsidR="00C65046" w:rsidRPr="003E4011">
        <w:rPr>
          <w:rFonts w:cs="Arial"/>
          <w:szCs w:val="22"/>
        </w:rPr>
        <w:t xml:space="preserve">arrangements </w:t>
      </w:r>
      <w:r w:rsidR="00AB11DC" w:rsidRPr="003E4011">
        <w:rPr>
          <w:rFonts w:cs="Arial"/>
          <w:szCs w:val="22"/>
        </w:rPr>
        <w:t xml:space="preserve">such as building evacuation </w:t>
      </w:r>
      <w:r w:rsidR="00C65046" w:rsidRPr="003E4011">
        <w:rPr>
          <w:rFonts w:cs="Arial"/>
          <w:szCs w:val="22"/>
        </w:rPr>
        <w:t>procedures</w:t>
      </w:r>
      <w:r w:rsidR="00AB11DC" w:rsidRPr="003E4011">
        <w:rPr>
          <w:rFonts w:cs="Arial"/>
          <w:szCs w:val="22"/>
        </w:rPr>
        <w:t>, the Welfare Incident Plan</w:t>
      </w:r>
      <w:r w:rsidR="00161606">
        <w:rPr>
          <w:rFonts w:cs="Arial"/>
          <w:szCs w:val="22"/>
        </w:rPr>
        <w:t xml:space="preserve">, and Communication </w:t>
      </w:r>
      <w:r w:rsidR="00713D3B">
        <w:rPr>
          <w:rFonts w:cs="Arial"/>
          <w:szCs w:val="22"/>
        </w:rPr>
        <w:t xml:space="preserve">Major Incident </w:t>
      </w:r>
      <w:r w:rsidR="00161606" w:rsidRPr="00A15D33">
        <w:rPr>
          <w:rFonts w:cs="Arial"/>
          <w:szCs w:val="22"/>
        </w:rPr>
        <w:t>action cards.</w:t>
      </w:r>
    </w:p>
    <w:p w14:paraId="41DF93E1" w14:textId="77777777" w:rsidR="00E4629C" w:rsidRPr="003E4011" w:rsidRDefault="00AB11DC" w:rsidP="00080801">
      <w:pPr>
        <w:spacing w:after="120"/>
        <w:jc w:val="both"/>
        <w:rPr>
          <w:rFonts w:cs="Arial"/>
          <w:szCs w:val="22"/>
        </w:rPr>
      </w:pPr>
      <w:r w:rsidRPr="00A15D33">
        <w:rPr>
          <w:rFonts w:cs="Arial"/>
          <w:szCs w:val="22"/>
        </w:rPr>
        <w:t xml:space="preserve">This </w:t>
      </w:r>
      <w:r w:rsidR="00FC36CC" w:rsidRPr="00A15D33">
        <w:rPr>
          <w:rFonts w:cs="Arial"/>
          <w:szCs w:val="22"/>
        </w:rPr>
        <w:t>plan</w:t>
      </w:r>
      <w:r w:rsidRPr="00A15D33">
        <w:rPr>
          <w:rFonts w:cs="Arial"/>
          <w:szCs w:val="22"/>
        </w:rPr>
        <w:t xml:space="preserve"> does not cover University buildings outside the two Exeter campuses, for example, James Owen Court and </w:t>
      </w:r>
      <w:proofErr w:type="spellStart"/>
      <w:r w:rsidRPr="00A15D33">
        <w:rPr>
          <w:rFonts w:cs="Arial"/>
          <w:szCs w:val="22"/>
        </w:rPr>
        <w:t>Rowancroft</w:t>
      </w:r>
      <w:proofErr w:type="spellEnd"/>
      <w:r w:rsidRPr="00A15D33">
        <w:rPr>
          <w:rFonts w:cs="Arial"/>
          <w:szCs w:val="22"/>
        </w:rPr>
        <w:t>.</w:t>
      </w:r>
    </w:p>
    <w:p w14:paraId="3938FE46" w14:textId="77777777" w:rsidR="00342C82" w:rsidRPr="003E4011" w:rsidRDefault="00342C82" w:rsidP="000C7D39">
      <w:pPr>
        <w:jc w:val="both"/>
        <w:rPr>
          <w:rFonts w:cs="Arial"/>
          <w:szCs w:val="22"/>
        </w:rPr>
      </w:pPr>
      <w:r w:rsidRPr="003E4011">
        <w:rPr>
          <w:rFonts w:cs="Arial"/>
          <w:szCs w:val="22"/>
        </w:rPr>
        <w:t xml:space="preserve">Where third parties occupy buildings on the Streatham or St Luke’s campuses, it is the responsibility of the third parties to </w:t>
      </w:r>
      <w:proofErr w:type="gramStart"/>
      <w:r w:rsidRPr="003E4011">
        <w:rPr>
          <w:rFonts w:cs="Arial"/>
          <w:szCs w:val="22"/>
        </w:rPr>
        <w:t>effect</w:t>
      </w:r>
      <w:proofErr w:type="gramEnd"/>
      <w:r w:rsidRPr="003E4011">
        <w:rPr>
          <w:rFonts w:cs="Arial"/>
          <w:szCs w:val="22"/>
        </w:rPr>
        <w:t xml:space="preserve"> an evacuation of their buildings.</w:t>
      </w:r>
      <w:r w:rsidR="00FE7C6C" w:rsidRPr="003E4011">
        <w:rPr>
          <w:rFonts w:cs="Arial"/>
          <w:szCs w:val="22"/>
        </w:rPr>
        <w:t xml:space="preserve">  They </w:t>
      </w:r>
      <w:r w:rsidR="00C10FDD" w:rsidRPr="003E4011">
        <w:rPr>
          <w:rFonts w:cs="Arial"/>
          <w:szCs w:val="22"/>
        </w:rPr>
        <w:t>should</w:t>
      </w:r>
      <w:r w:rsidR="00FE7C6C" w:rsidRPr="003E4011">
        <w:rPr>
          <w:rFonts w:cs="Arial"/>
          <w:szCs w:val="22"/>
        </w:rPr>
        <w:t xml:space="preserve"> be made aware of this </w:t>
      </w:r>
      <w:r w:rsidR="00624FD0" w:rsidRPr="003E4011">
        <w:rPr>
          <w:rFonts w:cs="Arial"/>
          <w:szCs w:val="22"/>
        </w:rPr>
        <w:t>guidance</w:t>
      </w:r>
      <w:r w:rsidR="00FE7C6C" w:rsidRPr="003E4011">
        <w:rPr>
          <w:rFonts w:cs="Arial"/>
          <w:szCs w:val="22"/>
        </w:rPr>
        <w:t xml:space="preserve"> and invited to participate in the </w:t>
      </w:r>
      <w:proofErr w:type="gramStart"/>
      <w:r w:rsidR="00FE7C6C" w:rsidRPr="003E4011">
        <w:rPr>
          <w:rFonts w:cs="Arial"/>
          <w:szCs w:val="22"/>
        </w:rPr>
        <w:t>large scale</w:t>
      </w:r>
      <w:proofErr w:type="gramEnd"/>
      <w:r w:rsidR="00FE7C6C" w:rsidRPr="003E4011">
        <w:rPr>
          <w:rFonts w:cs="Arial"/>
          <w:szCs w:val="22"/>
        </w:rPr>
        <w:t xml:space="preserve"> evacuation.</w:t>
      </w:r>
    </w:p>
    <w:p w14:paraId="5A7F8D9B" w14:textId="77777777" w:rsidR="00AB11DC" w:rsidRPr="00A82847" w:rsidRDefault="00342C82"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129" w:name="_Campus_profile"/>
      <w:bookmarkStart w:id="130" w:name="_Toc286329064"/>
      <w:bookmarkStart w:id="131" w:name="_Toc286329568"/>
      <w:bookmarkStart w:id="132" w:name="_Toc286329702"/>
      <w:bookmarkStart w:id="133" w:name="_Toc286330082"/>
      <w:bookmarkStart w:id="134" w:name="_Toc286331028"/>
      <w:bookmarkStart w:id="135" w:name="_Toc286923350"/>
      <w:bookmarkStart w:id="136" w:name="_Toc286923566"/>
      <w:bookmarkStart w:id="137" w:name="_Toc289700368"/>
      <w:bookmarkStart w:id="138" w:name="_Toc289700500"/>
      <w:bookmarkStart w:id="139" w:name="_Toc290984239"/>
      <w:bookmarkStart w:id="140" w:name="_Toc290985014"/>
      <w:bookmarkStart w:id="141" w:name="_Toc360108940"/>
      <w:bookmarkStart w:id="142" w:name="_Toc360110713"/>
      <w:bookmarkStart w:id="143" w:name="_Toc393884641"/>
      <w:bookmarkStart w:id="144" w:name="_Toc485905797"/>
      <w:bookmarkStart w:id="145" w:name="_Toc486254969"/>
      <w:bookmarkStart w:id="146" w:name="_Toc521422335"/>
      <w:bookmarkEnd w:id="129"/>
      <w:r w:rsidRPr="00A82847">
        <w:rPr>
          <w:bCs w:val="0"/>
          <w:color w:val="007D69"/>
          <w:kern w:val="0"/>
          <w:szCs w:val="40"/>
          <w:lang w:eastAsia="en-US"/>
        </w:rPr>
        <w:t>Campus profile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A686CC4" w14:textId="77777777" w:rsidR="00342C82" w:rsidRPr="00A82847" w:rsidRDefault="00342C82" w:rsidP="004E67E5">
      <w:pPr>
        <w:pStyle w:val="Heading2"/>
        <w:numPr>
          <w:ilvl w:val="1"/>
          <w:numId w:val="10"/>
        </w:numPr>
        <w:tabs>
          <w:tab w:val="clear" w:pos="1080"/>
          <w:tab w:val="num" w:pos="720"/>
        </w:tabs>
        <w:ind w:hanging="1080"/>
        <w:rPr>
          <w:i w:val="0"/>
          <w:color w:val="007D69"/>
        </w:rPr>
      </w:pPr>
      <w:bookmarkStart w:id="147" w:name="_Toc286329065"/>
      <w:bookmarkStart w:id="148" w:name="_Toc286329569"/>
      <w:bookmarkStart w:id="149" w:name="_Toc286329703"/>
      <w:bookmarkStart w:id="150" w:name="_Toc286330083"/>
      <w:bookmarkStart w:id="151" w:name="_Toc286331029"/>
      <w:bookmarkStart w:id="152" w:name="_Toc286923351"/>
      <w:bookmarkStart w:id="153" w:name="_Toc286923567"/>
      <w:bookmarkStart w:id="154" w:name="_Toc289700369"/>
      <w:bookmarkStart w:id="155" w:name="_Toc289700501"/>
      <w:bookmarkStart w:id="156" w:name="_Toc290984240"/>
      <w:bookmarkStart w:id="157" w:name="_Toc290985015"/>
      <w:bookmarkStart w:id="158" w:name="_Toc360108941"/>
      <w:bookmarkStart w:id="159" w:name="_Toc360110714"/>
      <w:bookmarkStart w:id="160" w:name="_Toc393884642"/>
      <w:bookmarkStart w:id="161" w:name="_Toc485905798"/>
      <w:bookmarkStart w:id="162" w:name="_Toc486254970"/>
      <w:bookmarkStart w:id="163" w:name="_Toc521422336"/>
      <w:r w:rsidRPr="00A82847">
        <w:rPr>
          <w:i w:val="0"/>
          <w:color w:val="007D69"/>
        </w:rPr>
        <w:t>Map of Streatham Campus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432185E7" w14:textId="3CEEB563" w:rsidR="00080801" w:rsidRDefault="00977375" w:rsidP="00080801">
      <w:pPr>
        <w:jc w:val="both"/>
        <w:rPr>
          <w:rFonts w:cs="Arial"/>
          <w:szCs w:val="22"/>
        </w:rPr>
      </w:pPr>
      <w:r w:rsidRPr="003E4011">
        <w:rPr>
          <w:rFonts w:cs="Arial"/>
          <w:szCs w:val="22"/>
        </w:rPr>
        <w:t xml:space="preserve">Streatham is the largest </w:t>
      </w:r>
      <w:r w:rsidR="00623720" w:rsidRPr="003E4011">
        <w:rPr>
          <w:rFonts w:cs="Arial"/>
          <w:szCs w:val="22"/>
        </w:rPr>
        <w:t xml:space="preserve">of the University’s </w:t>
      </w:r>
      <w:r w:rsidRPr="003E4011">
        <w:rPr>
          <w:rFonts w:cs="Arial"/>
          <w:szCs w:val="22"/>
        </w:rPr>
        <w:t>campus</w:t>
      </w:r>
      <w:r w:rsidR="00623720" w:rsidRPr="003E4011">
        <w:rPr>
          <w:rFonts w:cs="Arial"/>
          <w:szCs w:val="22"/>
        </w:rPr>
        <w:t>es</w:t>
      </w:r>
      <w:r w:rsidRPr="003E4011">
        <w:rPr>
          <w:rFonts w:cs="Arial"/>
          <w:szCs w:val="22"/>
        </w:rPr>
        <w:t xml:space="preserve">. </w:t>
      </w:r>
      <w:r w:rsidR="00623720" w:rsidRPr="003E4011">
        <w:rPr>
          <w:rFonts w:cs="Arial"/>
          <w:szCs w:val="22"/>
        </w:rPr>
        <w:t xml:space="preserve"> It has academic buildings, </w:t>
      </w:r>
      <w:r w:rsidR="00FC6D67" w:rsidRPr="003E4011">
        <w:rPr>
          <w:rFonts w:cs="Arial"/>
          <w:szCs w:val="22"/>
        </w:rPr>
        <w:t xml:space="preserve">libraries, </w:t>
      </w:r>
      <w:r w:rsidR="00623720" w:rsidRPr="003E4011">
        <w:rPr>
          <w:rFonts w:cs="Arial"/>
          <w:szCs w:val="22"/>
        </w:rPr>
        <w:t xml:space="preserve">a sports park, conference facilities, </w:t>
      </w:r>
      <w:r w:rsidR="00E4629C" w:rsidRPr="003E4011">
        <w:rPr>
          <w:rFonts w:cs="Arial"/>
          <w:szCs w:val="22"/>
        </w:rPr>
        <w:t xml:space="preserve">a </w:t>
      </w:r>
      <w:r w:rsidR="00CD36CE">
        <w:rPr>
          <w:rFonts w:cs="Arial"/>
          <w:szCs w:val="22"/>
        </w:rPr>
        <w:t>n</w:t>
      </w:r>
      <w:r w:rsidR="009C53AF">
        <w:rPr>
          <w:rFonts w:cs="Arial"/>
          <w:szCs w:val="22"/>
        </w:rPr>
        <w:t>ursery</w:t>
      </w:r>
      <w:r w:rsidR="00E4629C" w:rsidRPr="003E4011">
        <w:rPr>
          <w:rFonts w:cs="Arial"/>
          <w:szCs w:val="22"/>
        </w:rPr>
        <w:t xml:space="preserve">, </w:t>
      </w:r>
      <w:r w:rsidR="00623720" w:rsidRPr="003E4011">
        <w:rPr>
          <w:rFonts w:cs="Arial"/>
          <w:szCs w:val="22"/>
        </w:rPr>
        <w:t xml:space="preserve">catering and shopping outlets, </w:t>
      </w:r>
      <w:r w:rsidR="00FE7C6C" w:rsidRPr="003E4011">
        <w:rPr>
          <w:rFonts w:cs="Arial"/>
          <w:szCs w:val="22"/>
        </w:rPr>
        <w:t>student</w:t>
      </w:r>
      <w:r w:rsidR="00623720" w:rsidRPr="003E4011">
        <w:rPr>
          <w:rFonts w:cs="Arial"/>
          <w:szCs w:val="22"/>
        </w:rPr>
        <w:t xml:space="preserve"> </w:t>
      </w:r>
      <w:r w:rsidR="00355D50" w:rsidRPr="003E4011">
        <w:rPr>
          <w:rFonts w:cs="Arial"/>
          <w:szCs w:val="22"/>
        </w:rPr>
        <w:t>r</w:t>
      </w:r>
      <w:r w:rsidR="00623720" w:rsidRPr="003E4011">
        <w:rPr>
          <w:rFonts w:cs="Arial"/>
          <w:szCs w:val="22"/>
        </w:rPr>
        <w:t>esidence</w:t>
      </w:r>
      <w:r w:rsidR="00FE7C6C" w:rsidRPr="003E4011">
        <w:rPr>
          <w:rFonts w:cs="Arial"/>
          <w:szCs w:val="22"/>
        </w:rPr>
        <w:t>s</w:t>
      </w:r>
      <w:r w:rsidR="00623720" w:rsidRPr="003E4011">
        <w:rPr>
          <w:rFonts w:cs="Arial"/>
          <w:szCs w:val="22"/>
        </w:rPr>
        <w:t>, a chapel</w:t>
      </w:r>
      <w:r w:rsidR="00355D50" w:rsidRPr="003E4011">
        <w:rPr>
          <w:rFonts w:cs="Arial"/>
          <w:szCs w:val="22"/>
        </w:rPr>
        <w:t>,</w:t>
      </w:r>
      <w:r w:rsidR="00752B3B">
        <w:rPr>
          <w:rFonts w:cs="Arial"/>
          <w:szCs w:val="22"/>
        </w:rPr>
        <w:t xml:space="preserve"> a theatre</w:t>
      </w:r>
      <w:r w:rsidR="00623720" w:rsidRPr="003E4011">
        <w:rPr>
          <w:rFonts w:cs="Arial"/>
          <w:szCs w:val="22"/>
        </w:rPr>
        <w:t xml:space="preserve"> and extensive grounds.  </w:t>
      </w:r>
      <w:r w:rsidR="00355D50" w:rsidRPr="003E4011">
        <w:rPr>
          <w:rFonts w:cs="Arial"/>
          <w:szCs w:val="22"/>
        </w:rPr>
        <w:t xml:space="preserve">Some of the </w:t>
      </w:r>
      <w:r w:rsidR="00355D50" w:rsidRPr="003E4011">
        <w:rPr>
          <w:rFonts w:cs="Arial"/>
          <w:szCs w:val="22"/>
        </w:rPr>
        <w:lastRenderedPageBreak/>
        <w:t>University’s key partners operate from the campus; for example, the Northcott Theatre,</w:t>
      </w:r>
      <w:r w:rsidR="009A4B7F">
        <w:rPr>
          <w:rFonts w:cs="Arial"/>
          <w:szCs w:val="22"/>
        </w:rPr>
        <w:t xml:space="preserve"> </w:t>
      </w:r>
      <w:r w:rsidR="00B152A1">
        <w:rPr>
          <w:rFonts w:cs="Arial"/>
          <w:szCs w:val="22"/>
        </w:rPr>
        <w:t>Tops Exeter Nursery</w:t>
      </w:r>
      <w:r w:rsidR="00462E4B">
        <w:rPr>
          <w:rFonts w:cs="Arial"/>
          <w:szCs w:val="22"/>
        </w:rPr>
        <w:t>,</w:t>
      </w:r>
      <w:r w:rsidR="00355D50" w:rsidRPr="003E4011">
        <w:rPr>
          <w:rFonts w:cs="Arial"/>
          <w:szCs w:val="22"/>
        </w:rPr>
        <w:t xml:space="preserve"> INTO and UPP occupy whole buildings</w:t>
      </w:r>
      <w:r w:rsidR="00092038">
        <w:rPr>
          <w:rFonts w:cs="Arial"/>
          <w:szCs w:val="22"/>
        </w:rPr>
        <w:t>.</w:t>
      </w:r>
      <w:r w:rsidR="00355D50" w:rsidRPr="003E4011">
        <w:rPr>
          <w:rFonts w:cs="Arial"/>
          <w:szCs w:val="22"/>
        </w:rPr>
        <w:t xml:space="preserve">  </w:t>
      </w:r>
      <w:r w:rsidR="00BC07A7">
        <w:rPr>
          <w:rFonts w:cs="Arial"/>
          <w:szCs w:val="22"/>
        </w:rPr>
        <w:t xml:space="preserve">In some cases, </w:t>
      </w:r>
      <w:r w:rsidR="00092038">
        <w:rPr>
          <w:rFonts w:cs="Arial"/>
          <w:szCs w:val="22"/>
        </w:rPr>
        <w:t xml:space="preserve">business </w:t>
      </w:r>
      <w:r w:rsidR="00BC07A7">
        <w:rPr>
          <w:rFonts w:cs="Arial"/>
          <w:szCs w:val="22"/>
        </w:rPr>
        <w:t>tenants occupy parts of buildings, for example,</w:t>
      </w:r>
      <w:r w:rsidR="00092038">
        <w:rPr>
          <w:rFonts w:cs="Arial"/>
          <w:szCs w:val="22"/>
        </w:rPr>
        <w:t xml:space="preserve"> the Forum</w:t>
      </w:r>
      <w:r w:rsidR="00752B3B">
        <w:rPr>
          <w:rFonts w:cs="Arial"/>
          <w:szCs w:val="22"/>
        </w:rPr>
        <w:t>, Innovation Centre</w:t>
      </w:r>
      <w:r w:rsidR="00092038">
        <w:rPr>
          <w:rFonts w:cs="Arial"/>
          <w:szCs w:val="22"/>
        </w:rPr>
        <w:t xml:space="preserve"> and </w:t>
      </w:r>
      <w:r w:rsidR="00E073E4" w:rsidRPr="00A15D33">
        <w:rPr>
          <w:rFonts w:cs="Arial"/>
          <w:szCs w:val="22"/>
        </w:rPr>
        <w:t>Amory</w:t>
      </w:r>
      <w:r w:rsidR="00BC07A7" w:rsidRPr="00A15D33">
        <w:rPr>
          <w:rFonts w:cs="Arial"/>
          <w:szCs w:val="22"/>
        </w:rPr>
        <w:t xml:space="preserve">.  </w:t>
      </w:r>
      <w:r w:rsidR="00DB1263" w:rsidRPr="00A15D33">
        <w:rPr>
          <w:rFonts w:cs="Arial"/>
          <w:szCs w:val="22"/>
        </w:rPr>
        <w:t>During</w:t>
      </w:r>
      <w:r w:rsidR="00DB1263">
        <w:rPr>
          <w:rFonts w:cs="Arial"/>
          <w:szCs w:val="22"/>
        </w:rPr>
        <w:t xml:space="preserve"> construction</w:t>
      </w:r>
      <w:r w:rsidR="00090838">
        <w:rPr>
          <w:rFonts w:cs="Arial"/>
          <w:szCs w:val="22"/>
        </w:rPr>
        <w:t xml:space="preserve"> periods</w:t>
      </w:r>
      <w:r w:rsidR="00DB1263">
        <w:rPr>
          <w:rFonts w:cs="Arial"/>
          <w:szCs w:val="22"/>
        </w:rPr>
        <w:t xml:space="preserve">, </w:t>
      </w:r>
      <w:r w:rsidR="00090838">
        <w:rPr>
          <w:rFonts w:cs="Arial"/>
          <w:szCs w:val="22"/>
        </w:rPr>
        <w:t>construction site</w:t>
      </w:r>
      <w:r w:rsidR="00FE6F25">
        <w:rPr>
          <w:rFonts w:cs="Arial"/>
          <w:szCs w:val="22"/>
        </w:rPr>
        <w:t>s</w:t>
      </w:r>
      <w:r w:rsidR="00090838">
        <w:rPr>
          <w:rFonts w:cs="Arial"/>
          <w:szCs w:val="22"/>
        </w:rPr>
        <w:t xml:space="preserve"> are usually</w:t>
      </w:r>
      <w:r w:rsidR="00161606">
        <w:rPr>
          <w:rFonts w:cs="Arial"/>
          <w:szCs w:val="22"/>
        </w:rPr>
        <w:t xml:space="preserve"> under the control of the contractor.  </w:t>
      </w:r>
      <w:r w:rsidR="00623720" w:rsidRPr="003E4011">
        <w:rPr>
          <w:rFonts w:cs="Arial"/>
          <w:szCs w:val="22"/>
        </w:rPr>
        <w:t>There is open access to the</w:t>
      </w:r>
      <w:r w:rsidR="00DB1263">
        <w:rPr>
          <w:rFonts w:cs="Arial"/>
          <w:szCs w:val="22"/>
        </w:rPr>
        <w:t xml:space="preserve"> </w:t>
      </w:r>
      <w:r w:rsidR="00080801">
        <w:rPr>
          <w:rFonts w:cs="Arial"/>
          <w:szCs w:val="22"/>
        </w:rPr>
        <w:t xml:space="preserve">rest of the </w:t>
      </w:r>
      <w:r w:rsidR="00080801" w:rsidRPr="003E4011">
        <w:rPr>
          <w:rFonts w:cs="Arial"/>
          <w:szCs w:val="22"/>
        </w:rPr>
        <w:t>campus for both pedestrians and vehicles.</w:t>
      </w:r>
    </w:p>
    <w:p w14:paraId="781ABB91" w14:textId="77777777" w:rsidR="00FE1951" w:rsidRDefault="00FE1951" w:rsidP="00FE1951">
      <w:pPr>
        <w:rPr>
          <w:rFonts w:cs="Arial"/>
          <w:b/>
          <w:i/>
          <w:szCs w:val="22"/>
        </w:rPr>
      </w:pPr>
    </w:p>
    <w:p w14:paraId="349AA2E9" w14:textId="2CB1700E" w:rsidR="00977375" w:rsidRDefault="006D6314" w:rsidP="00E77937">
      <w:pPr>
        <w:jc w:val="both"/>
        <w:rPr>
          <w:rFonts w:cs="Arial"/>
          <w:sz w:val="16"/>
          <w:szCs w:val="16"/>
        </w:rPr>
      </w:pPr>
      <w:r>
        <w:rPr>
          <w:rFonts w:cs="Arial"/>
          <w:noProof/>
          <w:sz w:val="16"/>
          <w:szCs w:val="16"/>
        </w:rPr>
        <w:drawing>
          <wp:inline distT="0" distB="0" distL="0" distR="0" wp14:anchorId="48E9BDF3" wp14:editId="4A6772D5">
            <wp:extent cx="5274310" cy="7401560"/>
            <wp:effectExtent l="0" t="0" r="2540" b="8890"/>
            <wp:docPr id="81493608" name="Picture 1" descr="A map of a camp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3608" name="Picture 1" descr="A map of a campu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274310" cy="7401560"/>
                    </a:xfrm>
                    <a:prstGeom prst="rect">
                      <a:avLst/>
                    </a:prstGeom>
                  </pic:spPr>
                </pic:pic>
              </a:graphicData>
            </a:graphic>
          </wp:inline>
        </w:drawing>
      </w:r>
    </w:p>
    <w:p w14:paraId="2B689A97" w14:textId="77777777" w:rsidR="004C2F31" w:rsidRDefault="004C2F31" w:rsidP="00E77937">
      <w:pPr>
        <w:jc w:val="both"/>
        <w:rPr>
          <w:rFonts w:cs="Arial"/>
          <w:sz w:val="16"/>
          <w:szCs w:val="16"/>
        </w:rPr>
      </w:pPr>
    </w:p>
    <w:p w14:paraId="66FF5371" w14:textId="77777777" w:rsidR="004C2F31" w:rsidRDefault="004C2F31" w:rsidP="00E77937">
      <w:pPr>
        <w:jc w:val="both"/>
        <w:rPr>
          <w:rFonts w:cs="Arial"/>
          <w:sz w:val="16"/>
          <w:szCs w:val="16"/>
        </w:rPr>
      </w:pPr>
    </w:p>
    <w:p w14:paraId="6C3105EB" w14:textId="77777777" w:rsidR="004C2F31" w:rsidRDefault="004C2F31" w:rsidP="00E77937">
      <w:pPr>
        <w:jc w:val="both"/>
        <w:rPr>
          <w:rFonts w:cs="Arial"/>
          <w:sz w:val="16"/>
          <w:szCs w:val="16"/>
        </w:rPr>
      </w:pPr>
    </w:p>
    <w:p w14:paraId="496B7B07" w14:textId="77777777" w:rsidR="00FC6D67" w:rsidRPr="00015197" w:rsidRDefault="00FC6D67" w:rsidP="004E67E5">
      <w:pPr>
        <w:pStyle w:val="Heading2"/>
        <w:numPr>
          <w:ilvl w:val="1"/>
          <w:numId w:val="10"/>
        </w:numPr>
        <w:tabs>
          <w:tab w:val="clear" w:pos="1080"/>
          <w:tab w:val="num" w:pos="720"/>
        </w:tabs>
        <w:ind w:hanging="1080"/>
        <w:rPr>
          <w:i w:val="0"/>
          <w:color w:val="007D69"/>
        </w:rPr>
      </w:pPr>
      <w:bookmarkStart w:id="164" w:name="_Toc360108942"/>
      <w:bookmarkStart w:id="165" w:name="_Toc360110715"/>
      <w:bookmarkStart w:id="166" w:name="_Zone_Map_of"/>
      <w:bookmarkStart w:id="167" w:name="_Toc286329066"/>
      <w:bookmarkStart w:id="168" w:name="_Toc286329570"/>
      <w:bookmarkStart w:id="169" w:name="_Toc286329704"/>
      <w:bookmarkStart w:id="170" w:name="_Toc286330084"/>
      <w:bookmarkStart w:id="171" w:name="_Toc286331030"/>
      <w:bookmarkStart w:id="172" w:name="_Toc286923352"/>
      <w:bookmarkStart w:id="173" w:name="_Toc286923568"/>
      <w:bookmarkStart w:id="174" w:name="_Toc289700370"/>
      <w:bookmarkStart w:id="175" w:name="_Toc289700502"/>
      <w:bookmarkStart w:id="176" w:name="_Toc290984241"/>
      <w:bookmarkStart w:id="177" w:name="_Toc290985016"/>
      <w:bookmarkStart w:id="178" w:name="_Toc360108943"/>
      <w:bookmarkStart w:id="179" w:name="_Toc360110716"/>
      <w:bookmarkStart w:id="180" w:name="_Toc393884643"/>
      <w:bookmarkStart w:id="181" w:name="_Toc485905799"/>
      <w:bookmarkStart w:id="182" w:name="_Toc486254971"/>
      <w:bookmarkStart w:id="183" w:name="_Toc521422337"/>
      <w:bookmarkEnd w:id="164"/>
      <w:bookmarkEnd w:id="165"/>
      <w:bookmarkEnd w:id="166"/>
      <w:r w:rsidRPr="00015197">
        <w:rPr>
          <w:i w:val="0"/>
          <w:color w:val="007D69"/>
        </w:rPr>
        <w:t>Zone Map of Streatham C</w:t>
      </w:r>
      <w:r w:rsidR="00434A28" w:rsidRPr="00015197">
        <w:rPr>
          <w:i w:val="0"/>
          <w:color w:val="007D69"/>
        </w:rPr>
        <w:t>a</w:t>
      </w:r>
      <w:r w:rsidRPr="00015197">
        <w:rPr>
          <w:i w:val="0"/>
          <w:color w:val="007D69"/>
        </w:rPr>
        <w:t>mpus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B5B9EE6" w14:textId="6EEB2B53" w:rsidR="00E4629C" w:rsidRDefault="00E4629C" w:rsidP="000C7D39">
      <w:pPr>
        <w:jc w:val="both"/>
        <w:rPr>
          <w:rFonts w:cs="Arial"/>
          <w:szCs w:val="22"/>
        </w:rPr>
      </w:pPr>
      <w:r w:rsidRPr="003E4011">
        <w:rPr>
          <w:rFonts w:cs="Arial"/>
          <w:szCs w:val="22"/>
        </w:rPr>
        <w:t>Th</w:t>
      </w:r>
      <w:r w:rsidR="00BA4514" w:rsidRPr="003E4011">
        <w:rPr>
          <w:rFonts w:cs="Arial"/>
          <w:szCs w:val="22"/>
        </w:rPr>
        <w:t>is map of the</w:t>
      </w:r>
      <w:r w:rsidRPr="003E4011">
        <w:rPr>
          <w:rFonts w:cs="Arial"/>
          <w:szCs w:val="22"/>
        </w:rPr>
        <w:t xml:space="preserve"> Streatham campus </w:t>
      </w:r>
      <w:r w:rsidR="00BA4514" w:rsidRPr="003E4011">
        <w:rPr>
          <w:rFonts w:cs="Arial"/>
          <w:szCs w:val="22"/>
        </w:rPr>
        <w:t>shows</w:t>
      </w:r>
      <w:r w:rsidRPr="003E4011">
        <w:rPr>
          <w:rFonts w:cs="Arial"/>
          <w:szCs w:val="22"/>
        </w:rPr>
        <w:t xml:space="preserve"> zones based on geographical layout, to assist with a </w:t>
      </w:r>
      <w:proofErr w:type="gramStart"/>
      <w:r w:rsidRPr="003E4011">
        <w:rPr>
          <w:rFonts w:cs="Arial"/>
          <w:szCs w:val="22"/>
        </w:rPr>
        <w:t>large scale</w:t>
      </w:r>
      <w:proofErr w:type="gramEnd"/>
      <w:r w:rsidRPr="003E4011">
        <w:rPr>
          <w:rFonts w:cs="Arial"/>
          <w:szCs w:val="22"/>
        </w:rPr>
        <w:t xml:space="preserve"> evacuation, and the identification of assembly and shelter points.</w:t>
      </w:r>
    </w:p>
    <w:p w14:paraId="11126DD2" w14:textId="77777777" w:rsidR="00FA6B95" w:rsidRPr="003E4011" w:rsidRDefault="00FA6B95" w:rsidP="000C7D39">
      <w:pPr>
        <w:jc w:val="both"/>
        <w:rPr>
          <w:rFonts w:cs="Arial"/>
          <w:szCs w:val="22"/>
        </w:rPr>
      </w:pPr>
    </w:p>
    <w:p w14:paraId="44EBB1D9" w14:textId="7AF9F2CB" w:rsidR="00E4629C" w:rsidRPr="003E4011" w:rsidRDefault="00FA6B95" w:rsidP="000C7D39">
      <w:pPr>
        <w:jc w:val="both"/>
        <w:rPr>
          <w:rFonts w:cs="Arial"/>
        </w:rPr>
      </w:pPr>
      <w:r w:rsidRPr="003E4011">
        <w:rPr>
          <w:rFonts w:cs="Arial"/>
          <w:noProof/>
          <w:color w:val="2B579A"/>
          <w:szCs w:val="22"/>
          <w:shd w:val="clear" w:color="auto" w:fill="E6E6E6"/>
        </w:rPr>
        <mc:AlternateContent>
          <mc:Choice Requires="wps">
            <w:drawing>
              <wp:anchor distT="0" distB="0" distL="114300" distR="114300" simplePos="0" relativeHeight="251658240" behindDoc="0" locked="0" layoutInCell="1" allowOverlap="1" wp14:anchorId="33C0E6EC" wp14:editId="52A04960">
                <wp:simplePos x="0" y="0"/>
                <wp:positionH relativeFrom="column">
                  <wp:posOffset>38100</wp:posOffset>
                </wp:positionH>
                <wp:positionV relativeFrom="paragraph">
                  <wp:posOffset>10796</wp:posOffset>
                </wp:positionV>
                <wp:extent cx="5829300" cy="4210050"/>
                <wp:effectExtent l="0" t="0" r="19050" b="1905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210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E4C18" id="Rectangle 184" o:spid="_x0000_s1026" style="position:absolute;margin-left:3pt;margin-top:.85pt;width:459pt;height:3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" filled="f"/>
            </w:pict>
          </mc:Fallback>
        </mc:AlternateContent>
      </w:r>
      <w:r>
        <w:rPr>
          <w:noProof/>
        </w:rPr>
        <w:drawing>
          <wp:anchor distT="0" distB="0" distL="114300" distR="114300" simplePos="0" relativeHeight="251659316" behindDoc="1" locked="0" layoutInCell="1" allowOverlap="1" wp14:anchorId="0A0BF7BF" wp14:editId="68CB744E">
            <wp:simplePos x="0" y="0"/>
            <wp:positionH relativeFrom="column">
              <wp:posOffset>314325</wp:posOffset>
            </wp:positionH>
            <wp:positionV relativeFrom="paragraph">
              <wp:posOffset>210820</wp:posOffset>
            </wp:positionV>
            <wp:extent cx="5274310" cy="3856355"/>
            <wp:effectExtent l="0" t="0" r="2540" b="0"/>
            <wp:wrapTight wrapText="bothSides">
              <wp:wrapPolygon edited="0">
                <wp:start x="0" y="0"/>
                <wp:lineTo x="0" y="21447"/>
                <wp:lineTo x="21532" y="21447"/>
                <wp:lineTo x="21532" y="0"/>
                <wp:lineTo x="0" y="0"/>
              </wp:wrapPolygon>
            </wp:wrapTight>
            <wp:docPr id="204800696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06960" name="Picture 1" descr="A map of a cit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274310" cy="3856355"/>
                    </a:xfrm>
                    <a:prstGeom prst="rect">
                      <a:avLst/>
                    </a:prstGeom>
                  </pic:spPr>
                </pic:pic>
              </a:graphicData>
            </a:graphic>
          </wp:anchor>
        </w:drawing>
      </w:r>
    </w:p>
    <w:p w14:paraId="2112B8F0" w14:textId="6B3ABC96" w:rsidR="004F3A43" w:rsidRPr="003E4011" w:rsidRDefault="004F3A43" w:rsidP="00FC6D67">
      <w:pPr>
        <w:rPr>
          <w:rFonts w:cs="Arial"/>
          <w:szCs w:val="22"/>
        </w:rPr>
      </w:pPr>
    </w:p>
    <w:p w14:paraId="664D8043" w14:textId="77777777" w:rsidR="000C7D39" w:rsidRPr="003E4011" w:rsidRDefault="000C7D39" w:rsidP="00FC6D67">
      <w:pPr>
        <w:rPr>
          <w:rFonts w:cs="Arial"/>
          <w:szCs w:val="22"/>
        </w:rPr>
      </w:pPr>
    </w:p>
    <w:p w14:paraId="463E8991" w14:textId="14EE743C" w:rsidR="000C7D39" w:rsidRPr="003E4011" w:rsidRDefault="000C7D39" w:rsidP="000C7D39">
      <w:pPr>
        <w:jc w:val="both"/>
        <w:rPr>
          <w:rFonts w:cs="Arial"/>
          <w:szCs w:val="22"/>
        </w:rPr>
      </w:pPr>
      <w:r w:rsidRPr="003E4011">
        <w:rPr>
          <w:rFonts w:cs="Arial"/>
          <w:szCs w:val="22"/>
        </w:rPr>
        <w:t xml:space="preserve">Zone 1, </w:t>
      </w:r>
      <w:r w:rsidR="00A536E3">
        <w:rPr>
          <w:rFonts w:cs="Arial"/>
          <w:szCs w:val="22"/>
        </w:rPr>
        <w:t>Pink</w:t>
      </w:r>
    </w:p>
    <w:p w14:paraId="683069D9" w14:textId="7A448B89" w:rsidR="000C7D39" w:rsidRDefault="000C7D39" w:rsidP="000C7D39">
      <w:pPr>
        <w:jc w:val="both"/>
        <w:rPr>
          <w:rFonts w:cs="Arial"/>
          <w:szCs w:val="22"/>
        </w:rPr>
      </w:pPr>
      <w:r w:rsidRPr="003E4011">
        <w:rPr>
          <w:rFonts w:cs="Arial"/>
          <w:szCs w:val="22"/>
        </w:rPr>
        <w:t xml:space="preserve">Area mainly north of </w:t>
      </w:r>
      <w:r w:rsidR="00BC5F4C" w:rsidRPr="003E4011">
        <w:rPr>
          <w:rFonts w:cs="Arial"/>
          <w:szCs w:val="22"/>
        </w:rPr>
        <w:t>Rennes Drive</w:t>
      </w:r>
      <w:r w:rsidRPr="003E4011">
        <w:rPr>
          <w:rFonts w:cs="Arial"/>
          <w:szCs w:val="22"/>
        </w:rPr>
        <w:t xml:space="preserve">, including </w:t>
      </w:r>
      <w:r w:rsidR="00BC5F4C" w:rsidRPr="003E4011">
        <w:rPr>
          <w:rFonts w:cs="Arial"/>
          <w:szCs w:val="22"/>
        </w:rPr>
        <w:t xml:space="preserve">Amory, </w:t>
      </w:r>
      <w:r w:rsidRPr="003E4011">
        <w:rPr>
          <w:rFonts w:cs="Arial"/>
          <w:szCs w:val="22"/>
        </w:rPr>
        <w:t xml:space="preserve">Physics, Peter Chalk Centre,  Geoffrey Pope Building, </w:t>
      </w:r>
      <w:r w:rsidR="00466DC5">
        <w:rPr>
          <w:rFonts w:cs="Arial"/>
          <w:szCs w:val="22"/>
        </w:rPr>
        <w:t xml:space="preserve">Biocatalysis Centre, INTO, </w:t>
      </w:r>
      <w:r w:rsidR="0092206D">
        <w:rPr>
          <w:rFonts w:cs="Arial"/>
          <w:szCs w:val="22"/>
        </w:rPr>
        <w:t xml:space="preserve">Living Systems, </w:t>
      </w:r>
      <w:r w:rsidRPr="003E4011">
        <w:rPr>
          <w:rFonts w:cs="Arial"/>
          <w:szCs w:val="22"/>
        </w:rPr>
        <w:t>Laver, Harrison</w:t>
      </w:r>
      <w:r w:rsidR="000D167A" w:rsidRPr="003E4011">
        <w:rPr>
          <w:rFonts w:cs="Arial"/>
          <w:szCs w:val="22"/>
        </w:rPr>
        <w:t>,</w:t>
      </w:r>
      <w:r w:rsidRPr="003E4011">
        <w:rPr>
          <w:rFonts w:cs="Arial"/>
          <w:szCs w:val="22"/>
        </w:rPr>
        <w:t xml:space="preserve"> Innovation Centre,  </w:t>
      </w:r>
      <w:proofErr w:type="spellStart"/>
      <w:r w:rsidR="00DC58F0">
        <w:rPr>
          <w:rFonts w:cs="Arial"/>
          <w:szCs w:val="22"/>
        </w:rPr>
        <w:t>SWIoT</w:t>
      </w:r>
      <w:proofErr w:type="spellEnd"/>
      <w:r w:rsidR="00DC58F0">
        <w:rPr>
          <w:rFonts w:cs="Arial"/>
          <w:szCs w:val="22"/>
        </w:rPr>
        <w:t xml:space="preserve"> Centre, </w:t>
      </w:r>
      <w:r w:rsidR="00F75173">
        <w:rPr>
          <w:rFonts w:cs="Arial"/>
          <w:szCs w:val="22"/>
        </w:rPr>
        <w:t>CRE</w:t>
      </w:r>
      <w:r w:rsidR="009D48FB">
        <w:rPr>
          <w:rFonts w:cs="Arial"/>
          <w:szCs w:val="22"/>
        </w:rPr>
        <w:t xml:space="preserve">WW building, </w:t>
      </w:r>
      <w:r w:rsidRPr="003E4011">
        <w:rPr>
          <w:rFonts w:cs="Arial"/>
          <w:szCs w:val="22"/>
        </w:rPr>
        <w:t>Sports Centres (including Tennis and Cricket Centres and sports pitches), and Car Parks A and B.</w:t>
      </w:r>
      <w:r w:rsidR="000A0CFD">
        <w:rPr>
          <w:rFonts w:cs="Arial"/>
          <w:szCs w:val="22"/>
        </w:rPr>
        <w:t xml:space="preserve">  </w:t>
      </w:r>
    </w:p>
    <w:p w14:paraId="2459926F" w14:textId="77777777" w:rsidR="0092206D" w:rsidRPr="003E4011" w:rsidRDefault="0092206D" w:rsidP="000C7D39">
      <w:pPr>
        <w:jc w:val="both"/>
        <w:rPr>
          <w:rFonts w:cs="Arial"/>
          <w:szCs w:val="22"/>
        </w:rPr>
      </w:pPr>
    </w:p>
    <w:p w14:paraId="1B5375AE" w14:textId="77777777" w:rsidR="000C7D39" w:rsidRPr="003E4011" w:rsidRDefault="000C7D39" w:rsidP="000C7D39">
      <w:pPr>
        <w:jc w:val="both"/>
        <w:rPr>
          <w:rFonts w:cs="Arial"/>
          <w:szCs w:val="22"/>
        </w:rPr>
      </w:pPr>
      <w:r w:rsidRPr="003E4011">
        <w:rPr>
          <w:rFonts w:cs="Arial"/>
          <w:szCs w:val="22"/>
        </w:rPr>
        <w:t>Zone 2, Yellow</w:t>
      </w:r>
    </w:p>
    <w:p w14:paraId="6BD66761" w14:textId="5E7DA2D8" w:rsidR="000C7D39" w:rsidRPr="003E4011" w:rsidRDefault="000C7D39" w:rsidP="000C7D39">
      <w:pPr>
        <w:jc w:val="both"/>
        <w:rPr>
          <w:rFonts w:cs="Arial"/>
          <w:szCs w:val="22"/>
        </w:rPr>
      </w:pPr>
      <w:r w:rsidRPr="003E4011">
        <w:rPr>
          <w:rFonts w:cs="Arial"/>
          <w:szCs w:val="22"/>
        </w:rPr>
        <w:t xml:space="preserve">Eastern side of the campus including </w:t>
      </w:r>
      <w:proofErr w:type="spellStart"/>
      <w:r w:rsidR="00677631" w:rsidRPr="003E4011">
        <w:rPr>
          <w:rFonts w:cs="Arial"/>
          <w:szCs w:val="22"/>
        </w:rPr>
        <w:t>Xfi</w:t>
      </w:r>
      <w:proofErr w:type="spellEnd"/>
      <w:r w:rsidR="00677631" w:rsidRPr="003E4011">
        <w:rPr>
          <w:rFonts w:cs="Arial"/>
          <w:szCs w:val="22"/>
        </w:rPr>
        <w:t>, Streatham Court,</w:t>
      </w:r>
      <w:r w:rsidR="00C65046" w:rsidRPr="003E4011">
        <w:rPr>
          <w:rFonts w:cs="Arial"/>
          <w:szCs w:val="22"/>
        </w:rPr>
        <w:t xml:space="preserve"> </w:t>
      </w:r>
      <w:proofErr w:type="spellStart"/>
      <w:r w:rsidR="00C65046" w:rsidRPr="003E4011">
        <w:rPr>
          <w:rFonts w:cs="Arial"/>
          <w:szCs w:val="22"/>
        </w:rPr>
        <w:t>Building:One</w:t>
      </w:r>
      <w:proofErr w:type="spellEnd"/>
      <w:r w:rsidR="00C65046" w:rsidRPr="003E4011">
        <w:rPr>
          <w:rFonts w:cs="Arial"/>
          <w:szCs w:val="22"/>
        </w:rPr>
        <w:t>,</w:t>
      </w:r>
      <w:r w:rsidR="00677631" w:rsidRPr="003E4011">
        <w:rPr>
          <w:rFonts w:cs="Arial"/>
          <w:szCs w:val="22"/>
        </w:rPr>
        <w:t xml:space="preserve"> </w:t>
      </w:r>
      <w:r w:rsidRPr="003E4011">
        <w:rPr>
          <w:rFonts w:cs="Arial"/>
          <w:szCs w:val="22"/>
        </w:rPr>
        <w:t>Lafrowda buildings, Exeter Halls</w:t>
      </w:r>
      <w:r w:rsidR="009C53AF">
        <w:rPr>
          <w:rFonts w:cs="Arial"/>
          <w:szCs w:val="22"/>
        </w:rPr>
        <w:t xml:space="preserve">, </w:t>
      </w:r>
      <w:r w:rsidRPr="003E4011">
        <w:rPr>
          <w:rFonts w:cs="Arial"/>
          <w:szCs w:val="22"/>
        </w:rPr>
        <w:t>Cornwall House</w:t>
      </w:r>
      <w:r w:rsidR="009C53AF">
        <w:rPr>
          <w:rFonts w:cs="Arial"/>
          <w:szCs w:val="22"/>
        </w:rPr>
        <w:t xml:space="preserve"> and</w:t>
      </w:r>
      <w:r w:rsidR="00CD36CE">
        <w:rPr>
          <w:rFonts w:cs="Arial"/>
          <w:szCs w:val="22"/>
        </w:rPr>
        <w:t xml:space="preserve"> </w:t>
      </w:r>
      <w:r w:rsidR="00B152A1">
        <w:rPr>
          <w:rFonts w:cs="Arial"/>
          <w:szCs w:val="22"/>
        </w:rPr>
        <w:t>Tops Exeter</w:t>
      </w:r>
      <w:r w:rsidR="009C53AF">
        <w:rPr>
          <w:rFonts w:cs="Arial"/>
          <w:szCs w:val="22"/>
        </w:rPr>
        <w:t xml:space="preserve"> Nursery</w:t>
      </w:r>
      <w:r w:rsidR="00CD36CE">
        <w:rPr>
          <w:rFonts w:cs="Arial"/>
          <w:szCs w:val="22"/>
        </w:rPr>
        <w:t>.</w:t>
      </w:r>
    </w:p>
    <w:p w14:paraId="1B48E5E8" w14:textId="77777777" w:rsidR="000E5242" w:rsidRPr="003E4011" w:rsidRDefault="000E5242" w:rsidP="000C7D39">
      <w:pPr>
        <w:jc w:val="both"/>
        <w:rPr>
          <w:rFonts w:cs="Arial"/>
          <w:szCs w:val="22"/>
        </w:rPr>
      </w:pPr>
    </w:p>
    <w:p w14:paraId="56A8BDE3" w14:textId="77777777" w:rsidR="000E5242" w:rsidRPr="003E4011" w:rsidRDefault="000E5242" w:rsidP="000C7D39">
      <w:pPr>
        <w:jc w:val="both"/>
        <w:rPr>
          <w:rFonts w:cs="Arial"/>
          <w:szCs w:val="22"/>
        </w:rPr>
      </w:pPr>
      <w:r w:rsidRPr="003E4011">
        <w:rPr>
          <w:rFonts w:cs="Arial"/>
          <w:szCs w:val="22"/>
        </w:rPr>
        <w:t>Zone 3, Blue</w:t>
      </w:r>
    </w:p>
    <w:p w14:paraId="228987AE" w14:textId="77777777" w:rsidR="000E5242" w:rsidRPr="003E4011" w:rsidRDefault="000E5242" w:rsidP="000C7D39">
      <w:pPr>
        <w:jc w:val="both"/>
        <w:rPr>
          <w:rFonts w:cs="Arial"/>
          <w:szCs w:val="22"/>
        </w:rPr>
      </w:pPr>
      <w:r w:rsidRPr="003E4011">
        <w:rPr>
          <w:rFonts w:cs="Arial"/>
          <w:szCs w:val="22"/>
        </w:rPr>
        <w:t xml:space="preserve">Area between </w:t>
      </w:r>
      <w:smartTag w:uri="urn:schemas-microsoft-com:office:smarttags" w:element="address">
        <w:smartTag w:uri="urn:schemas-microsoft-com:office:smarttags" w:element="Street">
          <w:r w:rsidRPr="003E4011">
            <w:rPr>
              <w:rFonts w:cs="Arial"/>
              <w:szCs w:val="22"/>
            </w:rPr>
            <w:t>Prince of Wales Road</w:t>
          </w:r>
        </w:smartTag>
      </w:smartTag>
      <w:r w:rsidRPr="003E4011">
        <w:rPr>
          <w:rFonts w:cs="Arial"/>
          <w:szCs w:val="22"/>
        </w:rPr>
        <w:t xml:space="preserve"> and </w:t>
      </w:r>
      <w:smartTag w:uri="urn:schemas-microsoft-com:office:smarttags" w:element="address">
        <w:smartTag w:uri="urn:schemas-microsoft-com:office:smarttags" w:element="Street">
          <w:r w:rsidR="00BC5F4C" w:rsidRPr="003E4011">
            <w:rPr>
              <w:rFonts w:cs="Arial"/>
              <w:szCs w:val="22"/>
            </w:rPr>
            <w:t>Stocker Road</w:t>
          </w:r>
        </w:smartTag>
      </w:smartTag>
      <w:r w:rsidRPr="003E4011">
        <w:rPr>
          <w:rFonts w:cs="Arial"/>
          <w:szCs w:val="22"/>
        </w:rPr>
        <w:t xml:space="preserve">, excluding Lafrowda and </w:t>
      </w:r>
      <w:r w:rsidR="00FE7C6C" w:rsidRPr="003E4011">
        <w:rPr>
          <w:rFonts w:cs="Arial"/>
          <w:szCs w:val="22"/>
        </w:rPr>
        <w:t>student residential</w:t>
      </w:r>
      <w:r w:rsidRPr="003E4011">
        <w:rPr>
          <w:rFonts w:cs="Arial"/>
          <w:szCs w:val="22"/>
        </w:rPr>
        <w:t xml:space="preserve"> areas (see Zone 2).  This area includes Knightley, </w:t>
      </w:r>
      <w:proofErr w:type="spellStart"/>
      <w:smartTag w:uri="urn:schemas-microsoft-com:office:smarttags" w:element="City">
        <w:r w:rsidRPr="003E4011">
          <w:rPr>
            <w:rFonts w:cs="Arial"/>
            <w:szCs w:val="22"/>
          </w:rPr>
          <w:t>Redcot</w:t>
        </w:r>
      </w:smartTag>
      <w:proofErr w:type="spellEnd"/>
      <w:r w:rsidRPr="003E4011">
        <w:rPr>
          <w:rFonts w:cs="Arial"/>
          <w:szCs w:val="22"/>
        </w:rPr>
        <w:t xml:space="preserve">, </w:t>
      </w:r>
      <w:smartTag w:uri="urn:schemas-microsoft-com:office:smarttags" w:element="State">
        <w:r w:rsidRPr="003E4011">
          <w:rPr>
            <w:rFonts w:cs="Arial"/>
            <w:szCs w:val="22"/>
          </w:rPr>
          <w:t>Washington</w:t>
        </w:r>
      </w:smartTag>
      <w:r w:rsidRPr="003E4011">
        <w:rPr>
          <w:rFonts w:cs="Arial"/>
          <w:szCs w:val="22"/>
        </w:rPr>
        <w:t xml:space="preserve"> Singer, Chapel, </w:t>
      </w:r>
      <w:proofErr w:type="spellStart"/>
      <w:r w:rsidRPr="003E4011">
        <w:rPr>
          <w:rFonts w:cs="Arial"/>
          <w:szCs w:val="22"/>
        </w:rPr>
        <w:t>Roborough</w:t>
      </w:r>
      <w:proofErr w:type="spellEnd"/>
      <w:r w:rsidRPr="003E4011">
        <w:rPr>
          <w:rFonts w:cs="Arial"/>
          <w:szCs w:val="22"/>
        </w:rPr>
        <w:t xml:space="preserve">, Old Library, Hatherly, Devonshire House, </w:t>
      </w:r>
      <w:smartTag w:uri="urn:schemas-microsoft-com:office:smarttags" w:element="place">
        <w:r w:rsidRPr="003E4011">
          <w:rPr>
            <w:rFonts w:cs="Arial"/>
            <w:szCs w:val="22"/>
          </w:rPr>
          <w:t>Queens</w:t>
        </w:r>
      </w:smartTag>
      <w:r w:rsidRPr="003E4011">
        <w:rPr>
          <w:rFonts w:cs="Arial"/>
          <w:szCs w:val="22"/>
        </w:rPr>
        <w:t xml:space="preserve">, Northcote House, Northcott Theatre, Great Hall, Forum, </w:t>
      </w:r>
      <w:r w:rsidR="00BC5F4C" w:rsidRPr="003E4011">
        <w:rPr>
          <w:rFonts w:cs="Arial"/>
          <w:szCs w:val="22"/>
        </w:rPr>
        <w:t xml:space="preserve">and </w:t>
      </w:r>
      <w:r w:rsidRPr="003E4011">
        <w:rPr>
          <w:rFonts w:cs="Arial"/>
          <w:szCs w:val="22"/>
        </w:rPr>
        <w:t>Streatham Farm</w:t>
      </w:r>
      <w:r w:rsidR="00BC5F4C" w:rsidRPr="003E4011">
        <w:rPr>
          <w:rFonts w:cs="Arial"/>
          <w:szCs w:val="22"/>
        </w:rPr>
        <w:t>.</w:t>
      </w:r>
    </w:p>
    <w:p w14:paraId="1126EC5D" w14:textId="77777777" w:rsidR="00472BB2" w:rsidRPr="003E4011" w:rsidRDefault="00472BB2" w:rsidP="000C7D39">
      <w:pPr>
        <w:jc w:val="both"/>
        <w:rPr>
          <w:rFonts w:cs="Arial"/>
          <w:szCs w:val="22"/>
        </w:rPr>
      </w:pPr>
    </w:p>
    <w:p w14:paraId="1D467092" w14:textId="77777777" w:rsidR="000E5242" w:rsidRPr="003E4011" w:rsidRDefault="000E5242" w:rsidP="000C7D39">
      <w:pPr>
        <w:jc w:val="both"/>
        <w:rPr>
          <w:rFonts w:cs="Arial"/>
          <w:szCs w:val="22"/>
        </w:rPr>
      </w:pPr>
      <w:r w:rsidRPr="003E4011">
        <w:rPr>
          <w:rFonts w:cs="Arial"/>
          <w:szCs w:val="22"/>
        </w:rPr>
        <w:lastRenderedPageBreak/>
        <w:t>Zone 4, Green</w:t>
      </w:r>
    </w:p>
    <w:p w14:paraId="32596123" w14:textId="77777777" w:rsidR="000E5242" w:rsidRPr="003E4011" w:rsidRDefault="000E5242" w:rsidP="000C7D39">
      <w:pPr>
        <w:jc w:val="both"/>
        <w:rPr>
          <w:rFonts w:cs="Arial"/>
          <w:szCs w:val="22"/>
        </w:rPr>
      </w:pPr>
      <w:r w:rsidRPr="003E4011">
        <w:rPr>
          <w:rFonts w:cs="Arial"/>
          <w:szCs w:val="22"/>
        </w:rPr>
        <w:t>Western side of campus including</w:t>
      </w:r>
      <w:r w:rsidR="00AC6828" w:rsidRPr="003E4011">
        <w:rPr>
          <w:rFonts w:cs="Arial"/>
          <w:szCs w:val="22"/>
        </w:rPr>
        <w:t xml:space="preserve"> </w:t>
      </w:r>
      <w:r w:rsidR="00FE7C6C" w:rsidRPr="003E4011">
        <w:rPr>
          <w:rFonts w:cs="Arial"/>
          <w:szCs w:val="22"/>
        </w:rPr>
        <w:t xml:space="preserve">the </w:t>
      </w:r>
      <w:r w:rsidRPr="003E4011">
        <w:rPr>
          <w:rFonts w:cs="Arial"/>
          <w:szCs w:val="22"/>
        </w:rPr>
        <w:t>I</w:t>
      </w:r>
      <w:r w:rsidR="00FE7C6C" w:rsidRPr="003E4011">
        <w:rPr>
          <w:rFonts w:cs="Arial"/>
          <w:szCs w:val="22"/>
        </w:rPr>
        <w:t xml:space="preserve">nstitute of </w:t>
      </w:r>
      <w:r w:rsidRPr="003E4011">
        <w:rPr>
          <w:rFonts w:cs="Arial"/>
          <w:szCs w:val="22"/>
        </w:rPr>
        <w:t>A</w:t>
      </w:r>
      <w:r w:rsidR="00FE7C6C" w:rsidRPr="003E4011">
        <w:rPr>
          <w:rFonts w:cs="Arial"/>
          <w:szCs w:val="22"/>
        </w:rPr>
        <w:t xml:space="preserve">rab and </w:t>
      </w:r>
      <w:r w:rsidRPr="003E4011">
        <w:rPr>
          <w:rFonts w:cs="Arial"/>
          <w:szCs w:val="22"/>
        </w:rPr>
        <w:t>I</w:t>
      </w:r>
      <w:r w:rsidR="00FE7C6C" w:rsidRPr="003E4011">
        <w:rPr>
          <w:rFonts w:cs="Arial"/>
          <w:szCs w:val="22"/>
        </w:rPr>
        <w:t xml:space="preserve">slamic </w:t>
      </w:r>
      <w:r w:rsidRPr="003E4011">
        <w:rPr>
          <w:rFonts w:cs="Arial"/>
          <w:szCs w:val="22"/>
        </w:rPr>
        <w:t>S</w:t>
      </w:r>
      <w:r w:rsidR="00FE7C6C" w:rsidRPr="003E4011">
        <w:rPr>
          <w:rFonts w:cs="Arial"/>
          <w:szCs w:val="22"/>
        </w:rPr>
        <w:t>tudies</w:t>
      </w:r>
      <w:r w:rsidRPr="003E4011">
        <w:rPr>
          <w:rFonts w:cs="Arial"/>
          <w:szCs w:val="22"/>
        </w:rPr>
        <w:t>, Reed Hall</w:t>
      </w:r>
      <w:r w:rsidR="00AC6828" w:rsidRPr="003E4011">
        <w:rPr>
          <w:rFonts w:cs="Arial"/>
          <w:szCs w:val="22"/>
        </w:rPr>
        <w:t xml:space="preserve"> and Annexes</w:t>
      </w:r>
      <w:r w:rsidRPr="003E4011">
        <w:rPr>
          <w:rFonts w:cs="Arial"/>
          <w:szCs w:val="22"/>
        </w:rPr>
        <w:t>,</w:t>
      </w:r>
      <w:r w:rsidR="00E4629C" w:rsidRPr="003E4011">
        <w:rPr>
          <w:rFonts w:cs="Arial"/>
          <w:szCs w:val="22"/>
        </w:rPr>
        <w:t xml:space="preserve"> </w:t>
      </w:r>
      <w:r w:rsidRPr="003E4011">
        <w:rPr>
          <w:rFonts w:cs="Arial"/>
          <w:szCs w:val="22"/>
        </w:rPr>
        <w:t>and student residence</w:t>
      </w:r>
      <w:r w:rsidR="00FE7C6C" w:rsidRPr="003E4011">
        <w:rPr>
          <w:rFonts w:cs="Arial"/>
          <w:szCs w:val="22"/>
        </w:rPr>
        <w:t>s</w:t>
      </w:r>
      <w:r w:rsidRPr="003E4011">
        <w:rPr>
          <w:rFonts w:cs="Arial"/>
          <w:szCs w:val="22"/>
        </w:rPr>
        <w:t xml:space="preserve"> east of King Edward Street</w:t>
      </w:r>
      <w:r w:rsidR="009046F2" w:rsidRPr="003E4011">
        <w:rPr>
          <w:rFonts w:cs="Arial"/>
          <w:szCs w:val="22"/>
        </w:rPr>
        <w:t xml:space="preserve"> including Holland Hall, Birks and Clydesdale</w:t>
      </w:r>
      <w:r w:rsidRPr="003E4011">
        <w:rPr>
          <w:rFonts w:cs="Arial"/>
          <w:szCs w:val="22"/>
        </w:rPr>
        <w:t>.</w:t>
      </w:r>
      <w:r w:rsidR="008071C2">
        <w:rPr>
          <w:rFonts w:cs="Arial"/>
          <w:szCs w:val="22"/>
        </w:rPr>
        <w:t xml:space="preserve">  </w:t>
      </w:r>
    </w:p>
    <w:p w14:paraId="29F05C39" w14:textId="77777777" w:rsidR="00472BB2" w:rsidRPr="003E4011" w:rsidRDefault="00472BB2" w:rsidP="000C7D39">
      <w:pPr>
        <w:jc w:val="both"/>
        <w:rPr>
          <w:rFonts w:cs="Arial"/>
          <w:szCs w:val="22"/>
        </w:rPr>
      </w:pPr>
    </w:p>
    <w:p w14:paraId="050ECEC0" w14:textId="77777777" w:rsidR="00472BB2" w:rsidRPr="003E4011" w:rsidRDefault="00472BB2" w:rsidP="000C7D39">
      <w:pPr>
        <w:jc w:val="both"/>
        <w:rPr>
          <w:rFonts w:cs="Arial"/>
          <w:szCs w:val="22"/>
        </w:rPr>
      </w:pPr>
      <w:r w:rsidRPr="003E4011">
        <w:rPr>
          <w:rFonts w:cs="Arial"/>
          <w:szCs w:val="22"/>
        </w:rPr>
        <w:t xml:space="preserve">Zone 5, </w:t>
      </w:r>
      <w:r w:rsidR="000C7D39" w:rsidRPr="003E4011">
        <w:rPr>
          <w:rFonts w:cs="Arial"/>
          <w:szCs w:val="22"/>
        </w:rPr>
        <w:t>Purple</w:t>
      </w:r>
    </w:p>
    <w:p w14:paraId="241E5FA3" w14:textId="77777777" w:rsidR="00AF23B6" w:rsidRPr="003E4011" w:rsidRDefault="00472BB2" w:rsidP="000C7D39">
      <w:pPr>
        <w:jc w:val="both"/>
        <w:rPr>
          <w:rFonts w:cs="Arial"/>
          <w:szCs w:val="22"/>
        </w:rPr>
      </w:pPr>
      <w:proofErr w:type="spellStart"/>
      <w:r w:rsidRPr="003E4011">
        <w:rPr>
          <w:rFonts w:cs="Arial"/>
          <w:szCs w:val="22"/>
        </w:rPr>
        <w:t>Duryard</w:t>
      </w:r>
      <w:proofErr w:type="spellEnd"/>
      <w:r w:rsidRPr="003E4011">
        <w:rPr>
          <w:rFonts w:cs="Arial"/>
          <w:szCs w:val="22"/>
        </w:rPr>
        <w:t>, including Moberly.</w:t>
      </w:r>
    </w:p>
    <w:p w14:paraId="3C47B96C" w14:textId="77777777" w:rsidR="000C7D39" w:rsidRPr="003E4011" w:rsidRDefault="000C7D39" w:rsidP="000C7D39">
      <w:pPr>
        <w:jc w:val="both"/>
        <w:rPr>
          <w:rFonts w:cs="Arial"/>
          <w:szCs w:val="22"/>
        </w:rPr>
      </w:pPr>
    </w:p>
    <w:p w14:paraId="26A12978" w14:textId="77777777" w:rsidR="000C7D39" w:rsidRPr="003E4011" w:rsidRDefault="000C7D39" w:rsidP="000C7D39">
      <w:pPr>
        <w:jc w:val="both"/>
        <w:rPr>
          <w:rFonts w:cs="Arial"/>
          <w:szCs w:val="22"/>
        </w:rPr>
      </w:pPr>
      <w:r w:rsidRPr="003E4011">
        <w:rPr>
          <w:rFonts w:cs="Arial"/>
          <w:szCs w:val="22"/>
        </w:rPr>
        <w:t>Zone 6, Grey</w:t>
      </w:r>
    </w:p>
    <w:p w14:paraId="0FC0B424" w14:textId="77777777" w:rsidR="000C7D39" w:rsidRPr="003E4011" w:rsidRDefault="00E073E4" w:rsidP="000C7D39">
      <w:pPr>
        <w:jc w:val="both"/>
        <w:rPr>
          <w:rFonts w:cs="Arial"/>
          <w:szCs w:val="22"/>
        </w:rPr>
      </w:pPr>
      <w:r>
        <w:rPr>
          <w:rFonts w:cs="Arial"/>
          <w:szCs w:val="22"/>
        </w:rPr>
        <w:t>East Park and Garden Hill House</w:t>
      </w:r>
      <w:r w:rsidR="000C7D39" w:rsidRPr="003E4011">
        <w:rPr>
          <w:rFonts w:cs="Arial"/>
          <w:szCs w:val="22"/>
        </w:rPr>
        <w:t>.</w:t>
      </w:r>
    </w:p>
    <w:p w14:paraId="6ECB90DB" w14:textId="77777777" w:rsidR="00342C82" w:rsidRPr="00015197" w:rsidRDefault="00AF23B6" w:rsidP="00624FD0">
      <w:pPr>
        <w:pStyle w:val="Heading2"/>
        <w:numPr>
          <w:ilvl w:val="1"/>
          <w:numId w:val="10"/>
        </w:numPr>
        <w:tabs>
          <w:tab w:val="clear" w:pos="1080"/>
          <w:tab w:val="num" w:pos="720"/>
        </w:tabs>
        <w:ind w:hanging="1080"/>
        <w:rPr>
          <w:i w:val="0"/>
          <w:color w:val="007D69"/>
        </w:rPr>
      </w:pPr>
      <w:r w:rsidRPr="003E4011">
        <w:rPr>
          <w:sz w:val="22"/>
          <w:szCs w:val="22"/>
        </w:rPr>
        <w:br w:type="page"/>
      </w:r>
      <w:bookmarkStart w:id="184" w:name="_Toc286329067"/>
      <w:bookmarkStart w:id="185" w:name="_Toc286329571"/>
      <w:bookmarkStart w:id="186" w:name="_Toc286329705"/>
      <w:bookmarkStart w:id="187" w:name="_Toc286330085"/>
      <w:bookmarkStart w:id="188" w:name="_Toc286331031"/>
      <w:bookmarkStart w:id="189" w:name="_Toc286923353"/>
      <w:bookmarkStart w:id="190" w:name="_Toc286923569"/>
      <w:bookmarkStart w:id="191" w:name="_Toc289700371"/>
      <w:bookmarkStart w:id="192" w:name="_Toc289700503"/>
      <w:bookmarkStart w:id="193" w:name="_Toc290984242"/>
      <w:bookmarkStart w:id="194" w:name="_Toc290985017"/>
      <w:bookmarkStart w:id="195" w:name="_Toc360108944"/>
      <w:bookmarkStart w:id="196" w:name="_Toc360110717"/>
      <w:bookmarkStart w:id="197" w:name="_Toc393884644"/>
      <w:bookmarkStart w:id="198" w:name="_Toc485905800"/>
      <w:bookmarkStart w:id="199" w:name="_Toc486254972"/>
      <w:bookmarkStart w:id="200" w:name="_Toc521422338"/>
      <w:r w:rsidR="00342C82" w:rsidRPr="00015197">
        <w:rPr>
          <w:i w:val="0"/>
          <w:color w:val="007D69"/>
        </w:rPr>
        <w:lastRenderedPageBreak/>
        <w:t>Map of St Luke’s Campus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12812237" w14:textId="14DD2425" w:rsidR="00964A73" w:rsidRDefault="00355D50" w:rsidP="000C7D39">
      <w:pPr>
        <w:jc w:val="both"/>
        <w:rPr>
          <w:rFonts w:cs="Arial"/>
          <w:szCs w:val="22"/>
        </w:rPr>
      </w:pPr>
      <w:r w:rsidRPr="003E4011">
        <w:rPr>
          <w:rFonts w:cs="Arial"/>
          <w:szCs w:val="22"/>
        </w:rPr>
        <w:t xml:space="preserve">St Luke’s campus is located near the city centre, off the </w:t>
      </w:r>
      <w:proofErr w:type="spellStart"/>
      <w:smartTag w:uri="urn:schemas-microsoft-com:office:smarttags" w:element="address">
        <w:smartTag w:uri="urn:schemas-microsoft-com:office:smarttags" w:element="Street">
          <w:r w:rsidRPr="003E4011">
            <w:rPr>
              <w:rFonts w:cs="Arial"/>
              <w:szCs w:val="22"/>
            </w:rPr>
            <w:t>Heavitree</w:t>
          </w:r>
          <w:proofErr w:type="spellEnd"/>
          <w:r w:rsidRPr="003E4011">
            <w:rPr>
              <w:rFonts w:cs="Arial"/>
              <w:szCs w:val="22"/>
            </w:rPr>
            <w:t xml:space="preserve"> Road</w:t>
          </w:r>
        </w:smartTag>
      </w:smartTag>
      <w:r w:rsidRPr="003E4011">
        <w:rPr>
          <w:rFonts w:cs="Arial"/>
          <w:szCs w:val="22"/>
        </w:rPr>
        <w:t>.  It includes academic buildings,</w:t>
      </w:r>
      <w:r w:rsidR="00FC6D67" w:rsidRPr="003E4011">
        <w:rPr>
          <w:rFonts w:cs="Arial"/>
          <w:szCs w:val="22"/>
        </w:rPr>
        <w:t xml:space="preserve"> </w:t>
      </w:r>
      <w:r w:rsidR="004F3A43" w:rsidRPr="003E4011">
        <w:rPr>
          <w:rFonts w:cs="Arial"/>
          <w:szCs w:val="22"/>
        </w:rPr>
        <w:t xml:space="preserve">a </w:t>
      </w:r>
      <w:r w:rsidR="00FC6D67" w:rsidRPr="003E4011">
        <w:rPr>
          <w:rFonts w:cs="Arial"/>
          <w:szCs w:val="22"/>
        </w:rPr>
        <w:t>librar</w:t>
      </w:r>
      <w:r w:rsidR="004F3A43" w:rsidRPr="003E4011">
        <w:rPr>
          <w:rFonts w:cs="Arial"/>
          <w:szCs w:val="22"/>
        </w:rPr>
        <w:t>y</w:t>
      </w:r>
      <w:r w:rsidR="00FC6D67" w:rsidRPr="003E4011">
        <w:rPr>
          <w:rFonts w:cs="Arial"/>
          <w:szCs w:val="22"/>
        </w:rPr>
        <w:t>,</w:t>
      </w:r>
      <w:r w:rsidRPr="003E4011">
        <w:rPr>
          <w:rFonts w:cs="Arial"/>
          <w:szCs w:val="22"/>
        </w:rPr>
        <w:t xml:space="preserve"> </w:t>
      </w:r>
      <w:r w:rsidR="00964A73">
        <w:rPr>
          <w:rFonts w:cs="Arial"/>
          <w:szCs w:val="22"/>
        </w:rPr>
        <w:t>café</w:t>
      </w:r>
      <w:r w:rsidRPr="003E4011">
        <w:rPr>
          <w:rFonts w:cs="Arial"/>
          <w:szCs w:val="22"/>
        </w:rPr>
        <w:t>, sports centre</w:t>
      </w:r>
      <w:r w:rsidR="001D3447" w:rsidRPr="003E4011">
        <w:rPr>
          <w:rFonts w:cs="Arial"/>
          <w:szCs w:val="22"/>
        </w:rPr>
        <w:t xml:space="preserve"> and</w:t>
      </w:r>
      <w:r w:rsidRPr="003E4011">
        <w:rPr>
          <w:rFonts w:cs="Arial"/>
          <w:szCs w:val="22"/>
        </w:rPr>
        <w:t xml:space="preserve"> </w:t>
      </w:r>
      <w:r w:rsidR="00FC6D67" w:rsidRPr="003E4011">
        <w:rPr>
          <w:rFonts w:cs="Arial"/>
          <w:szCs w:val="22"/>
        </w:rPr>
        <w:t>chapel</w:t>
      </w:r>
      <w:r w:rsidR="00BD53BA">
        <w:rPr>
          <w:rFonts w:cs="Arial"/>
          <w:szCs w:val="22"/>
        </w:rPr>
        <w:t>.</w:t>
      </w:r>
      <w:r w:rsidRPr="003E4011">
        <w:rPr>
          <w:rFonts w:cs="Arial"/>
          <w:szCs w:val="22"/>
        </w:rPr>
        <w:t xml:space="preserve">  There is a car park on the perimeter of the campus</w:t>
      </w:r>
      <w:r w:rsidR="00FC6D67" w:rsidRPr="003E4011">
        <w:rPr>
          <w:rFonts w:cs="Arial"/>
          <w:szCs w:val="22"/>
        </w:rPr>
        <w:t xml:space="preserve"> (</w:t>
      </w:r>
      <w:r w:rsidR="004F3A43" w:rsidRPr="003E4011">
        <w:rPr>
          <w:rFonts w:cs="Arial"/>
          <w:szCs w:val="22"/>
        </w:rPr>
        <w:t xml:space="preserve">accessed via </w:t>
      </w:r>
      <w:r w:rsidR="00FC6D67" w:rsidRPr="003E4011">
        <w:rPr>
          <w:rFonts w:cs="Arial"/>
          <w:szCs w:val="22"/>
        </w:rPr>
        <w:t>Magdalen Road).  Although there</w:t>
      </w:r>
      <w:r w:rsidRPr="003E4011">
        <w:rPr>
          <w:rFonts w:cs="Arial"/>
          <w:szCs w:val="22"/>
        </w:rPr>
        <w:t xml:space="preserve"> is no vehicular access for the public</w:t>
      </w:r>
      <w:r w:rsidR="00FC6D67" w:rsidRPr="003E4011">
        <w:rPr>
          <w:rFonts w:cs="Arial"/>
          <w:szCs w:val="22"/>
        </w:rPr>
        <w:t>, a</w:t>
      </w:r>
      <w:r w:rsidRPr="003E4011">
        <w:rPr>
          <w:rFonts w:cs="Arial"/>
          <w:szCs w:val="22"/>
        </w:rPr>
        <w:t xml:space="preserve">ll parts of the </w:t>
      </w:r>
      <w:r w:rsidR="004F3A43" w:rsidRPr="003E4011">
        <w:rPr>
          <w:rFonts w:cs="Arial"/>
          <w:szCs w:val="22"/>
        </w:rPr>
        <w:t xml:space="preserve">St Luke’s </w:t>
      </w:r>
      <w:r w:rsidRPr="003E4011">
        <w:rPr>
          <w:rFonts w:cs="Arial"/>
          <w:szCs w:val="22"/>
        </w:rPr>
        <w:t xml:space="preserve">campus </w:t>
      </w:r>
      <w:r w:rsidR="00FC6D67" w:rsidRPr="003E4011">
        <w:rPr>
          <w:rFonts w:cs="Arial"/>
          <w:szCs w:val="22"/>
        </w:rPr>
        <w:t xml:space="preserve">are accessible </w:t>
      </w:r>
      <w:r w:rsidRPr="003E4011">
        <w:rPr>
          <w:rFonts w:cs="Arial"/>
          <w:szCs w:val="22"/>
        </w:rPr>
        <w:t>by foot</w:t>
      </w:r>
      <w:r w:rsidR="00AC6828" w:rsidRPr="003E4011">
        <w:rPr>
          <w:rFonts w:cs="Arial"/>
          <w:szCs w:val="22"/>
        </w:rPr>
        <w:t xml:space="preserve"> and by cycle</w:t>
      </w:r>
      <w:r w:rsidRPr="003E4011">
        <w:rPr>
          <w:rFonts w:cs="Arial"/>
          <w:szCs w:val="22"/>
        </w:rPr>
        <w:t>.</w:t>
      </w:r>
    </w:p>
    <w:p w14:paraId="7F0A46CF" w14:textId="26F2D586" w:rsidR="00964A73" w:rsidRDefault="00964A73" w:rsidP="004C0D9C">
      <w:pPr>
        <w:rPr>
          <w:rFonts w:cs="Arial"/>
          <w:szCs w:val="22"/>
        </w:rPr>
      </w:pPr>
    </w:p>
    <w:p w14:paraId="0729D41A" w14:textId="07327735" w:rsidR="00841FA4" w:rsidRDefault="00841FA4" w:rsidP="004C0D9C">
      <w:pPr>
        <w:rPr>
          <w:rFonts w:cs="Arial"/>
          <w:szCs w:val="22"/>
        </w:rPr>
      </w:pPr>
      <w:r>
        <w:rPr>
          <w:rFonts w:cs="Arial"/>
          <w:noProof/>
          <w:szCs w:val="22"/>
        </w:rPr>
        <w:drawing>
          <wp:inline distT="0" distB="0" distL="0" distR="0" wp14:anchorId="3613D953" wp14:editId="31A50728">
            <wp:extent cx="5160396" cy="7290162"/>
            <wp:effectExtent l="0" t="0" r="2540" b="6350"/>
            <wp:docPr id="546759737" name="Picture 3" descr="A map of a camp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59737" name="Picture 3" descr="A map of a campu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162987" cy="7293823"/>
                    </a:xfrm>
                    <a:prstGeom prst="rect">
                      <a:avLst/>
                    </a:prstGeom>
                  </pic:spPr>
                </pic:pic>
              </a:graphicData>
            </a:graphic>
          </wp:inline>
        </w:drawing>
      </w:r>
    </w:p>
    <w:p w14:paraId="44EF1BC3" w14:textId="77777777" w:rsidR="00911D9D" w:rsidRDefault="00911D9D" w:rsidP="00AB11DC">
      <w:pPr>
        <w:rPr>
          <w:rFonts w:cs="Arial"/>
          <w:b/>
          <w:i/>
          <w:szCs w:val="22"/>
        </w:rPr>
      </w:pPr>
    </w:p>
    <w:p w14:paraId="48AC026B" w14:textId="07EDB8EA" w:rsidR="00C61763" w:rsidRPr="003E4011" w:rsidRDefault="00C61763" w:rsidP="00AB11DC">
      <w:pPr>
        <w:rPr>
          <w:rFonts w:cs="Arial"/>
          <w:b/>
          <w:i/>
          <w:szCs w:val="22"/>
        </w:rPr>
      </w:pPr>
    </w:p>
    <w:p w14:paraId="09E5A1CF" w14:textId="77777777" w:rsidR="00342C82" w:rsidRPr="00EC0CD6" w:rsidRDefault="00B73C0C"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201" w:name="_Toc286329068"/>
      <w:bookmarkStart w:id="202" w:name="_Toc286329572"/>
      <w:bookmarkStart w:id="203" w:name="_Toc286329706"/>
      <w:bookmarkStart w:id="204" w:name="_Toc286330086"/>
      <w:bookmarkStart w:id="205" w:name="_Toc286331032"/>
      <w:bookmarkStart w:id="206" w:name="_Toc286923354"/>
      <w:bookmarkStart w:id="207" w:name="_Toc286923570"/>
      <w:bookmarkStart w:id="208" w:name="_Toc289700372"/>
      <w:bookmarkStart w:id="209" w:name="_Toc289700504"/>
      <w:bookmarkStart w:id="210" w:name="_Toc290984243"/>
      <w:bookmarkStart w:id="211" w:name="_Toc290985018"/>
      <w:bookmarkStart w:id="212" w:name="_Toc360108945"/>
      <w:bookmarkStart w:id="213" w:name="_Toc360110718"/>
      <w:bookmarkStart w:id="214" w:name="_Toc393884645"/>
      <w:bookmarkStart w:id="215" w:name="_Toc485905801"/>
      <w:bookmarkStart w:id="216" w:name="_Toc486254973"/>
      <w:bookmarkStart w:id="217" w:name="_Toc521422339"/>
      <w:r w:rsidRPr="00EC0CD6">
        <w:rPr>
          <w:bCs w:val="0"/>
          <w:color w:val="007D69"/>
          <w:kern w:val="0"/>
          <w:szCs w:val="40"/>
          <w:lang w:eastAsia="en-US"/>
        </w:rPr>
        <w:t>Invoking</w:t>
      </w:r>
      <w:r w:rsidR="00342C82" w:rsidRPr="00EC0CD6">
        <w:rPr>
          <w:bCs w:val="0"/>
          <w:color w:val="007D69"/>
          <w:kern w:val="0"/>
          <w:szCs w:val="40"/>
          <w:lang w:eastAsia="en-US"/>
        </w:rPr>
        <w:t xml:space="preserve"> the </w:t>
      </w:r>
      <w:bookmarkEnd w:id="201"/>
      <w:bookmarkEnd w:id="202"/>
      <w:bookmarkEnd w:id="203"/>
      <w:bookmarkEnd w:id="204"/>
      <w:bookmarkEnd w:id="205"/>
      <w:bookmarkEnd w:id="206"/>
      <w:bookmarkEnd w:id="207"/>
      <w:bookmarkEnd w:id="208"/>
      <w:bookmarkEnd w:id="209"/>
      <w:r w:rsidR="00FC36CC" w:rsidRPr="00EC0CD6">
        <w:rPr>
          <w:bCs w:val="0"/>
          <w:color w:val="007D69"/>
          <w:kern w:val="0"/>
          <w:szCs w:val="40"/>
          <w:lang w:eastAsia="en-US"/>
        </w:rPr>
        <w:t>Plan</w:t>
      </w:r>
      <w:bookmarkEnd w:id="210"/>
      <w:bookmarkEnd w:id="211"/>
      <w:bookmarkEnd w:id="212"/>
      <w:bookmarkEnd w:id="213"/>
      <w:bookmarkEnd w:id="214"/>
      <w:bookmarkEnd w:id="215"/>
      <w:bookmarkEnd w:id="216"/>
      <w:bookmarkEnd w:id="217"/>
    </w:p>
    <w:p w14:paraId="497D3AFF" w14:textId="77777777" w:rsidR="00B73C0C" w:rsidRPr="003E4011" w:rsidRDefault="003A6074" w:rsidP="000C7D39">
      <w:pPr>
        <w:jc w:val="both"/>
        <w:rPr>
          <w:rFonts w:cs="Arial"/>
          <w:szCs w:val="22"/>
        </w:rPr>
      </w:pPr>
      <w:r>
        <w:rPr>
          <w:rFonts w:cs="Arial"/>
          <w:szCs w:val="22"/>
        </w:rPr>
        <w:t xml:space="preserve">This plan should be used when the University’s usual coping </w:t>
      </w:r>
      <w:r w:rsidR="006E39E7">
        <w:rPr>
          <w:rFonts w:cs="Arial"/>
          <w:szCs w:val="22"/>
        </w:rPr>
        <w:t>mechanism</w:t>
      </w:r>
      <w:r>
        <w:rPr>
          <w:rFonts w:cs="Arial"/>
          <w:szCs w:val="22"/>
        </w:rPr>
        <w:t>s are inadequate to bring the incident under control and manage the response.  It</w:t>
      </w:r>
      <w:r w:rsidR="00B73C0C" w:rsidRPr="003E4011">
        <w:rPr>
          <w:rFonts w:cs="Arial"/>
          <w:szCs w:val="22"/>
        </w:rPr>
        <w:t xml:space="preserve"> can be invoked by:</w:t>
      </w:r>
    </w:p>
    <w:p w14:paraId="644D1656" w14:textId="3C63BEC9" w:rsidR="00CE6D56" w:rsidRDefault="00E77937" w:rsidP="000C7D39">
      <w:pPr>
        <w:numPr>
          <w:ilvl w:val="0"/>
          <w:numId w:val="2"/>
        </w:numPr>
        <w:jc w:val="both"/>
        <w:rPr>
          <w:rFonts w:cs="Arial"/>
          <w:szCs w:val="22"/>
        </w:rPr>
      </w:pPr>
      <w:bookmarkStart w:id="218" w:name="_Toc286329069"/>
      <w:bookmarkStart w:id="219" w:name="_Toc286329573"/>
      <w:bookmarkStart w:id="220" w:name="_Toc286329707"/>
      <w:r>
        <w:rPr>
          <w:rFonts w:cs="Arial"/>
          <w:szCs w:val="22"/>
        </w:rPr>
        <w:t>Head of Security</w:t>
      </w:r>
      <w:r w:rsidR="00DA79D0" w:rsidRPr="00DA79D0">
        <w:rPr>
          <w:rFonts w:cs="Arial"/>
          <w:szCs w:val="22"/>
        </w:rPr>
        <w:t>, Parking and Transport Operations</w:t>
      </w:r>
    </w:p>
    <w:p w14:paraId="7C5EC8F1" w14:textId="7235DDF4" w:rsidR="000A0CFD" w:rsidRDefault="00707CA8" w:rsidP="000C7D39">
      <w:pPr>
        <w:numPr>
          <w:ilvl w:val="0"/>
          <w:numId w:val="2"/>
        </w:numPr>
        <w:jc w:val="both"/>
        <w:rPr>
          <w:rFonts w:cs="Arial"/>
          <w:szCs w:val="22"/>
        </w:rPr>
      </w:pPr>
      <w:r>
        <w:rPr>
          <w:rFonts w:cs="Arial"/>
          <w:szCs w:val="22"/>
        </w:rPr>
        <w:t>Security Operations Manager</w:t>
      </w:r>
    </w:p>
    <w:p w14:paraId="5B4FAE60" w14:textId="77777777" w:rsidR="000A0CFD" w:rsidRPr="003E4011" w:rsidRDefault="000A0CFD" w:rsidP="000C7D39">
      <w:pPr>
        <w:numPr>
          <w:ilvl w:val="0"/>
          <w:numId w:val="2"/>
        </w:numPr>
        <w:jc w:val="both"/>
        <w:rPr>
          <w:rFonts w:cs="Arial"/>
          <w:szCs w:val="22"/>
        </w:rPr>
      </w:pPr>
      <w:r>
        <w:rPr>
          <w:rFonts w:cs="Arial"/>
          <w:szCs w:val="22"/>
        </w:rPr>
        <w:t xml:space="preserve">Designated </w:t>
      </w:r>
      <w:hyperlink w:anchor="StLUIM" w:history="1">
        <w:r w:rsidR="00646ADF">
          <w:rPr>
            <w:rStyle w:val="Hyperlink"/>
            <w:rFonts w:cs="Arial"/>
            <w:szCs w:val="22"/>
          </w:rPr>
          <w:t>University Incident Managers at the St Luke’s campus</w:t>
        </w:r>
      </w:hyperlink>
    </w:p>
    <w:p w14:paraId="1AE17736" w14:textId="77777777" w:rsidR="007C1CD2" w:rsidRPr="00EC0CD6" w:rsidRDefault="008E35A6" w:rsidP="004E67E5">
      <w:pPr>
        <w:pStyle w:val="Heading2"/>
        <w:numPr>
          <w:ilvl w:val="1"/>
          <w:numId w:val="10"/>
        </w:numPr>
        <w:tabs>
          <w:tab w:val="clear" w:pos="1080"/>
          <w:tab w:val="num" w:pos="720"/>
        </w:tabs>
        <w:ind w:hanging="1080"/>
        <w:rPr>
          <w:i w:val="0"/>
          <w:color w:val="007D69"/>
        </w:rPr>
      </w:pPr>
      <w:bookmarkStart w:id="221" w:name="_Evacuation,_Shelter_and"/>
      <w:bookmarkStart w:id="222" w:name="_Alert_cascade"/>
      <w:bookmarkStart w:id="223" w:name="_Toc393884646"/>
      <w:bookmarkStart w:id="224" w:name="_Toc485905802"/>
      <w:bookmarkStart w:id="225" w:name="_Toc486254974"/>
      <w:bookmarkStart w:id="226" w:name="_Toc521422340"/>
      <w:bookmarkStart w:id="227" w:name="_Toc286329070"/>
      <w:bookmarkStart w:id="228" w:name="_Toc286329574"/>
      <w:bookmarkStart w:id="229" w:name="_Toc286329708"/>
      <w:bookmarkStart w:id="230" w:name="_Toc286330089"/>
      <w:bookmarkEnd w:id="221"/>
      <w:bookmarkEnd w:id="222"/>
      <w:r w:rsidRPr="00EC0CD6">
        <w:rPr>
          <w:i w:val="0"/>
          <w:color w:val="007D69"/>
        </w:rPr>
        <w:t>Alert cascade</w:t>
      </w:r>
      <w:bookmarkEnd w:id="223"/>
      <w:bookmarkEnd w:id="224"/>
      <w:bookmarkEnd w:id="225"/>
      <w:bookmarkEnd w:id="226"/>
    </w:p>
    <w:p w14:paraId="56A72064" w14:textId="77777777" w:rsidR="00510673" w:rsidRDefault="00510673" w:rsidP="000C7D39">
      <w:pPr>
        <w:jc w:val="both"/>
        <w:rPr>
          <w:rFonts w:cs="Arial"/>
          <w:szCs w:val="22"/>
        </w:rPr>
      </w:pPr>
    </w:p>
    <w:p w14:paraId="64928AFF" w14:textId="77777777" w:rsidR="008E35A6" w:rsidRPr="003E4011" w:rsidRDefault="008E35A6" w:rsidP="008E35A6">
      <w:pPr>
        <w:jc w:val="both"/>
        <w:rPr>
          <w:rFonts w:cs="Arial"/>
          <w:szCs w:val="22"/>
        </w:rPr>
      </w:pPr>
      <w:r w:rsidRPr="003E4011">
        <w:rPr>
          <w:rFonts w:cs="Arial"/>
          <w:szCs w:val="22"/>
        </w:rPr>
        <w:t>The following diagram illustrates how the alert cascade should be implemented:</w:t>
      </w:r>
    </w:p>
    <w:p w14:paraId="64EB3D57" w14:textId="77777777" w:rsidR="008E35A6" w:rsidRDefault="00796693" w:rsidP="008E35A6">
      <w:pPr>
        <w:rPr>
          <w:rFonts w:cs="Arial"/>
          <w:szCs w:val="22"/>
        </w:rPr>
      </w:pPr>
      <w:r w:rsidRPr="003E4011">
        <w:rPr>
          <w:rFonts w:cs="Arial"/>
          <w:noProof/>
          <w:color w:val="2B579A"/>
          <w:szCs w:val="22"/>
          <w:shd w:val="clear" w:color="auto" w:fill="E6E6E6"/>
        </w:rPr>
        <mc:AlternateContent>
          <mc:Choice Requires="wpc">
            <w:drawing>
              <wp:inline distT="0" distB="0" distL="0" distR="0" wp14:anchorId="56CAB239" wp14:editId="62868DC8">
                <wp:extent cx="5257800" cy="5077838"/>
                <wp:effectExtent l="0" t="0" r="0" b="0"/>
                <wp:docPr id="229" name="Canvas 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1" name="Text Box 231"/>
                        <wps:cNvSpPr txBox="1">
                          <a:spLocks noChangeArrowheads="1"/>
                        </wps:cNvSpPr>
                        <wps:spPr bwMode="auto">
                          <a:xfrm>
                            <a:off x="2799779" y="228588"/>
                            <a:ext cx="913543" cy="457177"/>
                          </a:xfrm>
                          <a:prstGeom prst="rect">
                            <a:avLst/>
                          </a:prstGeom>
                          <a:solidFill>
                            <a:srgbClr val="DEEAF6"/>
                          </a:solidFill>
                          <a:ln w="12700">
                            <a:solidFill>
                              <a:srgbClr val="95B3D7"/>
                            </a:solidFill>
                            <a:miter lim="800000"/>
                            <a:headEnd/>
                            <a:tailEnd/>
                          </a:ln>
                          <a:effectLst/>
                        </wps:spPr>
                        <wps:txbx>
                          <w:txbxContent>
                            <w:p w14:paraId="65B4DD09" w14:textId="77777777" w:rsidR="000044E9" w:rsidRPr="00BF1AB3" w:rsidRDefault="000044E9" w:rsidP="009D4EA5">
                              <w:pPr>
                                <w:jc w:val="center"/>
                                <w:rPr>
                                  <w:rFonts w:cs="Arial"/>
                                  <w:sz w:val="20"/>
                                  <w:szCs w:val="20"/>
                                </w:rPr>
                              </w:pPr>
                              <w:r w:rsidRPr="00BF1AB3">
                                <w:rPr>
                                  <w:rFonts w:cs="Arial"/>
                                  <w:sz w:val="20"/>
                                  <w:szCs w:val="20"/>
                                </w:rPr>
                                <w:t>Person at scene</w:t>
                              </w:r>
                            </w:p>
                          </w:txbxContent>
                        </wps:txbx>
                        <wps:bodyPr rot="0" vert="horz" wrap="square" lIns="91440" tIns="45720" rIns="91440" bIns="45720" anchor="t" anchorCtr="0" upright="1">
                          <a:noAutofit/>
                        </wps:bodyPr>
                      </wps:wsp>
                      <wps:wsp>
                        <wps:cNvPr id="162" name="Text Box 232"/>
                        <wps:cNvSpPr txBox="1">
                          <a:spLocks noChangeArrowheads="1"/>
                        </wps:cNvSpPr>
                        <wps:spPr bwMode="auto">
                          <a:xfrm>
                            <a:off x="433769" y="914354"/>
                            <a:ext cx="880682" cy="582186"/>
                          </a:xfrm>
                          <a:prstGeom prst="rect">
                            <a:avLst/>
                          </a:prstGeom>
                          <a:solidFill>
                            <a:srgbClr val="FCA2B1"/>
                          </a:solidFill>
                          <a:ln w="12700">
                            <a:solidFill>
                              <a:srgbClr val="D99594"/>
                            </a:solidFill>
                            <a:miter lim="800000"/>
                            <a:headEnd/>
                            <a:tailEnd/>
                          </a:ln>
                          <a:effectLst/>
                        </wps:spPr>
                        <wps:txbx>
                          <w:txbxContent>
                            <w:p w14:paraId="55A76E46" w14:textId="77777777" w:rsidR="000044E9" w:rsidRPr="00BF1AB3" w:rsidRDefault="000044E9" w:rsidP="009D4EA5">
                              <w:pPr>
                                <w:rPr>
                                  <w:rFonts w:cs="Arial"/>
                                  <w:sz w:val="20"/>
                                  <w:szCs w:val="20"/>
                                </w:rPr>
                              </w:pPr>
                              <w:r w:rsidRPr="00BF1AB3">
                                <w:rPr>
                                  <w:rFonts w:cs="Arial"/>
                                  <w:sz w:val="20"/>
                                  <w:szCs w:val="20"/>
                                </w:rPr>
                                <w:t>Emergency Services</w:t>
                              </w:r>
                              <w:r>
                                <w:rPr>
                                  <w:rFonts w:cs="Arial"/>
                                  <w:sz w:val="20"/>
                                  <w:szCs w:val="20"/>
                                </w:rPr>
                                <w:t xml:space="preserve"> (999)</w:t>
                              </w:r>
                            </w:p>
                          </w:txbxContent>
                        </wps:txbx>
                        <wps:bodyPr rot="0" vert="horz" wrap="square" lIns="91440" tIns="45720" rIns="91440" bIns="45720" anchor="t" anchorCtr="0" upright="1">
                          <a:noAutofit/>
                        </wps:bodyPr>
                      </wps:wsp>
                      <wps:wsp>
                        <wps:cNvPr id="163" name="Text Box 233"/>
                        <wps:cNvSpPr txBox="1">
                          <a:spLocks noChangeArrowheads="1"/>
                        </wps:cNvSpPr>
                        <wps:spPr bwMode="auto">
                          <a:xfrm>
                            <a:off x="874109" y="3371428"/>
                            <a:ext cx="1345121" cy="1326332"/>
                          </a:xfrm>
                          <a:prstGeom prst="rect">
                            <a:avLst/>
                          </a:prstGeom>
                          <a:solidFill>
                            <a:srgbClr val="DEEAF6"/>
                          </a:solidFill>
                          <a:ln w="12700">
                            <a:solidFill>
                              <a:srgbClr val="95B3D7"/>
                            </a:solidFill>
                            <a:miter lim="800000"/>
                            <a:headEnd/>
                            <a:tailEnd/>
                          </a:ln>
                          <a:effectLst/>
                        </wps:spPr>
                        <wps:txbx>
                          <w:txbxContent>
                            <w:p w14:paraId="5B2C5EF3" w14:textId="77777777" w:rsidR="000044E9" w:rsidRDefault="000044E9" w:rsidP="009D4EA5">
                              <w:pPr>
                                <w:rPr>
                                  <w:rFonts w:cs="Arial"/>
                                  <w:sz w:val="20"/>
                                  <w:szCs w:val="20"/>
                                </w:rPr>
                              </w:pPr>
                              <w:r>
                                <w:rPr>
                                  <w:rFonts w:cs="Arial"/>
                                  <w:sz w:val="20"/>
                                  <w:szCs w:val="20"/>
                                </w:rPr>
                                <w:t>Head of Health &amp; Safety</w:t>
                              </w:r>
                            </w:p>
                            <w:p w14:paraId="7F060AA5" w14:textId="77777777" w:rsidR="00F315DA" w:rsidRDefault="00F315DA" w:rsidP="009D4EA5">
                              <w:pPr>
                                <w:rPr>
                                  <w:rFonts w:cs="Arial"/>
                                  <w:sz w:val="20"/>
                                  <w:szCs w:val="20"/>
                                </w:rPr>
                              </w:pPr>
                            </w:p>
                            <w:p w14:paraId="45D1EC7E" w14:textId="0BBA00FC" w:rsidR="000044E9" w:rsidRPr="00BF1AB3" w:rsidRDefault="00255E45" w:rsidP="00255E45">
                              <w:pPr>
                                <w:rPr>
                                  <w:rFonts w:cs="Arial"/>
                                  <w:sz w:val="20"/>
                                  <w:szCs w:val="20"/>
                                </w:rPr>
                              </w:pPr>
                              <w:r>
                                <w:rPr>
                                  <w:rFonts w:cs="Arial"/>
                                  <w:sz w:val="20"/>
                                  <w:szCs w:val="20"/>
                                </w:rPr>
                                <w:t>Kate Lindsel</w:t>
                              </w:r>
                              <w:r w:rsidR="00F315DA">
                                <w:rPr>
                                  <w:rFonts w:cs="Arial"/>
                                  <w:sz w:val="20"/>
                                  <w:szCs w:val="20"/>
                                </w:rPr>
                                <w:t>l</w:t>
                              </w:r>
                            </w:p>
                          </w:txbxContent>
                        </wps:txbx>
                        <wps:bodyPr rot="0" vert="horz" wrap="square" lIns="91440" tIns="45720" rIns="91440" bIns="45720" anchor="t" anchorCtr="0" upright="1">
                          <a:noAutofit/>
                        </wps:bodyPr>
                      </wps:wsp>
                      <wps:wsp>
                        <wps:cNvPr id="164" name="Text Box 234"/>
                        <wps:cNvSpPr txBox="1">
                          <a:spLocks noChangeArrowheads="1"/>
                        </wps:cNvSpPr>
                        <wps:spPr bwMode="auto">
                          <a:xfrm>
                            <a:off x="1545209" y="913639"/>
                            <a:ext cx="3425603" cy="571471"/>
                          </a:xfrm>
                          <a:prstGeom prst="rect">
                            <a:avLst/>
                          </a:prstGeom>
                          <a:solidFill>
                            <a:srgbClr val="DEEAF6"/>
                          </a:solidFill>
                          <a:ln w="12700">
                            <a:solidFill>
                              <a:srgbClr val="95B3D7"/>
                            </a:solidFill>
                            <a:miter lim="800000"/>
                            <a:headEnd/>
                            <a:tailEnd/>
                          </a:ln>
                          <a:effectLst/>
                        </wps:spPr>
                        <wps:txbx>
                          <w:txbxContent>
                            <w:p w14:paraId="0C2277B8" w14:textId="77777777" w:rsidR="000044E9" w:rsidRDefault="000044E9" w:rsidP="00E77937">
                              <w:pPr>
                                <w:jc w:val="center"/>
                                <w:rPr>
                                  <w:rFonts w:cs="Arial"/>
                                  <w:sz w:val="20"/>
                                  <w:szCs w:val="20"/>
                                </w:rPr>
                              </w:pPr>
                              <w:r w:rsidRPr="00BF1AB3">
                                <w:rPr>
                                  <w:rFonts w:cs="Arial"/>
                                  <w:sz w:val="20"/>
                                  <w:szCs w:val="20"/>
                                </w:rPr>
                                <w:t>Estate Patrol</w:t>
                              </w:r>
                            </w:p>
                            <w:p w14:paraId="21578D89" w14:textId="77777777" w:rsidR="000044E9" w:rsidRPr="00BF1AB3" w:rsidRDefault="000044E9" w:rsidP="00E77937">
                              <w:pPr>
                                <w:jc w:val="center"/>
                                <w:rPr>
                                  <w:rFonts w:cs="Arial"/>
                                  <w:sz w:val="20"/>
                                  <w:szCs w:val="20"/>
                                </w:rPr>
                              </w:pPr>
                              <w:r>
                                <w:rPr>
                                  <w:rFonts w:cs="Arial"/>
                                  <w:sz w:val="20"/>
                                  <w:szCs w:val="20"/>
                                </w:rPr>
                                <w:t>(01392 72 2222)</w:t>
                              </w:r>
                            </w:p>
                          </w:txbxContent>
                        </wps:txbx>
                        <wps:bodyPr rot="0" vert="horz" wrap="square" lIns="91440" tIns="45720" rIns="91440" bIns="45720" anchor="t" anchorCtr="0" upright="1">
                          <a:noAutofit/>
                        </wps:bodyPr>
                      </wps:wsp>
                      <wps:wsp>
                        <wps:cNvPr id="165" name="Text Box 235"/>
                        <wps:cNvSpPr txBox="1">
                          <a:spLocks noChangeArrowheads="1"/>
                        </wps:cNvSpPr>
                        <wps:spPr bwMode="auto">
                          <a:xfrm>
                            <a:off x="2388974" y="3358712"/>
                            <a:ext cx="1184306" cy="1339398"/>
                          </a:xfrm>
                          <a:prstGeom prst="rect">
                            <a:avLst/>
                          </a:prstGeom>
                          <a:solidFill>
                            <a:srgbClr val="DEEAF6"/>
                          </a:solidFill>
                          <a:ln w="12700">
                            <a:solidFill>
                              <a:srgbClr val="95B3D7"/>
                            </a:solidFill>
                            <a:miter lim="800000"/>
                            <a:headEnd/>
                            <a:tailEnd/>
                          </a:ln>
                          <a:effectLst/>
                        </wps:spPr>
                        <wps:txbx>
                          <w:txbxContent>
                            <w:p w14:paraId="6217E340" w14:textId="5A110045" w:rsidR="000044E9" w:rsidRPr="006538BA" w:rsidRDefault="000044E9" w:rsidP="009D4EA5">
                              <w:pPr>
                                <w:rPr>
                                  <w:rFonts w:cs="Arial"/>
                                  <w:sz w:val="20"/>
                                  <w:szCs w:val="20"/>
                                </w:rPr>
                              </w:pPr>
                              <w:r w:rsidRPr="00796C28">
                                <w:rPr>
                                  <w:rFonts w:cs="Arial"/>
                                  <w:sz w:val="20"/>
                                  <w:szCs w:val="20"/>
                                </w:rPr>
                                <w:t>Director of Commercial, Residential and Campus Services</w:t>
                              </w:r>
                            </w:p>
                            <w:p w14:paraId="497601DD" w14:textId="77777777" w:rsidR="000044E9" w:rsidRPr="00BF1AB3" w:rsidRDefault="000044E9" w:rsidP="000442FD">
                              <w:pPr>
                                <w:spacing w:before="120"/>
                                <w:rPr>
                                  <w:rFonts w:cs="Arial"/>
                                  <w:sz w:val="20"/>
                                  <w:szCs w:val="20"/>
                                </w:rPr>
                              </w:pPr>
                              <w:r>
                                <w:rPr>
                                  <w:rFonts w:cs="Arial"/>
                                  <w:sz w:val="20"/>
                                  <w:szCs w:val="20"/>
                                </w:rPr>
                                <w:t>Peter Scargill</w:t>
                              </w:r>
                            </w:p>
                          </w:txbxContent>
                        </wps:txbx>
                        <wps:bodyPr rot="0" vert="horz" wrap="square" lIns="91440" tIns="45720" rIns="91440" bIns="45720" anchor="t" anchorCtr="0" upright="1">
                          <a:noAutofit/>
                        </wps:bodyPr>
                      </wps:wsp>
                      <wps:wsp>
                        <wps:cNvPr id="166" name="Line 236"/>
                        <wps:cNvCnPr>
                          <a:cxnSpLocks noChangeShapeType="1"/>
                        </wps:cNvCnPr>
                        <wps:spPr bwMode="auto">
                          <a:xfrm>
                            <a:off x="3267139" y="685765"/>
                            <a:ext cx="730" cy="228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238"/>
                        <wps:cNvCnPr>
                          <a:cxnSpLocks noChangeShapeType="1"/>
                        </wps:cNvCnPr>
                        <wps:spPr bwMode="auto">
                          <a:xfrm>
                            <a:off x="2514251" y="1485825"/>
                            <a:ext cx="730" cy="228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Line 239"/>
                        <wps:cNvCnPr>
                          <a:cxnSpLocks noChangeShapeType="1"/>
                        </wps:cNvCnPr>
                        <wps:spPr bwMode="auto">
                          <a:xfrm flipH="1">
                            <a:off x="3273373" y="1485110"/>
                            <a:ext cx="1461" cy="1863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Line 240"/>
                        <wps:cNvCnPr>
                          <a:cxnSpLocks noChangeShapeType="1"/>
                        </wps:cNvCnPr>
                        <wps:spPr bwMode="auto">
                          <a:xfrm flipH="1">
                            <a:off x="4061651" y="1485110"/>
                            <a:ext cx="730" cy="2178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Text Box 241"/>
                        <wps:cNvSpPr txBox="1">
                          <a:spLocks noChangeArrowheads="1"/>
                        </wps:cNvSpPr>
                        <wps:spPr bwMode="auto">
                          <a:xfrm>
                            <a:off x="1733551" y="1713901"/>
                            <a:ext cx="1460026" cy="1554482"/>
                          </a:xfrm>
                          <a:prstGeom prst="rect">
                            <a:avLst/>
                          </a:prstGeom>
                          <a:solidFill>
                            <a:srgbClr val="DEEAF6"/>
                          </a:solidFill>
                          <a:ln w="12700">
                            <a:solidFill>
                              <a:srgbClr val="95B3D7"/>
                            </a:solidFill>
                            <a:miter lim="800000"/>
                            <a:headEnd/>
                            <a:tailEnd/>
                          </a:ln>
                          <a:effectLst/>
                        </wps:spPr>
                        <wps:txbx>
                          <w:txbxContent>
                            <w:p w14:paraId="5A880C52" w14:textId="6B543EBE" w:rsidR="000044E9" w:rsidRDefault="000044E9" w:rsidP="009D4EA5">
                              <w:pPr>
                                <w:rPr>
                                  <w:rFonts w:cs="Arial"/>
                                  <w:sz w:val="20"/>
                                  <w:szCs w:val="20"/>
                                </w:rPr>
                              </w:pPr>
                              <w:r>
                                <w:rPr>
                                  <w:rFonts w:cs="Arial"/>
                                  <w:sz w:val="20"/>
                                  <w:szCs w:val="20"/>
                                </w:rPr>
                                <w:t>Head of Security</w:t>
                              </w:r>
                              <w:r w:rsidR="002D6A2A">
                                <w:rPr>
                                  <w:rFonts w:cs="Arial"/>
                                  <w:sz w:val="20"/>
                                  <w:szCs w:val="20"/>
                                </w:rPr>
                                <w:t xml:space="preserve">, </w:t>
                              </w:r>
                              <w:r w:rsidR="002D6A2A" w:rsidRPr="002D6A2A">
                                <w:rPr>
                                  <w:rFonts w:cs="Arial"/>
                                  <w:sz w:val="20"/>
                                  <w:szCs w:val="20"/>
                                </w:rPr>
                                <w:t>Parking and Transport Operations</w:t>
                              </w:r>
                            </w:p>
                            <w:p w14:paraId="304D81CD" w14:textId="1ED24ACB" w:rsidR="000044E9" w:rsidRDefault="00577757" w:rsidP="00577757">
                              <w:pPr>
                                <w:rPr>
                                  <w:rFonts w:cs="Arial"/>
                                  <w:sz w:val="20"/>
                                  <w:szCs w:val="20"/>
                                </w:rPr>
                              </w:pPr>
                              <w:r>
                                <w:rPr>
                                  <w:rFonts w:cs="Arial"/>
                                  <w:sz w:val="20"/>
                                  <w:szCs w:val="20"/>
                                </w:rPr>
                                <w:t>(</w:t>
                              </w:r>
                              <w:r w:rsidR="007202F4">
                                <w:rPr>
                                  <w:rFonts w:cs="Arial"/>
                                  <w:sz w:val="20"/>
                                  <w:szCs w:val="20"/>
                                </w:rPr>
                                <w:t>&lt;&lt;removed&gt;&gt;</w:t>
                              </w:r>
                              <w:r>
                                <w:rPr>
                                  <w:rFonts w:cs="Arial"/>
                                  <w:sz w:val="20"/>
                                  <w:szCs w:val="20"/>
                                </w:rPr>
                                <w:t>)</w:t>
                              </w:r>
                            </w:p>
                            <w:p w14:paraId="156F4495" w14:textId="0A5417B0" w:rsidR="00577757" w:rsidRDefault="00577757" w:rsidP="00577757">
                              <w:pPr>
                                <w:rPr>
                                  <w:rFonts w:cs="Arial"/>
                                  <w:sz w:val="20"/>
                                  <w:szCs w:val="20"/>
                                </w:rPr>
                              </w:pPr>
                              <w:r>
                                <w:rPr>
                                  <w:rFonts w:cs="Arial"/>
                                  <w:sz w:val="20"/>
                                  <w:szCs w:val="20"/>
                                </w:rPr>
                                <w:t>Dan Nicoll</w:t>
                              </w:r>
                            </w:p>
                            <w:p w14:paraId="51B53422" w14:textId="77777777" w:rsidR="00577757" w:rsidRDefault="00577757" w:rsidP="009D4EA5">
                              <w:pPr>
                                <w:rPr>
                                  <w:rFonts w:cs="Arial"/>
                                  <w:sz w:val="20"/>
                                  <w:szCs w:val="20"/>
                                </w:rPr>
                              </w:pPr>
                            </w:p>
                            <w:p w14:paraId="28797169" w14:textId="0F8A8FA4" w:rsidR="000044E9" w:rsidRPr="00BF1AB3" w:rsidRDefault="000044E9" w:rsidP="009D4EA5">
                              <w:pPr>
                                <w:rPr>
                                  <w:rFonts w:cs="Arial"/>
                                  <w:sz w:val="20"/>
                                  <w:szCs w:val="20"/>
                                </w:rPr>
                              </w:pPr>
                              <w:r>
                                <w:rPr>
                                  <w:rFonts w:cs="Arial"/>
                                  <w:sz w:val="20"/>
                                  <w:szCs w:val="20"/>
                                </w:rPr>
                                <w:t>St Luke’s University Incident Managers (if appropriate)</w:t>
                              </w:r>
                            </w:p>
                          </w:txbxContent>
                        </wps:txbx>
                        <wps:bodyPr rot="0" vert="horz" wrap="square" lIns="91440" tIns="45720" rIns="91440" bIns="45720" anchor="t" anchorCtr="0" upright="1">
                          <a:noAutofit/>
                        </wps:bodyPr>
                      </wps:wsp>
                      <wps:wsp>
                        <wps:cNvPr id="171" name="Line 242"/>
                        <wps:cNvCnPr>
                          <a:cxnSpLocks noChangeShapeType="1"/>
                        </wps:cNvCnPr>
                        <wps:spPr bwMode="auto">
                          <a:xfrm>
                            <a:off x="1684687" y="1496540"/>
                            <a:ext cx="730" cy="1875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Text Box 243"/>
                        <wps:cNvSpPr txBox="1">
                          <a:spLocks noChangeArrowheads="1"/>
                        </wps:cNvSpPr>
                        <wps:spPr bwMode="auto">
                          <a:xfrm>
                            <a:off x="3657822" y="1702984"/>
                            <a:ext cx="798894" cy="1382960"/>
                          </a:xfrm>
                          <a:prstGeom prst="rect">
                            <a:avLst/>
                          </a:prstGeom>
                          <a:solidFill>
                            <a:srgbClr val="DEEAF6"/>
                          </a:solidFill>
                          <a:ln w="12700">
                            <a:solidFill>
                              <a:srgbClr val="95B3D7"/>
                            </a:solidFill>
                            <a:miter lim="800000"/>
                            <a:headEnd/>
                            <a:tailEnd/>
                          </a:ln>
                          <a:effectLst/>
                        </wps:spPr>
                        <wps:txbx>
                          <w:txbxContent>
                            <w:p w14:paraId="70BE979F" w14:textId="77777777" w:rsidR="000044E9" w:rsidRPr="00BE0F3F" w:rsidRDefault="000044E9" w:rsidP="009D4EA5">
                              <w:pPr>
                                <w:rPr>
                                  <w:rFonts w:cs="Arial"/>
                                  <w:sz w:val="20"/>
                                  <w:szCs w:val="20"/>
                                </w:rPr>
                              </w:pPr>
                              <w:r>
                                <w:rPr>
                                  <w:rFonts w:cs="Arial"/>
                                  <w:sz w:val="20"/>
                                  <w:szCs w:val="20"/>
                                </w:rPr>
                                <w:t>Facilities Assistants (Incident Support, contact by radio)</w:t>
                              </w:r>
                            </w:p>
                          </w:txbxContent>
                        </wps:txbx>
                        <wps:bodyPr rot="0" vert="horz" wrap="square" lIns="91440" tIns="45720" rIns="91440" bIns="45720" anchor="t" anchorCtr="0" upright="1">
                          <a:noAutofit/>
                        </wps:bodyPr>
                      </wps:wsp>
                      <wps:wsp>
                        <wps:cNvPr id="173" name="Line 244"/>
                        <wps:cNvCnPr>
                          <a:cxnSpLocks noChangeShapeType="1"/>
                        </wps:cNvCnPr>
                        <wps:spPr bwMode="auto">
                          <a:xfrm>
                            <a:off x="4773093" y="1485110"/>
                            <a:ext cx="0" cy="1863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Text Box 245"/>
                        <wps:cNvSpPr txBox="1">
                          <a:spLocks noChangeArrowheads="1"/>
                        </wps:cNvSpPr>
                        <wps:spPr bwMode="auto">
                          <a:xfrm>
                            <a:off x="3713322" y="3348324"/>
                            <a:ext cx="1487519" cy="1350136"/>
                          </a:xfrm>
                          <a:prstGeom prst="rect">
                            <a:avLst/>
                          </a:prstGeom>
                          <a:solidFill>
                            <a:srgbClr val="DEEAF6"/>
                          </a:solidFill>
                          <a:ln w="12700">
                            <a:solidFill>
                              <a:srgbClr val="95B3D7"/>
                            </a:solidFill>
                            <a:miter lim="800000"/>
                            <a:headEnd/>
                            <a:tailEnd/>
                          </a:ln>
                          <a:effectLst/>
                        </wps:spPr>
                        <wps:txbx>
                          <w:txbxContent>
                            <w:p w14:paraId="52D8ED57" w14:textId="44FCC7C0" w:rsidR="000044E9" w:rsidRPr="00BF1AB3" w:rsidRDefault="000044E9" w:rsidP="009D4EA5">
                              <w:pPr>
                                <w:rPr>
                                  <w:rFonts w:cs="Arial"/>
                                  <w:sz w:val="20"/>
                                  <w:szCs w:val="20"/>
                                </w:rPr>
                              </w:pPr>
                              <w:r w:rsidRPr="00BF1AB3">
                                <w:rPr>
                                  <w:rFonts w:cs="Arial"/>
                                  <w:sz w:val="20"/>
                                  <w:szCs w:val="20"/>
                                </w:rPr>
                                <w:t>Other internal notifications deemed appropriate by Estate Patrol</w:t>
                              </w:r>
                              <w:r>
                                <w:rPr>
                                  <w:rFonts w:cs="Arial"/>
                                  <w:sz w:val="20"/>
                                  <w:szCs w:val="20"/>
                                </w:rPr>
                                <w:t xml:space="preserve"> / Director of</w:t>
                              </w:r>
                              <w:r w:rsidR="00EB6DAC">
                                <w:rPr>
                                  <w:rFonts w:cs="Arial"/>
                                  <w:sz w:val="20"/>
                                  <w:szCs w:val="20"/>
                                </w:rPr>
                                <w:t xml:space="preserve"> CRC</w:t>
                              </w:r>
                            </w:p>
                          </w:txbxContent>
                        </wps:txbx>
                        <wps:bodyPr rot="0" vert="horz" wrap="square" lIns="91440" tIns="45720" rIns="91440" bIns="45720" anchor="t" anchorCtr="0" upright="1">
                          <a:noAutofit/>
                        </wps:bodyPr>
                      </wps:wsp>
                      <wps:wsp>
                        <wps:cNvPr id="175" name="AutoShape 256"/>
                        <wps:cNvCnPr>
                          <a:cxnSpLocks noChangeShapeType="1"/>
                          <a:stCxn id="161" idx="1"/>
                          <a:endCxn id="162" idx="0"/>
                        </wps:cNvCnPr>
                        <wps:spPr bwMode="auto">
                          <a:xfrm flipH="1">
                            <a:off x="874109" y="457177"/>
                            <a:ext cx="1925669" cy="457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257"/>
                        <wps:cNvCnPr>
                          <a:cxnSpLocks noChangeShapeType="1"/>
                          <a:stCxn id="164" idx="1"/>
                          <a:endCxn id="162" idx="3"/>
                        </wps:cNvCnPr>
                        <wps:spPr bwMode="auto">
                          <a:xfrm flipH="1">
                            <a:off x="1314450" y="1199375"/>
                            <a:ext cx="230759" cy="64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6CAB239" id="Canvas 229" o:spid="_x0000_s1066" editas="canvas" style="width:414pt;height:399.85pt;mso-position-horizontal-relative:char;mso-position-vertical-relative:line" coordsize="52578,50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">
                <v:shape id="_x0000_s1067" type="#_x0000_t75" style="position:absolute;width:52578;height:50774;visibility:visible;mso-wrap-style:square">
                  <v:fill o:detectmouseclick="t"/>
                  <v:path o:connecttype="none"/>
                </v:shape>
                <v:shapetype id="_x0000_t202" coordsize="21600,21600" o:spt="202" path="m,l,21600r21600,l21600,xe">
                  <v:stroke joinstyle="miter"/>
                  <v:path gradientshapeok="t" o:connecttype="rect"/>
                </v:shapetype>
                <v:shape id="Text Box 231" o:spid="_x0000_s1068" type="#_x0000_t202" style="position:absolute;left:27997;top:2285;width:913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" fillcolor="#deeaf6" strokecolor="#95b3d7" strokeweight="1pt">
                  <v:textbox>
                    <w:txbxContent>
                      <w:p w14:paraId="65B4DD09" w14:textId="77777777" w:rsidR="000044E9" w:rsidRPr="00BF1AB3" w:rsidRDefault="000044E9" w:rsidP="009D4EA5">
                        <w:pPr>
                          <w:jc w:val="center"/>
                          <w:rPr>
                            <w:rFonts w:cs="Arial"/>
                            <w:sz w:val="20"/>
                            <w:szCs w:val="20"/>
                          </w:rPr>
                        </w:pPr>
                        <w:r w:rsidRPr="00BF1AB3">
                          <w:rPr>
                            <w:rFonts w:cs="Arial"/>
                            <w:sz w:val="20"/>
                            <w:szCs w:val="20"/>
                          </w:rPr>
                          <w:t>Person at scene</w:t>
                        </w:r>
                      </w:p>
                    </w:txbxContent>
                  </v:textbox>
                </v:shape>
                <v:shape id="Text Box 232" o:spid="_x0000_s1069" type="#_x0000_t202" style="position:absolute;left:4337;top:9143;width:8807;height:5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" fillcolor="#fca2b1" strokecolor="#d99594" strokeweight="1pt">
                  <v:textbox>
                    <w:txbxContent>
                      <w:p w14:paraId="55A76E46" w14:textId="77777777" w:rsidR="000044E9" w:rsidRPr="00BF1AB3" w:rsidRDefault="000044E9" w:rsidP="009D4EA5">
                        <w:pPr>
                          <w:rPr>
                            <w:rFonts w:cs="Arial"/>
                            <w:sz w:val="20"/>
                            <w:szCs w:val="20"/>
                          </w:rPr>
                        </w:pPr>
                        <w:r w:rsidRPr="00BF1AB3">
                          <w:rPr>
                            <w:rFonts w:cs="Arial"/>
                            <w:sz w:val="20"/>
                            <w:szCs w:val="20"/>
                          </w:rPr>
                          <w:t>Emergency Services</w:t>
                        </w:r>
                        <w:r>
                          <w:rPr>
                            <w:rFonts w:cs="Arial"/>
                            <w:sz w:val="20"/>
                            <w:szCs w:val="20"/>
                          </w:rPr>
                          <w:t xml:space="preserve"> (999)</w:t>
                        </w:r>
                      </w:p>
                    </w:txbxContent>
                  </v:textbox>
                </v:shape>
                <v:shape id="Text Box 233" o:spid="_x0000_s1070" type="#_x0000_t202" style="position:absolute;left:8741;top:33714;width:13451;height:1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" fillcolor="#deeaf6" strokecolor="#95b3d7" strokeweight="1pt">
                  <v:textbox>
                    <w:txbxContent>
                      <w:p w14:paraId="5B2C5EF3" w14:textId="77777777" w:rsidR="000044E9" w:rsidRDefault="000044E9" w:rsidP="009D4EA5">
                        <w:pPr>
                          <w:rPr>
                            <w:rFonts w:cs="Arial"/>
                            <w:sz w:val="20"/>
                            <w:szCs w:val="20"/>
                          </w:rPr>
                        </w:pPr>
                        <w:r>
                          <w:rPr>
                            <w:rFonts w:cs="Arial"/>
                            <w:sz w:val="20"/>
                            <w:szCs w:val="20"/>
                          </w:rPr>
                          <w:t>Head of Health &amp; Safety</w:t>
                        </w:r>
                      </w:p>
                      <w:p w14:paraId="7F060AA5" w14:textId="77777777" w:rsidR="00F315DA" w:rsidRDefault="00F315DA" w:rsidP="009D4EA5">
                        <w:pPr>
                          <w:rPr>
                            <w:rFonts w:cs="Arial"/>
                            <w:sz w:val="20"/>
                            <w:szCs w:val="20"/>
                          </w:rPr>
                        </w:pPr>
                      </w:p>
                      <w:p w14:paraId="45D1EC7E" w14:textId="0BBA00FC" w:rsidR="000044E9" w:rsidRPr="00BF1AB3" w:rsidRDefault="00255E45" w:rsidP="00255E45">
                        <w:pPr>
                          <w:rPr>
                            <w:rFonts w:cs="Arial"/>
                            <w:sz w:val="20"/>
                            <w:szCs w:val="20"/>
                          </w:rPr>
                        </w:pPr>
                        <w:r>
                          <w:rPr>
                            <w:rFonts w:cs="Arial"/>
                            <w:sz w:val="20"/>
                            <w:szCs w:val="20"/>
                          </w:rPr>
                          <w:t>Kate Lindsel</w:t>
                        </w:r>
                        <w:r w:rsidR="00F315DA">
                          <w:rPr>
                            <w:rFonts w:cs="Arial"/>
                            <w:sz w:val="20"/>
                            <w:szCs w:val="20"/>
                          </w:rPr>
                          <w:t>l</w:t>
                        </w:r>
                      </w:p>
                    </w:txbxContent>
                  </v:textbox>
                </v:shape>
                <v:shape id="Text Box 234" o:spid="_x0000_s1071" type="#_x0000_t202" style="position:absolute;left:15452;top:9136;width:3425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" fillcolor="#deeaf6" strokecolor="#95b3d7" strokeweight="1pt">
                  <v:textbox>
                    <w:txbxContent>
                      <w:p w14:paraId="0C2277B8" w14:textId="77777777" w:rsidR="000044E9" w:rsidRDefault="000044E9" w:rsidP="00E77937">
                        <w:pPr>
                          <w:jc w:val="center"/>
                          <w:rPr>
                            <w:rFonts w:cs="Arial"/>
                            <w:sz w:val="20"/>
                            <w:szCs w:val="20"/>
                          </w:rPr>
                        </w:pPr>
                        <w:r w:rsidRPr="00BF1AB3">
                          <w:rPr>
                            <w:rFonts w:cs="Arial"/>
                            <w:sz w:val="20"/>
                            <w:szCs w:val="20"/>
                          </w:rPr>
                          <w:t>Estate Patrol</w:t>
                        </w:r>
                      </w:p>
                      <w:p w14:paraId="21578D89" w14:textId="77777777" w:rsidR="000044E9" w:rsidRPr="00BF1AB3" w:rsidRDefault="000044E9" w:rsidP="00E77937">
                        <w:pPr>
                          <w:jc w:val="center"/>
                          <w:rPr>
                            <w:rFonts w:cs="Arial"/>
                            <w:sz w:val="20"/>
                            <w:szCs w:val="20"/>
                          </w:rPr>
                        </w:pPr>
                        <w:r>
                          <w:rPr>
                            <w:rFonts w:cs="Arial"/>
                            <w:sz w:val="20"/>
                            <w:szCs w:val="20"/>
                          </w:rPr>
                          <w:t>(01392 72 2222)</w:t>
                        </w:r>
                      </w:p>
                    </w:txbxContent>
                  </v:textbox>
                </v:shape>
                <v:shape id="Text Box 235" o:spid="_x0000_s1072" type="#_x0000_t202" style="position:absolute;left:23889;top:33587;width:11843;height:1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" fillcolor="#deeaf6" strokecolor="#95b3d7" strokeweight="1pt">
                  <v:textbox>
                    <w:txbxContent>
                      <w:p w14:paraId="6217E340" w14:textId="5A110045" w:rsidR="000044E9" w:rsidRPr="006538BA" w:rsidRDefault="000044E9" w:rsidP="009D4EA5">
                        <w:pPr>
                          <w:rPr>
                            <w:rFonts w:cs="Arial"/>
                            <w:sz w:val="20"/>
                            <w:szCs w:val="20"/>
                          </w:rPr>
                        </w:pPr>
                        <w:r w:rsidRPr="00796C28">
                          <w:rPr>
                            <w:rFonts w:cs="Arial"/>
                            <w:sz w:val="20"/>
                            <w:szCs w:val="20"/>
                          </w:rPr>
                          <w:t>Director of Commercial, Residential and Campus Services</w:t>
                        </w:r>
                      </w:p>
                      <w:p w14:paraId="497601DD" w14:textId="77777777" w:rsidR="000044E9" w:rsidRPr="00BF1AB3" w:rsidRDefault="000044E9" w:rsidP="000442FD">
                        <w:pPr>
                          <w:spacing w:before="120"/>
                          <w:rPr>
                            <w:rFonts w:cs="Arial"/>
                            <w:sz w:val="20"/>
                            <w:szCs w:val="20"/>
                          </w:rPr>
                        </w:pPr>
                        <w:r>
                          <w:rPr>
                            <w:rFonts w:cs="Arial"/>
                            <w:sz w:val="20"/>
                            <w:szCs w:val="20"/>
                          </w:rPr>
                          <w:t>Peter Scargill</w:t>
                        </w:r>
                      </w:p>
                    </w:txbxContent>
                  </v:textbox>
                </v:shape>
                <v:line id="Line 236" o:spid="_x0000_s1073" style="position:absolute;visibility:visible;mso-wrap-style:square" from="32671,6857" to="32678,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">
                  <v:stroke endarrow="block"/>
                </v:line>
                <v:line id="Line 238" o:spid="_x0000_s1074" style="position:absolute;visibility:visible;mso-wrap-style:square" from="25142,14858" to="25149,17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">
                  <v:stroke endarrow="block"/>
                </v:line>
                <v:line id="Line 239" o:spid="_x0000_s1075" style="position:absolute;flip:x;visibility:visible;mso-wrap-style:square" from="32733,14851" to="32748,3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">
                  <v:stroke endarrow="block"/>
                </v:line>
                <v:line id="Line 240" o:spid="_x0000_s1076" style="position:absolute;flip:x;visibility:visible;mso-wrap-style:square" from="40616,14851" to="40623,1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">
                  <v:stroke endarrow="block"/>
                </v:line>
                <v:shape id="Text Box 241" o:spid="_x0000_s1077" type="#_x0000_t202" style="position:absolute;left:17335;top:17139;width:14600;height:1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" fillcolor="#deeaf6" strokecolor="#95b3d7" strokeweight="1pt">
                  <v:textbox>
                    <w:txbxContent>
                      <w:p w14:paraId="5A880C52" w14:textId="6B543EBE" w:rsidR="000044E9" w:rsidRDefault="000044E9" w:rsidP="009D4EA5">
                        <w:pPr>
                          <w:rPr>
                            <w:rFonts w:cs="Arial"/>
                            <w:sz w:val="20"/>
                            <w:szCs w:val="20"/>
                          </w:rPr>
                        </w:pPr>
                        <w:r>
                          <w:rPr>
                            <w:rFonts w:cs="Arial"/>
                            <w:sz w:val="20"/>
                            <w:szCs w:val="20"/>
                          </w:rPr>
                          <w:t>Head of Security</w:t>
                        </w:r>
                        <w:r w:rsidR="002D6A2A">
                          <w:rPr>
                            <w:rFonts w:cs="Arial"/>
                            <w:sz w:val="20"/>
                            <w:szCs w:val="20"/>
                          </w:rPr>
                          <w:t xml:space="preserve">, </w:t>
                        </w:r>
                        <w:r w:rsidR="002D6A2A" w:rsidRPr="002D6A2A">
                          <w:rPr>
                            <w:rFonts w:cs="Arial"/>
                            <w:sz w:val="20"/>
                            <w:szCs w:val="20"/>
                          </w:rPr>
                          <w:t>Parking and Transport Operations</w:t>
                        </w:r>
                      </w:p>
                      <w:p w14:paraId="304D81CD" w14:textId="1ED24ACB" w:rsidR="000044E9" w:rsidRDefault="00577757" w:rsidP="00577757">
                        <w:pPr>
                          <w:rPr>
                            <w:rFonts w:cs="Arial"/>
                            <w:sz w:val="20"/>
                            <w:szCs w:val="20"/>
                          </w:rPr>
                        </w:pPr>
                        <w:r>
                          <w:rPr>
                            <w:rFonts w:cs="Arial"/>
                            <w:sz w:val="20"/>
                            <w:szCs w:val="20"/>
                          </w:rPr>
                          <w:t>(</w:t>
                        </w:r>
                        <w:r w:rsidR="007202F4">
                          <w:rPr>
                            <w:rFonts w:cs="Arial"/>
                            <w:sz w:val="20"/>
                            <w:szCs w:val="20"/>
                          </w:rPr>
                          <w:t>&lt;&lt;removed&gt;&gt;</w:t>
                        </w:r>
                        <w:r>
                          <w:rPr>
                            <w:rFonts w:cs="Arial"/>
                            <w:sz w:val="20"/>
                            <w:szCs w:val="20"/>
                          </w:rPr>
                          <w:t>)</w:t>
                        </w:r>
                      </w:p>
                      <w:p w14:paraId="156F4495" w14:textId="0A5417B0" w:rsidR="00577757" w:rsidRDefault="00577757" w:rsidP="00577757">
                        <w:pPr>
                          <w:rPr>
                            <w:rFonts w:cs="Arial"/>
                            <w:sz w:val="20"/>
                            <w:szCs w:val="20"/>
                          </w:rPr>
                        </w:pPr>
                        <w:r>
                          <w:rPr>
                            <w:rFonts w:cs="Arial"/>
                            <w:sz w:val="20"/>
                            <w:szCs w:val="20"/>
                          </w:rPr>
                          <w:t>Dan Nicoll</w:t>
                        </w:r>
                      </w:p>
                      <w:p w14:paraId="51B53422" w14:textId="77777777" w:rsidR="00577757" w:rsidRDefault="00577757" w:rsidP="009D4EA5">
                        <w:pPr>
                          <w:rPr>
                            <w:rFonts w:cs="Arial"/>
                            <w:sz w:val="20"/>
                            <w:szCs w:val="20"/>
                          </w:rPr>
                        </w:pPr>
                      </w:p>
                      <w:p w14:paraId="28797169" w14:textId="0F8A8FA4" w:rsidR="000044E9" w:rsidRPr="00BF1AB3" w:rsidRDefault="000044E9" w:rsidP="009D4EA5">
                        <w:pPr>
                          <w:rPr>
                            <w:rFonts w:cs="Arial"/>
                            <w:sz w:val="20"/>
                            <w:szCs w:val="20"/>
                          </w:rPr>
                        </w:pPr>
                        <w:r>
                          <w:rPr>
                            <w:rFonts w:cs="Arial"/>
                            <w:sz w:val="20"/>
                            <w:szCs w:val="20"/>
                          </w:rPr>
                          <w:t>St Luke’s University Incident Managers (if appropriate)</w:t>
                        </w:r>
                      </w:p>
                    </w:txbxContent>
                  </v:textbox>
                </v:shape>
                <v:line id="Line 242" o:spid="_x0000_s1078" style="position:absolute;visibility:visible;mso-wrap-style:square" from="16846,14965" to="16854,3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">
                  <v:stroke endarrow="block"/>
                </v:line>
                <v:shape id="Text Box 243" o:spid="_x0000_s1079" type="#_x0000_t202" style="position:absolute;left:36578;top:17029;width:7989;height:1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" fillcolor="#deeaf6" strokecolor="#95b3d7" strokeweight="1pt">
                  <v:textbox>
                    <w:txbxContent>
                      <w:p w14:paraId="70BE979F" w14:textId="77777777" w:rsidR="000044E9" w:rsidRPr="00BE0F3F" w:rsidRDefault="000044E9" w:rsidP="009D4EA5">
                        <w:pPr>
                          <w:rPr>
                            <w:rFonts w:cs="Arial"/>
                            <w:sz w:val="20"/>
                            <w:szCs w:val="20"/>
                          </w:rPr>
                        </w:pPr>
                        <w:r>
                          <w:rPr>
                            <w:rFonts w:cs="Arial"/>
                            <w:sz w:val="20"/>
                            <w:szCs w:val="20"/>
                          </w:rPr>
                          <w:t>Facilities Assistants (Incident Support, contact by radio)</w:t>
                        </w:r>
                      </w:p>
                    </w:txbxContent>
                  </v:textbox>
                </v:shape>
                <v:line id="Line 244" o:spid="_x0000_s1080" style="position:absolute;visibility:visible;mso-wrap-style:square" from="47730,14851" to="47730,3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shape id="Text Box 245" o:spid="_x0000_s1081" type="#_x0000_t202" style="position:absolute;left:37133;top:33483;width:14875;height:13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" fillcolor="#deeaf6" strokecolor="#95b3d7" strokeweight="1pt">
                  <v:textbox>
                    <w:txbxContent>
                      <w:p w14:paraId="52D8ED57" w14:textId="44FCC7C0" w:rsidR="000044E9" w:rsidRPr="00BF1AB3" w:rsidRDefault="000044E9" w:rsidP="009D4EA5">
                        <w:pPr>
                          <w:rPr>
                            <w:rFonts w:cs="Arial"/>
                            <w:sz w:val="20"/>
                            <w:szCs w:val="20"/>
                          </w:rPr>
                        </w:pPr>
                        <w:r w:rsidRPr="00BF1AB3">
                          <w:rPr>
                            <w:rFonts w:cs="Arial"/>
                            <w:sz w:val="20"/>
                            <w:szCs w:val="20"/>
                          </w:rPr>
                          <w:t>Other internal notifications deemed appropriate by Estate Patrol</w:t>
                        </w:r>
                        <w:r>
                          <w:rPr>
                            <w:rFonts w:cs="Arial"/>
                            <w:sz w:val="20"/>
                            <w:szCs w:val="20"/>
                          </w:rPr>
                          <w:t xml:space="preserve"> / Director of</w:t>
                        </w:r>
                        <w:r w:rsidR="00EB6DAC">
                          <w:rPr>
                            <w:rFonts w:cs="Arial"/>
                            <w:sz w:val="20"/>
                            <w:szCs w:val="20"/>
                          </w:rPr>
                          <w:t xml:space="preserve"> CRC</w:t>
                        </w:r>
                      </w:p>
                    </w:txbxContent>
                  </v:textbox>
                </v:shape>
                <v:shape id="AutoShape 256" o:spid="_x0000_s1082" type="#_x0000_t32" style="position:absolute;left:8741;top:4571;width:19256;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">
                  <v:stroke endarrow="block"/>
                </v:shape>
                <v:shape id="AutoShape 257" o:spid="_x0000_s1083" type="#_x0000_t32" style="position:absolute;left:13144;top:11993;width:2308;height: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">
                  <v:stroke endarrow="block"/>
                </v:shape>
                <w10:anchorlock/>
              </v:group>
            </w:pict>
          </mc:Fallback>
        </mc:AlternateContent>
      </w:r>
    </w:p>
    <w:p w14:paraId="2F9D113E" w14:textId="77777777" w:rsidR="000B4C89" w:rsidRPr="003E4011" w:rsidRDefault="000B4C89" w:rsidP="008E35A6">
      <w:pPr>
        <w:rPr>
          <w:rFonts w:cs="Arial"/>
          <w:szCs w:val="22"/>
        </w:rPr>
      </w:pPr>
    </w:p>
    <w:p w14:paraId="37AB3ACF" w14:textId="78AF8D67" w:rsidR="00646ADF" w:rsidRPr="0048488B" w:rsidRDefault="008E35A6" w:rsidP="00A34ACE">
      <w:pPr>
        <w:jc w:val="both"/>
        <w:rPr>
          <w:rFonts w:cs="Arial"/>
          <w:szCs w:val="22"/>
        </w:rPr>
      </w:pPr>
      <w:r w:rsidRPr="0048488B">
        <w:rPr>
          <w:rFonts w:cs="Arial"/>
          <w:szCs w:val="22"/>
        </w:rPr>
        <w:t>Estate Patrol hold</w:t>
      </w:r>
      <w:r w:rsidR="00510673" w:rsidRPr="0048488B">
        <w:rPr>
          <w:rFonts w:cs="Arial"/>
          <w:szCs w:val="22"/>
        </w:rPr>
        <w:t>s</w:t>
      </w:r>
      <w:r w:rsidRPr="0048488B">
        <w:rPr>
          <w:rFonts w:cs="Arial"/>
          <w:szCs w:val="22"/>
        </w:rPr>
        <w:t xml:space="preserve"> mobile phone and </w:t>
      </w:r>
      <w:r w:rsidRPr="00BD35F4">
        <w:rPr>
          <w:rFonts w:cs="Arial"/>
          <w:szCs w:val="22"/>
        </w:rPr>
        <w:t>out of hours contact</w:t>
      </w:r>
      <w:r w:rsidRPr="0048488B">
        <w:rPr>
          <w:rFonts w:cs="Arial"/>
          <w:szCs w:val="22"/>
        </w:rPr>
        <w:t xml:space="preserve"> numbers for key members of University staff</w:t>
      </w:r>
      <w:r w:rsidR="00A15D33">
        <w:rPr>
          <w:rFonts w:cs="Arial"/>
          <w:szCs w:val="22"/>
        </w:rPr>
        <w:t xml:space="preserve">. </w:t>
      </w:r>
      <w:r w:rsidRPr="0048488B">
        <w:rPr>
          <w:rFonts w:cs="Arial"/>
          <w:szCs w:val="22"/>
        </w:rPr>
        <w:t>These will be used if necessary.</w:t>
      </w:r>
      <w:r w:rsidR="00A34ACE" w:rsidRPr="0048488B">
        <w:rPr>
          <w:rFonts w:cs="Arial"/>
          <w:szCs w:val="22"/>
        </w:rPr>
        <w:t xml:space="preserve">  The University Incident Manager may use their discretion to make direct contact with </w:t>
      </w:r>
      <w:r w:rsidR="00D4477A" w:rsidRPr="0048488B">
        <w:rPr>
          <w:rFonts w:cs="Arial"/>
          <w:szCs w:val="22"/>
        </w:rPr>
        <w:t xml:space="preserve">the </w:t>
      </w:r>
      <w:r w:rsidR="00A13AD8">
        <w:rPr>
          <w:rFonts w:cs="Arial"/>
          <w:szCs w:val="22"/>
        </w:rPr>
        <w:t xml:space="preserve">Senior Vice President and </w:t>
      </w:r>
      <w:r w:rsidR="00A34ACE" w:rsidRPr="0048488B">
        <w:rPr>
          <w:rFonts w:cs="Arial"/>
          <w:szCs w:val="22"/>
        </w:rPr>
        <w:t xml:space="preserve">Registrar &amp; Secretary or other member of the </w:t>
      </w:r>
      <w:r w:rsidR="00A1109A">
        <w:rPr>
          <w:rFonts w:cs="Arial"/>
          <w:szCs w:val="22"/>
        </w:rPr>
        <w:t>Gold Incident Response Team (IRT)</w:t>
      </w:r>
      <w:r w:rsidR="00A34ACE" w:rsidRPr="0048488B">
        <w:rPr>
          <w:rFonts w:cs="Arial"/>
          <w:szCs w:val="22"/>
        </w:rPr>
        <w:t xml:space="preserve"> if the </w:t>
      </w:r>
      <w:r w:rsidR="006538BA" w:rsidRPr="0048488B">
        <w:rPr>
          <w:rFonts w:cs="Arial"/>
          <w:szCs w:val="22"/>
        </w:rPr>
        <w:t>Director</w:t>
      </w:r>
      <w:r w:rsidR="00C37A24" w:rsidRPr="0048488B">
        <w:rPr>
          <w:rFonts w:cs="Arial"/>
          <w:szCs w:val="22"/>
        </w:rPr>
        <w:t xml:space="preserve"> of</w:t>
      </w:r>
      <w:r w:rsidR="006538BA" w:rsidRPr="0048488B">
        <w:rPr>
          <w:rFonts w:cs="Arial"/>
          <w:szCs w:val="22"/>
        </w:rPr>
        <w:t xml:space="preserve"> Commercial, Residential and Campus Services</w:t>
      </w:r>
      <w:r w:rsidR="00A34ACE" w:rsidRPr="0048488B">
        <w:rPr>
          <w:rFonts w:cs="Arial"/>
          <w:szCs w:val="22"/>
        </w:rPr>
        <w:t xml:space="preserve"> is not available</w:t>
      </w:r>
      <w:r w:rsidR="00185E4B" w:rsidRPr="0048488B">
        <w:rPr>
          <w:rFonts w:cs="Arial"/>
          <w:szCs w:val="22"/>
        </w:rPr>
        <w:t>, or if the gravity of the situation dictates</w:t>
      </w:r>
      <w:r w:rsidR="00A34ACE" w:rsidRPr="0048488B">
        <w:rPr>
          <w:rFonts w:cs="Arial"/>
          <w:szCs w:val="22"/>
        </w:rPr>
        <w:t>.</w:t>
      </w:r>
      <w:r w:rsidR="00646ADF" w:rsidRPr="0048488B">
        <w:rPr>
          <w:rFonts w:cs="Arial"/>
          <w:szCs w:val="22"/>
        </w:rPr>
        <w:t xml:space="preserve">  Alternative </w:t>
      </w:r>
      <w:r w:rsidR="00A1109A">
        <w:rPr>
          <w:rFonts w:cs="Arial"/>
          <w:szCs w:val="22"/>
        </w:rPr>
        <w:t>Gold IRT</w:t>
      </w:r>
      <w:r w:rsidR="00646ADF" w:rsidRPr="0048488B">
        <w:rPr>
          <w:rFonts w:cs="Arial"/>
          <w:szCs w:val="22"/>
        </w:rPr>
        <w:t xml:space="preserve"> contacts include:</w:t>
      </w:r>
    </w:p>
    <w:p w14:paraId="630196CD" w14:textId="33CC3751" w:rsidR="002B63B5" w:rsidRPr="0048488B" w:rsidRDefault="002B63B5" w:rsidP="00A367C6">
      <w:pPr>
        <w:pStyle w:val="ListParagraph"/>
        <w:numPr>
          <w:ilvl w:val="0"/>
          <w:numId w:val="32"/>
        </w:numPr>
        <w:jc w:val="both"/>
        <w:rPr>
          <w:rFonts w:ascii="Outfit" w:hAnsi="Outfit" w:cs="Arial"/>
        </w:rPr>
      </w:pPr>
      <w:r w:rsidRPr="0048488B">
        <w:rPr>
          <w:rFonts w:ascii="Outfit" w:hAnsi="Outfit" w:cs="Arial"/>
        </w:rPr>
        <w:lastRenderedPageBreak/>
        <w:t xml:space="preserve">Deputy Registrar and Executive Divisional Director of Education and Academic Services </w:t>
      </w:r>
    </w:p>
    <w:p w14:paraId="47F0EC8E" w14:textId="1D4CECAF" w:rsidR="002B63B5" w:rsidRPr="0048488B" w:rsidRDefault="002B63B5" w:rsidP="00A367C6">
      <w:pPr>
        <w:pStyle w:val="ListParagraph"/>
        <w:numPr>
          <w:ilvl w:val="0"/>
          <w:numId w:val="32"/>
        </w:numPr>
        <w:jc w:val="both"/>
        <w:rPr>
          <w:rFonts w:ascii="Outfit" w:hAnsi="Outfit" w:cs="Arial"/>
        </w:rPr>
      </w:pPr>
      <w:r w:rsidRPr="0048488B">
        <w:rPr>
          <w:rFonts w:ascii="Outfit" w:hAnsi="Outfit" w:cs="Arial"/>
        </w:rPr>
        <w:t>Executive Divisional Director of External Engagement and Global</w:t>
      </w:r>
    </w:p>
    <w:p w14:paraId="77949BD5" w14:textId="2377560E" w:rsidR="002B63B5" w:rsidRPr="0048488B" w:rsidRDefault="002B63B5" w:rsidP="00A367C6">
      <w:pPr>
        <w:pStyle w:val="ListParagraph"/>
        <w:numPr>
          <w:ilvl w:val="0"/>
          <w:numId w:val="32"/>
        </w:numPr>
        <w:jc w:val="both"/>
        <w:rPr>
          <w:rFonts w:ascii="Outfit" w:hAnsi="Outfit" w:cs="Arial"/>
        </w:rPr>
      </w:pPr>
      <w:r w:rsidRPr="0048488B">
        <w:rPr>
          <w:rFonts w:ascii="Outfit" w:hAnsi="Outfit" w:cs="Arial"/>
        </w:rPr>
        <w:t>Chief Financial Officer and Executive Divisional Director of Finance, Infrastructure and Commercial Services</w:t>
      </w:r>
    </w:p>
    <w:p w14:paraId="648A4261" w14:textId="40F2115A" w:rsidR="002B63B5" w:rsidRPr="0048488B" w:rsidRDefault="002B63B5" w:rsidP="00A367C6">
      <w:pPr>
        <w:pStyle w:val="ListParagraph"/>
        <w:numPr>
          <w:ilvl w:val="0"/>
          <w:numId w:val="32"/>
        </w:numPr>
        <w:jc w:val="both"/>
        <w:rPr>
          <w:rFonts w:ascii="Outfit" w:hAnsi="Outfit" w:cs="Arial"/>
        </w:rPr>
      </w:pPr>
      <w:r w:rsidRPr="0048488B">
        <w:rPr>
          <w:rFonts w:ascii="Outfit" w:hAnsi="Outfit" w:cs="Arial"/>
        </w:rPr>
        <w:t>Executive Divisional Director of Human Resources</w:t>
      </w:r>
    </w:p>
    <w:p w14:paraId="272167F2" w14:textId="77777777" w:rsidR="00F42B4D" w:rsidRPr="0048488B" w:rsidRDefault="00F42B4D" w:rsidP="00A367C6">
      <w:pPr>
        <w:pStyle w:val="ListParagraph"/>
        <w:numPr>
          <w:ilvl w:val="0"/>
          <w:numId w:val="32"/>
        </w:numPr>
        <w:jc w:val="both"/>
        <w:rPr>
          <w:rFonts w:ascii="Outfit" w:hAnsi="Outfit" w:cs="Arial"/>
        </w:rPr>
      </w:pPr>
      <w:r w:rsidRPr="0048488B">
        <w:rPr>
          <w:rFonts w:ascii="Outfit" w:hAnsi="Outfit" w:cs="Arial"/>
        </w:rPr>
        <w:t>Business Manager to the Registrar &amp; Secretary (Gold team secretary)</w:t>
      </w:r>
    </w:p>
    <w:p w14:paraId="7C8C5FB8" w14:textId="680BE8D5" w:rsidR="00B04F3A" w:rsidRDefault="00B04F3A" w:rsidP="00B04F3A">
      <w:pPr>
        <w:jc w:val="both"/>
        <w:rPr>
          <w:rFonts w:cs="Arial"/>
          <w:szCs w:val="22"/>
        </w:rPr>
      </w:pPr>
      <w:r w:rsidRPr="003E4011">
        <w:rPr>
          <w:rFonts w:cs="Arial"/>
          <w:szCs w:val="22"/>
        </w:rPr>
        <w:t xml:space="preserve">The role of </w:t>
      </w:r>
      <w:r w:rsidRPr="006538BA">
        <w:rPr>
          <w:rFonts w:cs="Arial"/>
          <w:szCs w:val="22"/>
        </w:rPr>
        <w:t xml:space="preserve">the </w:t>
      </w:r>
      <w:r w:rsidR="006538BA" w:rsidRPr="00796C28">
        <w:rPr>
          <w:rFonts w:cs="Arial"/>
          <w:szCs w:val="22"/>
        </w:rPr>
        <w:t>Director</w:t>
      </w:r>
      <w:r w:rsidR="00C37A24">
        <w:rPr>
          <w:rFonts w:cs="Arial"/>
          <w:szCs w:val="22"/>
        </w:rPr>
        <w:t xml:space="preserve"> of</w:t>
      </w:r>
      <w:r w:rsidR="006538BA" w:rsidRPr="00796C28">
        <w:rPr>
          <w:rFonts w:cs="Arial"/>
          <w:szCs w:val="22"/>
        </w:rPr>
        <w:t xml:space="preserve"> Commercial, Residential and Campus Services</w:t>
      </w:r>
      <w:r w:rsidRPr="006538BA">
        <w:rPr>
          <w:rFonts w:cs="Arial"/>
          <w:szCs w:val="22"/>
        </w:rPr>
        <w:t xml:space="preserve"> during the emergency phase of an incident is to support the University Incident</w:t>
      </w:r>
      <w:r>
        <w:rPr>
          <w:rFonts w:cs="Arial"/>
          <w:szCs w:val="22"/>
        </w:rPr>
        <w:t xml:space="preserve"> Manager</w:t>
      </w:r>
      <w:r w:rsidRPr="003E4011">
        <w:rPr>
          <w:rFonts w:cs="Arial"/>
          <w:szCs w:val="22"/>
        </w:rPr>
        <w:t xml:space="preserve"> and the response operations</w:t>
      </w:r>
      <w:r>
        <w:rPr>
          <w:rFonts w:cs="Arial"/>
          <w:szCs w:val="22"/>
        </w:rPr>
        <w:t>, and to act as</w:t>
      </w:r>
      <w:r w:rsidR="005C0141">
        <w:rPr>
          <w:rFonts w:cs="Arial"/>
          <w:szCs w:val="22"/>
        </w:rPr>
        <w:t xml:space="preserve"> a</w:t>
      </w:r>
      <w:r>
        <w:rPr>
          <w:rFonts w:cs="Arial"/>
          <w:szCs w:val="22"/>
        </w:rPr>
        <w:t xml:space="preserve"> conduit for the sharing of information between the University Incident Manager and the </w:t>
      </w:r>
      <w:r w:rsidR="00732343">
        <w:rPr>
          <w:rFonts w:cs="Arial"/>
          <w:szCs w:val="22"/>
        </w:rPr>
        <w:t xml:space="preserve">Gold </w:t>
      </w:r>
      <w:r>
        <w:rPr>
          <w:rFonts w:cs="Arial"/>
          <w:szCs w:val="22"/>
        </w:rPr>
        <w:t>IRT</w:t>
      </w:r>
      <w:r w:rsidR="00732343">
        <w:rPr>
          <w:rFonts w:cs="Arial"/>
          <w:szCs w:val="22"/>
        </w:rPr>
        <w:t xml:space="preserve">. </w:t>
      </w:r>
      <w:r>
        <w:rPr>
          <w:rFonts w:cs="Arial"/>
          <w:szCs w:val="22"/>
        </w:rPr>
        <w:t xml:space="preserve">The intention is to protect the University Incident Manager from frequent internal enquiries, and to provide support by making immediate </w:t>
      </w:r>
      <w:proofErr w:type="gramStart"/>
      <w:r>
        <w:rPr>
          <w:rFonts w:cs="Arial"/>
          <w:szCs w:val="22"/>
        </w:rPr>
        <w:t>high level</w:t>
      </w:r>
      <w:proofErr w:type="gramEnd"/>
      <w:r>
        <w:rPr>
          <w:rFonts w:cs="Arial"/>
          <w:szCs w:val="22"/>
        </w:rPr>
        <w:t xml:space="preserve"> decisions. This approach should also free the </w:t>
      </w:r>
      <w:r w:rsidR="00A13AD8">
        <w:rPr>
          <w:rFonts w:cs="Arial"/>
          <w:szCs w:val="22"/>
        </w:rPr>
        <w:t xml:space="preserve">SVP and </w:t>
      </w:r>
      <w:r w:rsidR="00157CDE">
        <w:rPr>
          <w:rFonts w:cs="Arial"/>
          <w:szCs w:val="22"/>
        </w:rPr>
        <w:t>Registrar &amp; Secretary</w:t>
      </w:r>
      <w:r>
        <w:rPr>
          <w:rFonts w:cs="Arial"/>
          <w:szCs w:val="22"/>
        </w:rPr>
        <w:t xml:space="preserve"> to consider strategic matters</w:t>
      </w:r>
      <w:r w:rsidRPr="003E4011">
        <w:rPr>
          <w:rFonts w:cs="Arial"/>
          <w:szCs w:val="22"/>
        </w:rPr>
        <w:t>.</w:t>
      </w:r>
    </w:p>
    <w:p w14:paraId="30411A65" w14:textId="77777777" w:rsidR="00B04F3A" w:rsidRPr="003E4011" w:rsidRDefault="00B04F3A" w:rsidP="00A34ACE">
      <w:pPr>
        <w:jc w:val="both"/>
        <w:rPr>
          <w:rFonts w:cs="Arial"/>
          <w:szCs w:val="22"/>
        </w:rPr>
      </w:pPr>
    </w:p>
    <w:p w14:paraId="4C9E549B" w14:textId="77777777" w:rsidR="008E35A6" w:rsidRDefault="008E35A6" w:rsidP="008E35A6">
      <w:pPr>
        <w:jc w:val="both"/>
        <w:rPr>
          <w:rFonts w:cs="Arial"/>
          <w:szCs w:val="22"/>
        </w:rPr>
      </w:pPr>
    </w:p>
    <w:p w14:paraId="712095D2" w14:textId="77777777" w:rsidR="0071415F" w:rsidRPr="00EC0CD6" w:rsidRDefault="0071415F" w:rsidP="001230B4">
      <w:pPr>
        <w:pStyle w:val="Heading2"/>
        <w:numPr>
          <w:ilvl w:val="1"/>
          <w:numId w:val="10"/>
        </w:numPr>
        <w:tabs>
          <w:tab w:val="clear" w:pos="1080"/>
          <w:tab w:val="num" w:pos="720"/>
        </w:tabs>
        <w:ind w:hanging="1080"/>
        <w:rPr>
          <w:i w:val="0"/>
          <w:color w:val="007D69"/>
        </w:rPr>
      </w:pPr>
      <w:bookmarkStart w:id="231" w:name="_Toc391473770"/>
      <w:bookmarkStart w:id="232" w:name="_Toc391473771"/>
      <w:bookmarkStart w:id="233" w:name="_Toc391473772"/>
      <w:bookmarkStart w:id="234" w:name="_Toc391473773"/>
      <w:bookmarkStart w:id="235" w:name="_Toc391473774"/>
      <w:bookmarkStart w:id="236" w:name="_Toc391473805"/>
      <w:bookmarkStart w:id="237" w:name="_Toc361128489"/>
      <w:bookmarkStart w:id="238" w:name="_Toc485905803"/>
      <w:bookmarkStart w:id="239" w:name="_Toc486254975"/>
      <w:bookmarkStart w:id="240" w:name="_Toc521422341"/>
      <w:bookmarkEnd w:id="231"/>
      <w:bookmarkEnd w:id="232"/>
      <w:bookmarkEnd w:id="233"/>
      <w:bookmarkEnd w:id="234"/>
      <w:bookmarkEnd w:id="235"/>
      <w:bookmarkEnd w:id="236"/>
      <w:bookmarkEnd w:id="237"/>
      <w:r w:rsidRPr="00EC0CD6">
        <w:rPr>
          <w:i w:val="0"/>
          <w:color w:val="007D69"/>
        </w:rPr>
        <w:t>Evacuation, shelter and dispersal</w:t>
      </w:r>
      <w:bookmarkEnd w:id="238"/>
      <w:bookmarkEnd w:id="239"/>
      <w:bookmarkEnd w:id="240"/>
    </w:p>
    <w:bookmarkEnd w:id="227"/>
    <w:bookmarkEnd w:id="228"/>
    <w:bookmarkEnd w:id="229"/>
    <w:bookmarkEnd w:id="230"/>
    <w:p w14:paraId="0A209F7D" w14:textId="6CDF812E" w:rsidR="008E35A6" w:rsidRPr="003E4011" w:rsidRDefault="008E35A6" w:rsidP="00B11D33">
      <w:pPr>
        <w:jc w:val="both"/>
        <w:rPr>
          <w:rFonts w:cs="Arial"/>
          <w:szCs w:val="22"/>
        </w:rPr>
      </w:pPr>
      <w:r w:rsidRPr="003E4011">
        <w:rPr>
          <w:rFonts w:cs="Arial"/>
          <w:szCs w:val="22"/>
        </w:rPr>
        <w:t xml:space="preserve">In some emergency situations, an evacuation may be necessary to move people in an organised manner away from a hazardous building or area, to reach a safe place.  In other circumstances, for example, release of hazardous materials, or risk of flying debris, greater protection </w:t>
      </w:r>
      <w:r w:rsidR="00D053C3">
        <w:rPr>
          <w:rFonts w:cs="Arial"/>
          <w:szCs w:val="22"/>
        </w:rPr>
        <w:t>might</w:t>
      </w:r>
      <w:r w:rsidR="00D053C3" w:rsidRPr="003E4011">
        <w:rPr>
          <w:rFonts w:cs="Arial"/>
          <w:szCs w:val="22"/>
        </w:rPr>
        <w:t xml:space="preserve"> </w:t>
      </w:r>
      <w:r w:rsidRPr="003E4011">
        <w:rPr>
          <w:rFonts w:cs="Arial"/>
          <w:szCs w:val="22"/>
        </w:rPr>
        <w:t xml:space="preserve">be afforded by a shelter-in-place strategy within a building.  However, people cannot be held against their will.  Finally, if the disruption is likely to last a long time, </w:t>
      </w:r>
      <w:r w:rsidR="00E77937">
        <w:rPr>
          <w:rFonts w:cs="Arial"/>
          <w:szCs w:val="22"/>
        </w:rPr>
        <w:t xml:space="preserve">or the danger area is extensive, </w:t>
      </w:r>
      <w:r w:rsidRPr="003E4011">
        <w:rPr>
          <w:rFonts w:cs="Arial"/>
          <w:szCs w:val="22"/>
        </w:rPr>
        <w:t>it could be better for people to disperse from campus altogether.</w:t>
      </w:r>
    </w:p>
    <w:p w14:paraId="20933E2D" w14:textId="77777777" w:rsidR="008E35A6" w:rsidRPr="003E4011" w:rsidRDefault="008E35A6" w:rsidP="00B11D33">
      <w:pPr>
        <w:jc w:val="both"/>
        <w:rPr>
          <w:rFonts w:cs="Arial"/>
          <w:szCs w:val="22"/>
        </w:rPr>
      </w:pPr>
    </w:p>
    <w:p w14:paraId="4BC50DED" w14:textId="77777777" w:rsidR="008E35A6" w:rsidRPr="003E4011" w:rsidRDefault="008E35A6" w:rsidP="00B11D33">
      <w:pPr>
        <w:jc w:val="both"/>
        <w:rPr>
          <w:rFonts w:cs="Arial"/>
          <w:szCs w:val="22"/>
        </w:rPr>
      </w:pPr>
      <w:r w:rsidRPr="003E4011">
        <w:rPr>
          <w:rFonts w:cs="Arial"/>
          <w:szCs w:val="22"/>
        </w:rPr>
        <w:t xml:space="preserve">The emergency services have </w:t>
      </w:r>
      <w:proofErr w:type="gramStart"/>
      <w:r w:rsidRPr="003E4011">
        <w:rPr>
          <w:rFonts w:cs="Arial"/>
          <w:szCs w:val="22"/>
        </w:rPr>
        <w:t>primacy</w:t>
      </w:r>
      <w:proofErr w:type="gramEnd"/>
      <w:r w:rsidRPr="003E4011">
        <w:rPr>
          <w:rFonts w:cs="Arial"/>
          <w:szCs w:val="22"/>
        </w:rPr>
        <w:t xml:space="preserve"> and the University should follow their instructions.  In the absence of instructions from the emergency services, the </w:t>
      </w:r>
      <w:r w:rsidR="00867A30">
        <w:rPr>
          <w:rFonts w:cs="Arial"/>
          <w:szCs w:val="22"/>
        </w:rPr>
        <w:t>University Incident Manager</w:t>
      </w:r>
      <w:r w:rsidRPr="003E4011">
        <w:rPr>
          <w:rFonts w:cs="Arial"/>
          <w:szCs w:val="22"/>
        </w:rPr>
        <w:t xml:space="preserve"> (</w:t>
      </w:r>
      <w:hyperlink w:anchor="_Command_and_control" w:history="1">
        <w:r w:rsidRPr="00510673">
          <w:rPr>
            <w:rStyle w:val="Hyperlink"/>
            <w:rFonts w:cs="Arial"/>
            <w:szCs w:val="22"/>
          </w:rPr>
          <w:t>see 6.1 below</w:t>
        </w:r>
      </w:hyperlink>
      <w:r w:rsidRPr="003E4011">
        <w:rPr>
          <w:rFonts w:cs="Arial"/>
          <w:szCs w:val="22"/>
        </w:rPr>
        <w:t>) should decide which course of action to take and has the authority to act.</w:t>
      </w:r>
    </w:p>
    <w:p w14:paraId="61B4252C" w14:textId="77777777" w:rsidR="008E35A6" w:rsidRPr="003E4011" w:rsidRDefault="008E35A6" w:rsidP="00B11D33">
      <w:pPr>
        <w:jc w:val="both"/>
        <w:rPr>
          <w:rFonts w:cs="Arial"/>
          <w:szCs w:val="22"/>
        </w:rPr>
      </w:pPr>
    </w:p>
    <w:p w14:paraId="5702EE49" w14:textId="77777777" w:rsidR="008E35A6" w:rsidRPr="003E4011" w:rsidRDefault="008E35A6" w:rsidP="00B11D33">
      <w:pPr>
        <w:jc w:val="both"/>
        <w:rPr>
          <w:rFonts w:cs="Arial"/>
          <w:szCs w:val="22"/>
        </w:rPr>
      </w:pPr>
      <w:r w:rsidRPr="003E4011">
        <w:rPr>
          <w:rFonts w:cs="Arial"/>
          <w:szCs w:val="22"/>
        </w:rPr>
        <w:t xml:space="preserve">Outdoor assembly points and indoor shelter areas have been identified within each of the Streatham zones.  If a zone is evacuated, the </w:t>
      </w:r>
      <w:r w:rsidR="00867A30">
        <w:rPr>
          <w:rFonts w:cs="Arial"/>
          <w:szCs w:val="22"/>
        </w:rPr>
        <w:t>University Incident Manager</w:t>
      </w:r>
      <w:r w:rsidRPr="003E4011">
        <w:rPr>
          <w:rFonts w:cs="Arial"/>
          <w:szCs w:val="22"/>
        </w:rPr>
        <w:t xml:space="preserve"> should specify which assembly and shelter points should be used in the unaffected zones.  The </w:t>
      </w:r>
      <w:r w:rsidR="00867A30">
        <w:rPr>
          <w:rFonts w:cs="Arial"/>
          <w:szCs w:val="22"/>
        </w:rPr>
        <w:t>University Incident Manager</w:t>
      </w:r>
      <w:r w:rsidRPr="003E4011">
        <w:rPr>
          <w:rFonts w:cs="Arial"/>
          <w:szCs w:val="22"/>
        </w:rPr>
        <w:t xml:space="preserve"> should notify</w:t>
      </w:r>
      <w:r w:rsidR="008604CE">
        <w:rPr>
          <w:rFonts w:cs="Arial"/>
          <w:szCs w:val="22"/>
        </w:rPr>
        <w:t xml:space="preserve"> the</w:t>
      </w:r>
      <w:r w:rsidRPr="003E4011">
        <w:rPr>
          <w:rFonts w:cs="Arial"/>
          <w:szCs w:val="22"/>
        </w:rPr>
        <w:t xml:space="preserve"> </w:t>
      </w:r>
      <w:r w:rsidR="008604CE">
        <w:rPr>
          <w:rFonts w:cs="Arial"/>
          <w:szCs w:val="22"/>
        </w:rPr>
        <w:t>Health &amp; Safety Team t</w:t>
      </w:r>
      <w:r w:rsidRPr="003E4011">
        <w:rPr>
          <w:rFonts w:cs="Arial"/>
          <w:szCs w:val="22"/>
        </w:rPr>
        <w:t xml:space="preserve">o arrange for a dynamic risk assessment and ongoing monitoring of the assembly point or shelter area.  A registration form for use at indoor shelter areas is shown in </w:t>
      </w:r>
      <w:hyperlink w:anchor="_Appendix_E_Indoor" w:history="1">
        <w:r w:rsidRPr="003E4011">
          <w:rPr>
            <w:rStyle w:val="Hyperlink"/>
            <w:rFonts w:cs="Arial"/>
            <w:szCs w:val="22"/>
          </w:rPr>
          <w:t>Appendix E</w:t>
        </w:r>
      </w:hyperlink>
      <w:r w:rsidRPr="003E4011">
        <w:rPr>
          <w:rFonts w:cs="Arial"/>
          <w:szCs w:val="22"/>
        </w:rPr>
        <w:t>.</w:t>
      </w:r>
    </w:p>
    <w:p w14:paraId="267C568A" w14:textId="77777777" w:rsidR="008E35A6" w:rsidRPr="003E4011" w:rsidRDefault="008E35A6" w:rsidP="00B11D33">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3491"/>
        <w:gridCol w:w="3461"/>
      </w:tblGrid>
      <w:tr w:rsidR="008E35A6" w:rsidRPr="003E4011" w14:paraId="0D22E309" w14:textId="77777777" w:rsidTr="007202F4">
        <w:tc>
          <w:tcPr>
            <w:tcW w:w="1344" w:type="dxa"/>
          </w:tcPr>
          <w:p w14:paraId="0B10B4D1" w14:textId="77777777" w:rsidR="008E35A6" w:rsidRPr="003E4011" w:rsidRDefault="008E35A6" w:rsidP="00AA7303">
            <w:pPr>
              <w:rPr>
                <w:rFonts w:cs="Arial"/>
                <w:b/>
                <w:szCs w:val="22"/>
              </w:rPr>
            </w:pPr>
            <w:r w:rsidRPr="003E4011">
              <w:rPr>
                <w:rFonts w:cs="Arial"/>
                <w:b/>
                <w:szCs w:val="22"/>
              </w:rPr>
              <w:t>Zone</w:t>
            </w:r>
          </w:p>
        </w:tc>
        <w:tc>
          <w:tcPr>
            <w:tcW w:w="3491" w:type="dxa"/>
          </w:tcPr>
          <w:p w14:paraId="1AF570BF" w14:textId="77777777" w:rsidR="008E35A6" w:rsidRPr="003E4011" w:rsidRDefault="008E35A6" w:rsidP="00AA7303">
            <w:pPr>
              <w:rPr>
                <w:rFonts w:cs="Arial"/>
                <w:b/>
                <w:szCs w:val="22"/>
              </w:rPr>
            </w:pPr>
            <w:r w:rsidRPr="003E4011">
              <w:rPr>
                <w:rFonts w:cs="Arial"/>
                <w:b/>
                <w:szCs w:val="22"/>
              </w:rPr>
              <w:t>Outdoor assembly points</w:t>
            </w:r>
          </w:p>
        </w:tc>
        <w:tc>
          <w:tcPr>
            <w:tcW w:w="3461" w:type="dxa"/>
          </w:tcPr>
          <w:p w14:paraId="54F3196A" w14:textId="77777777" w:rsidR="008E35A6" w:rsidRPr="003E4011" w:rsidRDefault="008E35A6" w:rsidP="00AA7303">
            <w:pPr>
              <w:rPr>
                <w:rFonts w:cs="Arial"/>
                <w:b/>
                <w:szCs w:val="22"/>
              </w:rPr>
            </w:pPr>
            <w:r w:rsidRPr="003E4011">
              <w:rPr>
                <w:rFonts w:cs="Arial"/>
                <w:b/>
                <w:szCs w:val="22"/>
              </w:rPr>
              <w:t>Indoor shelter areas</w:t>
            </w:r>
          </w:p>
        </w:tc>
      </w:tr>
      <w:tr w:rsidR="007202F4" w:rsidRPr="003E4011" w14:paraId="27E29271" w14:textId="77777777" w:rsidTr="007202F4">
        <w:tc>
          <w:tcPr>
            <w:tcW w:w="1344" w:type="dxa"/>
          </w:tcPr>
          <w:p w14:paraId="0E6C767C" w14:textId="77777777" w:rsidR="007202F4" w:rsidRPr="003E4011" w:rsidRDefault="007202F4" w:rsidP="00AA7303">
            <w:pPr>
              <w:spacing w:before="60" w:after="60"/>
              <w:rPr>
                <w:rFonts w:cs="Arial"/>
                <w:szCs w:val="22"/>
              </w:rPr>
            </w:pPr>
            <w:r w:rsidRPr="003E4011">
              <w:rPr>
                <w:rFonts w:cs="Arial"/>
                <w:szCs w:val="22"/>
              </w:rPr>
              <w:t>1</w:t>
            </w:r>
          </w:p>
        </w:tc>
        <w:tc>
          <w:tcPr>
            <w:tcW w:w="3491" w:type="dxa"/>
            <w:vMerge w:val="restart"/>
          </w:tcPr>
          <w:p w14:paraId="720A3EF2" w14:textId="6E6FE5E7" w:rsidR="007202F4" w:rsidRPr="003E4011" w:rsidRDefault="00EB6DAC" w:rsidP="00AA7303">
            <w:pPr>
              <w:spacing w:before="60" w:after="60"/>
              <w:jc w:val="both"/>
              <w:rPr>
                <w:rFonts w:cs="Arial"/>
                <w:szCs w:val="22"/>
              </w:rPr>
            </w:pPr>
            <w:r>
              <w:rPr>
                <w:rFonts w:cs="Arial"/>
                <w:szCs w:val="22"/>
              </w:rPr>
              <w:t>See Appendix D</w:t>
            </w:r>
          </w:p>
        </w:tc>
        <w:tc>
          <w:tcPr>
            <w:tcW w:w="3461" w:type="dxa"/>
            <w:vMerge w:val="restart"/>
          </w:tcPr>
          <w:p w14:paraId="0E1DCA32" w14:textId="4A866591" w:rsidR="007202F4" w:rsidRPr="003E4011" w:rsidRDefault="00EB6DAC" w:rsidP="00AA7303">
            <w:pPr>
              <w:spacing w:before="60" w:after="60"/>
              <w:jc w:val="both"/>
              <w:rPr>
                <w:rFonts w:cs="Arial"/>
                <w:szCs w:val="22"/>
              </w:rPr>
            </w:pPr>
            <w:r>
              <w:rPr>
                <w:rFonts w:cs="Arial"/>
                <w:szCs w:val="22"/>
              </w:rPr>
              <w:t>See Appendix D</w:t>
            </w:r>
          </w:p>
        </w:tc>
      </w:tr>
      <w:tr w:rsidR="007202F4" w:rsidRPr="003E4011" w14:paraId="16285DB0" w14:textId="77777777" w:rsidTr="007202F4">
        <w:tc>
          <w:tcPr>
            <w:tcW w:w="1344" w:type="dxa"/>
          </w:tcPr>
          <w:p w14:paraId="3A18CE52" w14:textId="77777777" w:rsidR="007202F4" w:rsidRPr="003E4011" w:rsidRDefault="007202F4" w:rsidP="00AA7303">
            <w:pPr>
              <w:spacing w:before="60" w:after="60"/>
              <w:rPr>
                <w:rFonts w:cs="Arial"/>
                <w:szCs w:val="22"/>
              </w:rPr>
            </w:pPr>
            <w:r w:rsidRPr="003E4011">
              <w:rPr>
                <w:rFonts w:cs="Arial"/>
                <w:szCs w:val="22"/>
              </w:rPr>
              <w:t>2</w:t>
            </w:r>
          </w:p>
        </w:tc>
        <w:tc>
          <w:tcPr>
            <w:tcW w:w="3491" w:type="dxa"/>
            <w:vMerge/>
          </w:tcPr>
          <w:p w14:paraId="64AFEE63" w14:textId="77310440" w:rsidR="007202F4" w:rsidRPr="003E4011" w:rsidRDefault="007202F4" w:rsidP="00AA7303">
            <w:pPr>
              <w:spacing w:before="60" w:after="60"/>
              <w:jc w:val="both"/>
              <w:rPr>
                <w:rFonts w:cs="Arial"/>
                <w:szCs w:val="22"/>
              </w:rPr>
            </w:pPr>
          </w:p>
        </w:tc>
        <w:tc>
          <w:tcPr>
            <w:tcW w:w="3461" w:type="dxa"/>
            <w:vMerge/>
          </w:tcPr>
          <w:p w14:paraId="4C593A8F" w14:textId="033179C6" w:rsidR="007202F4" w:rsidRPr="003E4011" w:rsidRDefault="007202F4" w:rsidP="00306208">
            <w:pPr>
              <w:spacing w:before="60" w:after="60"/>
              <w:jc w:val="both"/>
              <w:rPr>
                <w:rFonts w:cs="Arial"/>
                <w:szCs w:val="22"/>
              </w:rPr>
            </w:pPr>
          </w:p>
        </w:tc>
      </w:tr>
      <w:tr w:rsidR="007202F4" w:rsidRPr="003E4011" w14:paraId="3CE3D4E0" w14:textId="77777777" w:rsidTr="007202F4">
        <w:tc>
          <w:tcPr>
            <w:tcW w:w="1344" w:type="dxa"/>
          </w:tcPr>
          <w:p w14:paraId="259EE555" w14:textId="77777777" w:rsidR="007202F4" w:rsidRPr="003E4011" w:rsidRDefault="007202F4" w:rsidP="00AA7303">
            <w:pPr>
              <w:spacing w:before="60" w:after="60"/>
              <w:rPr>
                <w:rFonts w:cs="Arial"/>
                <w:szCs w:val="22"/>
              </w:rPr>
            </w:pPr>
            <w:r w:rsidRPr="003E4011">
              <w:rPr>
                <w:rFonts w:cs="Arial"/>
                <w:szCs w:val="22"/>
              </w:rPr>
              <w:t>3</w:t>
            </w:r>
          </w:p>
        </w:tc>
        <w:tc>
          <w:tcPr>
            <w:tcW w:w="3491" w:type="dxa"/>
            <w:vMerge/>
          </w:tcPr>
          <w:p w14:paraId="5A51A1CC" w14:textId="2E7CFD4B" w:rsidR="007202F4" w:rsidRPr="003E4011" w:rsidRDefault="007202F4" w:rsidP="00AA7303">
            <w:pPr>
              <w:spacing w:before="60" w:after="60"/>
              <w:jc w:val="both"/>
              <w:rPr>
                <w:rFonts w:cs="Arial"/>
                <w:szCs w:val="22"/>
              </w:rPr>
            </w:pPr>
          </w:p>
        </w:tc>
        <w:tc>
          <w:tcPr>
            <w:tcW w:w="3461" w:type="dxa"/>
            <w:vMerge/>
          </w:tcPr>
          <w:p w14:paraId="08B9043A" w14:textId="1C19535C" w:rsidR="007202F4" w:rsidRPr="003E4011" w:rsidRDefault="007202F4" w:rsidP="002A3ADF">
            <w:pPr>
              <w:spacing w:before="60" w:after="60"/>
              <w:jc w:val="both"/>
              <w:rPr>
                <w:rFonts w:cs="Arial"/>
                <w:szCs w:val="22"/>
              </w:rPr>
            </w:pPr>
          </w:p>
        </w:tc>
      </w:tr>
      <w:tr w:rsidR="007202F4" w:rsidRPr="003E4011" w14:paraId="352F33EA" w14:textId="77777777" w:rsidTr="007202F4">
        <w:tc>
          <w:tcPr>
            <w:tcW w:w="1344" w:type="dxa"/>
          </w:tcPr>
          <w:p w14:paraId="0B6A6ADF" w14:textId="77777777" w:rsidR="007202F4" w:rsidRPr="003E4011" w:rsidRDefault="007202F4" w:rsidP="00AA7303">
            <w:pPr>
              <w:spacing w:before="60" w:after="60"/>
              <w:rPr>
                <w:rFonts w:cs="Arial"/>
                <w:szCs w:val="22"/>
              </w:rPr>
            </w:pPr>
            <w:r w:rsidRPr="003E4011">
              <w:rPr>
                <w:rFonts w:cs="Arial"/>
                <w:szCs w:val="22"/>
              </w:rPr>
              <w:t>4</w:t>
            </w:r>
          </w:p>
        </w:tc>
        <w:tc>
          <w:tcPr>
            <w:tcW w:w="3491" w:type="dxa"/>
            <w:vMerge/>
          </w:tcPr>
          <w:p w14:paraId="0C92AA28" w14:textId="0C0DEB69" w:rsidR="007202F4" w:rsidRPr="003E4011" w:rsidRDefault="007202F4" w:rsidP="00AA7303">
            <w:pPr>
              <w:spacing w:before="60" w:after="60"/>
              <w:jc w:val="both"/>
              <w:rPr>
                <w:rFonts w:cs="Arial"/>
                <w:szCs w:val="22"/>
              </w:rPr>
            </w:pPr>
          </w:p>
        </w:tc>
        <w:tc>
          <w:tcPr>
            <w:tcW w:w="3461" w:type="dxa"/>
            <w:vMerge/>
          </w:tcPr>
          <w:p w14:paraId="71967C65" w14:textId="129FAD45" w:rsidR="007202F4" w:rsidRPr="003E4011" w:rsidRDefault="007202F4" w:rsidP="00AA7303">
            <w:pPr>
              <w:spacing w:before="60" w:after="60"/>
              <w:jc w:val="both"/>
              <w:rPr>
                <w:rFonts w:cs="Arial"/>
                <w:szCs w:val="22"/>
              </w:rPr>
            </w:pPr>
          </w:p>
        </w:tc>
      </w:tr>
      <w:tr w:rsidR="007202F4" w:rsidRPr="003E4011" w14:paraId="118E7887" w14:textId="77777777" w:rsidTr="007202F4">
        <w:tc>
          <w:tcPr>
            <w:tcW w:w="1344" w:type="dxa"/>
          </w:tcPr>
          <w:p w14:paraId="6EE77059" w14:textId="77777777" w:rsidR="007202F4" w:rsidRPr="003E4011" w:rsidRDefault="007202F4" w:rsidP="00AA7303">
            <w:pPr>
              <w:spacing w:before="60" w:after="60"/>
              <w:rPr>
                <w:rFonts w:cs="Arial"/>
                <w:szCs w:val="22"/>
              </w:rPr>
            </w:pPr>
            <w:r w:rsidRPr="003E4011">
              <w:rPr>
                <w:rFonts w:cs="Arial"/>
                <w:szCs w:val="22"/>
              </w:rPr>
              <w:t>5</w:t>
            </w:r>
          </w:p>
        </w:tc>
        <w:tc>
          <w:tcPr>
            <w:tcW w:w="3491" w:type="dxa"/>
            <w:vMerge/>
          </w:tcPr>
          <w:p w14:paraId="3FCDE617" w14:textId="0D0CC15D" w:rsidR="007202F4" w:rsidRPr="003E4011" w:rsidRDefault="007202F4" w:rsidP="00AA7303">
            <w:pPr>
              <w:spacing w:before="60" w:after="60"/>
              <w:jc w:val="both"/>
              <w:rPr>
                <w:rFonts w:cs="Arial"/>
                <w:szCs w:val="22"/>
              </w:rPr>
            </w:pPr>
          </w:p>
        </w:tc>
        <w:tc>
          <w:tcPr>
            <w:tcW w:w="3461" w:type="dxa"/>
            <w:vMerge/>
          </w:tcPr>
          <w:p w14:paraId="5900DF97" w14:textId="12C6E711" w:rsidR="007202F4" w:rsidRPr="003E4011" w:rsidRDefault="007202F4" w:rsidP="00AA7303">
            <w:pPr>
              <w:spacing w:before="60" w:after="60"/>
              <w:jc w:val="both"/>
              <w:rPr>
                <w:rFonts w:cs="Arial"/>
                <w:szCs w:val="22"/>
              </w:rPr>
            </w:pPr>
          </w:p>
        </w:tc>
      </w:tr>
      <w:tr w:rsidR="007202F4" w:rsidRPr="003E4011" w14:paraId="40217E8F" w14:textId="77777777" w:rsidTr="007202F4">
        <w:tc>
          <w:tcPr>
            <w:tcW w:w="1344" w:type="dxa"/>
          </w:tcPr>
          <w:p w14:paraId="21B29043" w14:textId="77777777" w:rsidR="007202F4" w:rsidRPr="003E4011" w:rsidRDefault="007202F4" w:rsidP="00AA7303">
            <w:pPr>
              <w:spacing w:before="60" w:after="60"/>
              <w:rPr>
                <w:rFonts w:cs="Arial"/>
                <w:szCs w:val="22"/>
              </w:rPr>
            </w:pPr>
            <w:r w:rsidRPr="003E4011">
              <w:rPr>
                <w:rFonts w:cs="Arial"/>
                <w:szCs w:val="22"/>
              </w:rPr>
              <w:t>St Luke’s</w:t>
            </w:r>
          </w:p>
        </w:tc>
        <w:tc>
          <w:tcPr>
            <w:tcW w:w="3491" w:type="dxa"/>
            <w:vMerge/>
          </w:tcPr>
          <w:p w14:paraId="5A551D2D" w14:textId="3D62B253" w:rsidR="007202F4" w:rsidRPr="003E4011" w:rsidRDefault="007202F4" w:rsidP="00AA7303">
            <w:pPr>
              <w:spacing w:before="60" w:after="60"/>
              <w:jc w:val="both"/>
              <w:rPr>
                <w:rFonts w:cs="Arial"/>
                <w:szCs w:val="22"/>
                <w:highlight w:val="yellow"/>
              </w:rPr>
            </w:pPr>
          </w:p>
        </w:tc>
        <w:tc>
          <w:tcPr>
            <w:tcW w:w="3461" w:type="dxa"/>
            <w:vMerge/>
          </w:tcPr>
          <w:p w14:paraId="0E4D2217" w14:textId="739B3716" w:rsidR="007202F4" w:rsidRPr="003E4011" w:rsidRDefault="007202F4">
            <w:pPr>
              <w:spacing w:before="60" w:after="60"/>
              <w:jc w:val="both"/>
              <w:rPr>
                <w:rFonts w:cs="Arial"/>
                <w:szCs w:val="22"/>
              </w:rPr>
            </w:pPr>
          </w:p>
        </w:tc>
      </w:tr>
    </w:tbl>
    <w:p w14:paraId="6001023F" w14:textId="77777777" w:rsidR="008E35A6" w:rsidRPr="003E4011" w:rsidRDefault="008E35A6" w:rsidP="00B11D33">
      <w:pPr>
        <w:rPr>
          <w:rFonts w:cs="Arial"/>
          <w:szCs w:val="22"/>
        </w:rPr>
      </w:pPr>
    </w:p>
    <w:p w14:paraId="21C023F9" w14:textId="77777777" w:rsidR="008E35A6" w:rsidRDefault="008E35A6" w:rsidP="00B11D33">
      <w:pPr>
        <w:rPr>
          <w:rFonts w:cs="Arial"/>
          <w:szCs w:val="22"/>
        </w:rPr>
      </w:pPr>
      <w:r w:rsidRPr="003E4011">
        <w:rPr>
          <w:rFonts w:cs="Arial"/>
          <w:szCs w:val="22"/>
        </w:rPr>
        <w:t xml:space="preserve">More detailed information about the indoor shelter areas can be found in </w:t>
      </w:r>
      <w:hyperlink w:anchor="_Appendix_D_Shelter" w:history="1">
        <w:r w:rsidRPr="003E4011">
          <w:rPr>
            <w:rStyle w:val="Hyperlink"/>
            <w:rFonts w:cs="Arial"/>
            <w:szCs w:val="22"/>
          </w:rPr>
          <w:t>Appendix D</w:t>
        </w:r>
      </w:hyperlink>
      <w:r w:rsidRPr="003E4011">
        <w:rPr>
          <w:rFonts w:cs="Arial"/>
          <w:szCs w:val="22"/>
        </w:rPr>
        <w:t>.</w:t>
      </w:r>
    </w:p>
    <w:p w14:paraId="6330CF50" w14:textId="77777777" w:rsidR="007C1CD2" w:rsidRPr="00EC0CD6" w:rsidRDefault="006026AC" w:rsidP="00D95127">
      <w:pPr>
        <w:pStyle w:val="Heading1"/>
        <w:keepLines/>
        <w:numPr>
          <w:ilvl w:val="0"/>
          <w:numId w:val="10"/>
        </w:numPr>
        <w:tabs>
          <w:tab w:val="clear" w:pos="720"/>
          <w:tab w:val="num" w:pos="360"/>
        </w:tabs>
        <w:spacing w:after="120"/>
        <w:ind w:hanging="720"/>
        <w:rPr>
          <w:bCs w:val="0"/>
          <w:color w:val="007D69"/>
          <w:kern w:val="0"/>
          <w:szCs w:val="40"/>
          <w:lang w:eastAsia="en-US"/>
        </w:rPr>
      </w:pPr>
      <w:r w:rsidRPr="00D95127">
        <w:rPr>
          <w:sz w:val="22"/>
          <w:szCs w:val="22"/>
        </w:rPr>
        <w:br w:type="page"/>
      </w:r>
      <w:bookmarkStart w:id="241" w:name="_Toc391473808"/>
      <w:bookmarkStart w:id="242" w:name="_Toc391473810"/>
      <w:bookmarkStart w:id="243" w:name="_Toc391473811"/>
      <w:bookmarkStart w:id="244" w:name="_Toc391473812"/>
      <w:bookmarkStart w:id="245" w:name="_Toc391473813"/>
      <w:bookmarkStart w:id="246" w:name="_Toc391473814"/>
      <w:bookmarkStart w:id="247" w:name="_Toc391473815"/>
      <w:bookmarkStart w:id="248" w:name="_Toc286329071"/>
      <w:bookmarkStart w:id="249" w:name="_Toc286329575"/>
      <w:bookmarkStart w:id="250" w:name="_Toc286329709"/>
      <w:bookmarkStart w:id="251" w:name="_Toc286330087"/>
      <w:bookmarkStart w:id="252" w:name="_Toc286331035"/>
      <w:bookmarkStart w:id="253" w:name="_Toc286923357"/>
      <w:bookmarkStart w:id="254" w:name="_Toc286923573"/>
      <w:bookmarkStart w:id="255" w:name="_Toc289700375"/>
      <w:bookmarkStart w:id="256" w:name="_Toc289700507"/>
      <w:bookmarkStart w:id="257" w:name="_Toc290984246"/>
      <w:bookmarkStart w:id="258" w:name="_Toc290985021"/>
      <w:bookmarkStart w:id="259" w:name="_Toc360108949"/>
      <w:bookmarkStart w:id="260" w:name="_Toc360110722"/>
      <w:bookmarkStart w:id="261" w:name="_Toc393884648"/>
      <w:bookmarkStart w:id="262" w:name="_Toc485905804"/>
      <w:bookmarkStart w:id="263" w:name="_Toc486254976"/>
      <w:bookmarkStart w:id="264" w:name="_Toc521422342"/>
      <w:bookmarkStart w:id="265" w:name="_Toc286329072"/>
      <w:bookmarkStart w:id="266" w:name="_Toc286329576"/>
      <w:bookmarkStart w:id="267" w:name="_Toc286329710"/>
      <w:bookmarkStart w:id="268" w:name="_Toc286330090"/>
      <w:bookmarkEnd w:id="241"/>
      <w:bookmarkEnd w:id="242"/>
      <w:bookmarkEnd w:id="243"/>
      <w:bookmarkEnd w:id="244"/>
      <w:bookmarkEnd w:id="245"/>
      <w:bookmarkEnd w:id="246"/>
      <w:bookmarkEnd w:id="247"/>
      <w:r w:rsidR="007C1CD2" w:rsidRPr="00EC0CD6">
        <w:rPr>
          <w:bCs w:val="0"/>
          <w:color w:val="007D69"/>
          <w:kern w:val="0"/>
          <w:szCs w:val="40"/>
          <w:lang w:eastAsia="en-US"/>
        </w:rPr>
        <w:lastRenderedPageBreak/>
        <w:t>Emergency Response Phase</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628E1151" w14:textId="77777777" w:rsidR="007C1CD2" w:rsidRPr="00EC0CD6" w:rsidRDefault="007C1CD2" w:rsidP="004E67E5">
      <w:pPr>
        <w:pStyle w:val="Heading2"/>
        <w:numPr>
          <w:ilvl w:val="1"/>
          <w:numId w:val="10"/>
        </w:numPr>
        <w:tabs>
          <w:tab w:val="clear" w:pos="1080"/>
          <w:tab w:val="num" w:pos="720"/>
        </w:tabs>
        <w:ind w:hanging="1080"/>
        <w:rPr>
          <w:i w:val="0"/>
          <w:color w:val="007D69"/>
        </w:rPr>
      </w:pPr>
      <w:bookmarkStart w:id="269" w:name="_Command_and_control"/>
      <w:bookmarkStart w:id="270" w:name="_Toc286331036"/>
      <w:bookmarkStart w:id="271" w:name="_Toc286923358"/>
      <w:bookmarkStart w:id="272" w:name="_Toc286923574"/>
      <w:bookmarkStart w:id="273" w:name="_Toc289700376"/>
      <w:bookmarkStart w:id="274" w:name="_Toc289700508"/>
      <w:bookmarkStart w:id="275" w:name="_Toc290984247"/>
      <w:bookmarkStart w:id="276" w:name="_Toc290985022"/>
      <w:bookmarkStart w:id="277" w:name="_Toc360108950"/>
      <w:bookmarkStart w:id="278" w:name="_Toc360110723"/>
      <w:bookmarkStart w:id="279" w:name="_Toc393884649"/>
      <w:bookmarkStart w:id="280" w:name="_Toc485905805"/>
      <w:bookmarkStart w:id="281" w:name="_Toc486254977"/>
      <w:bookmarkStart w:id="282" w:name="_Toc521422343"/>
      <w:bookmarkEnd w:id="269"/>
      <w:r w:rsidRPr="00EC0CD6">
        <w:rPr>
          <w:i w:val="0"/>
          <w:color w:val="007D69"/>
        </w:rPr>
        <w:t>Command and control structure</w:t>
      </w:r>
      <w:bookmarkEnd w:id="265"/>
      <w:bookmarkEnd w:id="266"/>
      <w:bookmarkEnd w:id="267"/>
      <w:bookmarkEnd w:id="268"/>
      <w:bookmarkEnd w:id="270"/>
      <w:bookmarkEnd w:id="271"/>
      <w:bookmarkEnd w:id="272"/>
      <w:bookmarkEnd w:id="273"/>
      <w:bookmarkEnd w:id="274"/>
      <w:bookmarkEnd w:id="275"/>
      <w:bookmarkEnd w:id="276"/>
      <w:bookmarkEnd w:id="277"/>
      <w:bookmarkEnd w:id="278"/>
      <w:bookmarkEnd w:id="279"/>
      <w:bookmarkEnd w:id="280"/>
      <w:bookmarkEnd w:id="281"/>
      <w:bookmarkEnd w:id="282"/>
    </w:p>
    <w:p w14:paraId="7F3B47C8" w14:textId="44D817CF" w:rsidR="007C1CD2" w:rsidRDefault="007C1CD2" w:rsidP="000C7D39">
      <w:pPr>
        <w:jc w:val="both"/>
        <w:rPr>
          <w:rFonts w:cs="Arial"/>
          <w:szCs w:val="22"/>
        </w:rPr>
      </w:pPr>
      <w:r w:rsidRPr="003E4011">
        <w:rPr>
          <w:rFonts w:cs="Arial"/>
          <w:szCs w:val="22"/>
        </w:rPr>
        <w:t xml:space="preserve">The University has a Gold, Silver, Bronze response structure.  The University’s </w:t>
      </w:r>
      <w:r w:rsidR="00A1109A">
        <w:rPr>
          <w:rFonts w:cs="Arial"/>
          <w:szCs w:val="22"/>
        </w:rPr>
        <w:t xml:space="preserve">Gold </w:t>
      </w:r>
      <w:r w:rsidRPr="003E4011">
        <w:rPr>
          <w:rFonts w:cs="Arial"/>
          <w:szCs w:val="22"/>
        </w:rPr>
        <w:t xml:space="preserve">Incident Response Team is convened by the </w:t>
      </w:r>
      <w:r w:rsidR="00366D4B">
        <w:rPr>
          <w:rFonts w:cs="Arial"/>
          <w:szCs w:val="22"/>
        </w:rPr>
        <w:t xml:space="preserve">SVP and </w:t>
      </w:r>
      <w:r w:rsidR="008D23BE">
        <w:rPr>
          <w:rFonts w:cs="Arial"/>
          <w:szCs w:val="22"/>
        </w:rPr>
        <w:t>Registrar &amp; Secretary</w:t>
      </w:r>
      <w:r w:rsidRPr="003E4011">
        <w:rPr>
          <w:rFonts w:cs="Arial"/>
          <w:szCs w:val="22"/>
        </w:rPr>
        <w:t>; its role is to provide strategic leadership, if required.</w:t>
      </w:r>
      <w:r w:rsidR="00A82789">
        <w:rPr>
          <w:rFonts w:cs="Arial"/>
          <w:szCs w:val="22"/>
        </w:rPr>
        <w:t xml:space="preserve">  The </w:t>
      </w:r>
      <w:r w:rsidR="00A170F0">
        <w:rPr>
          <w:rFonts w:cs="Arial"/>
          <w:szCs w:val="22"/>
        </w:rPr>
        <w:t>Director</w:t>
      </w:r>
      <w:r w:rsidR="00C37A24">
        <w:rPr>
          <w:rFonts w:cs="Arial"/>
          <w:szCs w:val="22"/>
        </w:rPr>
        <w:t xml:space="preserve"> of</w:t>
      </w:r>
      <w:r w:rsidR="00A170F0">
        <w:rPr>
          <w:rFonts w:cs="Arial"/>
          <w:szCs w:val="22"/>
        </w:rPr>
        <w:t xml:space="preserve"> C</w:t>
      </w:r>
      <w:r w:rsidR="006538BA">
        <w:rPr>
          <w:rFonts w:cs="Arial"/>
          <w:szCs w:val="22"/>
        </w:rPr>
        <w:t>ommercial, Residential and Campus Services</w:t>
      </w:r>
      <w:r w:rsidR="00EA7BBB">
        <w:rPr>
          <w:rFonts w:cs="Arial"/>
          <w:szCs w:val="22"/>
        </w:rPr>
        <w:t xml:space="preserve"> </w:t>
      </w:r>
      <w:r w:rsidR="00A82789">
        <w:rPr>
          <w:rFonts w:cs="Arial"/>
          <w:szCs w:val="22"/>
        </w:rPr>
        <w:t xml:space="preserve">should inform the </w:t>
      </w:r>
      <w:r w:rsidR="00F47298">
        <w:rPr>
          <w:rFonts w:cs="Arial"/>
          <w:szCs w:val="22"/>
        </w:rPr>
        <w:t xml:space="preserve">Gold </w:t>
      </w:r>
      <w:r w:rsidR="00A82789">
        <w:rPr>
          <w:rFonts w:cs="Arial"/>
          <w:szCs w:val="22"/>
        </w:rPr>
        <w:t xml:space="preserve">IRT Chair so that consideration can be given to convening </w:t>
      </w:r>
      <w:r w:rsidR="00CB3FBF">
        <w:rPr>
          <w:rFonts w:cs="Arial"/>
          <w:szCs w:val="22"/>
        </w:rPr>
        <w:t xml:space="preserve">the </w:t>
      </w:r>
      <w:r w:rsidR="00A82789">
        <w:rPr>
          <w:rFonts w:cs="Arial"/>
          <w:szCs w:val="22"/>
        </w:rPr>
        <w:t>team.</w:t>
      </w:r>
    </w:p>
    <w:p w14:paraId="203DD16C" w14:textId="77777777" w:rsidR="00A34ACE" w:rsidRPr="003E4011" w:rsidRDefault="00A34ACE" w:rsidP="000C7D39">
      <w:pPr>
        <w:jc w:val="both"/>
        <w:rPr>
          <w:rFonts w:cs="Arial"/>
          <w:szCs w:val="22"/>
        </w:rPr>
      </w:pPr>
    </w:p>
    <w:p w14:paraId="7E97E92F" w14:textId="6B2413B7" w:rsidR="00B11D33" w:rsidRDefault="007C1CD2" w:rsidP="000C7D39">
      <w:pPr>
        <w:jc w:val="both"/>
        <w:rPr>
          <w:rFonts w:cs="Arial"/>
          <w:szCs w:val="22"/>
        </w:rPr>
      </w:pPr>
      <w:r w:rsidRPr="003E4011">
        <w:rPr>
          <w:rFonts w:cs="Arial"/>
          <w:szCs w:val="22"/>
        </w:rPr>
        <w:t>The Silver level response is tactical, i.e. determining how the incident will be managed o</w:t>
      </w:r>
      <w:r w:rsidR="00B4235A">
        <w:rPr>
          <w:rFonts w:cs="Arial"/>
          <w:szCs w:val="22"/>
        </w:rPr>
        <w:t>n the ground.  If the emergency s</w:t>
      </w:r>
      <w:r w:rsidRPr="003E4011">
        <w:rPr>
          <w:rFonts w:cs="Arial"/>
          <w:szCs w:val="22"/>
        </w:rPr>
        <w:t xml:space="preserve">ervices are summoned, each will nominate a Silver Commander, Silver denoting the function rather than the rank of the individual.  </w:t>
      </w:r>
      <w:r w:rsidR="00065FAA" w:rsidRPr="003E4011">
        <w:rPr>
          <w:rFonts w:cs="Arial"/>
          <w:szCs w:val="22"/>
        </w:rPr>
        <w:t>These personnel</w:t>
      </w:r>
      <w:r w:rsidRPr="003E4011">
        <w:rPr>
          <w:rFonts w:cs="Arial"/>
          <w:szCs w:val="22"/>
        </w:rPr>
        <w:t xml:space="preserve"> wear chequered tabard</w:t>
      </w:r>
      <w:r w:rsidR="004F144D">
        <w:rPr>
          <w:rFonts w:cs="Arial"/>
          <w:szCs w:val="22"/>
        </w:rPr>
        <w:t>s</w:t>
      </w:r>
      <w:r w:rsidRPr="003E4011">
        <w:rPr>
          <w:rFonts w:cs="Arial"/>
          <w:szCs w:val="22"/>
        </w:rPr>
        <w:t xml:space="preserve"> so that </w:t>
      </w:r>
      <w:r w:rsidR="00065FAA" w:rsidRPr="003E4011">
        <w:rPr>
          <w:rFonts w:cs="Arial"/>
          <w:szCs w:val="22"/>
        </w:rPr>
        <w:t>they</w:t>
      </w:r>
      <w:r w:rsidRPr="003E4011">
        <w:rPr>
          <w:rFonts w:cs="Arial"/>
          <w:szCs w:val="22"/>
        </w:rPr>
        <w:t xml:space="preserve"> can be easily identified. The University’s Incident </w:t>
      </w:r>
      <w:r w:rsidR="002E38B5">
        <w:rPr>
          <w:rFonts w:cs="Arial"/>
          <w:szCs w:val="22"/>
        </w:rPr>
        <w:t>Manager</w:t>
      </w:r>
      <w:r w:rsidR="002E38B5" w:rsidRPr="003E4011">
        <w:rPr>
          <w:rFonts w:cs="Arial"/>
          <w:szCs w:val="22"/>
        </w:rPr>
        <w:t xml:space="preserve"> </w:t>
      </w:r>
      <w:r w:rsidR="003C215C" w:rsidRPr="003E4011">
        <w:rPr>
          <w:rFonts w:cs="Arial"/>
          <w:szCs w:val="22"/>
        </w:rPr>
        <w:t>should</w:t>
      </w:r>
      <w:r w:rsidRPr="003E4011">
        <w:rPr>
          <w:rFonts w:cs="Arial"/>
          <w:szCs w:val="22"/>
        </w:rPr>
        <w:t xml:space="preserve"> wear a</w:t>
      </w:r>
      <w:r w:rsidR="00AD5284" w:rsidRPr="003E4011">
        <w:rPr>
          <w:rFonts w:cs="Arial"/>
          <w:szCs w:val="22"/>
        </w:rPr>
        <w:t>n orange</w:t>
      </w:r>
      <w:r w:rsidRPr="003E4011">
        <w:rPr>
          <w:rFonts w:cs="Arial"/>
          <w:szCs w:val="22"/>
        </w:rPr>
        <w:t xml:space="preserve"> University </w:t>
      </w:r>
      <w:r w:rsidR="00E850C3">
        <w:rPr>
          <w:rFonts w:cs="Arial"/>
          <w:szCs w:val="22"/>
        </w:rPr>
        <w:t>vest</w:t>
      </w:r>
      <w:r w:rsidR="001A7240" w:rsidRPr="003E4011">
        <w:rPr>
          <w:rFonts w:cs="Arial"/>
          <w:szCs w:val="22"/>
        </w:rPr>
        <w:t xml:space="preserve"> </w:t>
      </w:r>
      <w:r w:rsidRPr="003E4011">
        <w:rPr>
          <w:rFonts w:cs="Arial"/>
          <w:szCs w:val="22"/>
        </w:rPr>
        <w:t>marked ‘</w:t>
      </w:r>
      <w:r w:rsidR="00867A30">
        <w:rPr>
          <w:rFonts w:cs="Arial"/>
          <w:szCs w:val="22"/>
        </w:rPr>
        <w:t>University Incident Manager</w:t>
      </w:r>
      <w:r w:rsidRPr="003E4011">
        <w:rPr>
          <w:rFonts w:cs="Arial"/>
          <w:szCs w:val="22"/>
        </w:rPr>
        <w:t>’, (available from the Estate Patrol Office</w:t>
      </w:r>
      <w:r w:rsidR="00D536A1">
        <w:rPr>
          <w:rFonts w:cs="Arial"/>
          <w:szCs w:val="22"/>
        </w:rPr>
        <w:t>, Estate Patrol vehicle</w:t>
      </w:r>
      <w:r w:rsidR="004F144D">
        <w:rPr>
          <w:rFonts w:cs="Arial"/>
          <w:szCs w:val="22"/>
        </w:rPr>
        <w:t xml:space="preserve"> and </w:t>
      </w:r>
      <w:r w:rsidR="004F144D" w:rsidRPr="008922F2">
        <w:rPr>
          <w:rFonts w:cs="Arial"/>
          <w:szCs w:val="22"/>
        </w:rPr>
        <w:t xml:space="preserve">St Luke’s </w:t>
      </w:r>
      <w:r w:rsidR="008922F2" w:rsidRPr="008922F2">
        <w:rPr>
          <w:rFonts w:cs="Arial"/>
          <w:szCs w:val="22"/>
        </w:rPr>
        <w:t>Porters’ room, South Cloisters G47</w:t>
      </w:r>
      <w:r w:rsidRPr="003E4011">
        <w:rPr>
          <w:rFonts w:cs="Arial"/>
          <w:szCs w:val="22"/>
        </w:rPr>
        <w:t xml:space="preserve">).  </w:t>
      </w:r>
      <w:r w:rsidR="00B11D33">
        <w:rPr>
          <w:rFonts w:cs="Arial"/>
          <w:szCs w:val="22"/>
        </w:rPr>
        <w:t xml:space="preserve">Only </w:t>
      </w:r>
      <w:r w:rsidR="00B11D33" w:rsidRPr="00F714DD">
        <w:rPr>
          <w:rFonts w:cs="Arial"/>
          <w:b/>
          <w:szCs w:val="22"/>
        </w:rPr>
        <w:t>one</w:t>
      </w:r>
      <w:r w:rsidR="00B11D33" w:rsidRPr="00D95127">
        <w:rPr>
          <w:rFonts w:cs="Arial"/>
          <w:szCs w:val="22"/>
        </w:rPr>
        <w:t xml:space="preserve"> </w:t>
      </w:r>
      <w:r w:rsidR="00B11D33">
        <w:rPr>
          <w:rFonts w:cs="Arial"/>
          <w:szCs w:val="22"/>
        </w:rPr>
        <w:t xml:space="preserve">person should wear the </w:t>
      </w:r>
      <w:r w:rsidR="00E850C3">
        <w:rPr>
          <w:rFonts w:cs="Arial"/>
          <w:szCs w:val="22"/>
        </w:rPr>
        <w:t>vest</w:t>
      </w:r>
      <w:r w:rsidR="001A7240">
        <w:rPr>
          <w:rFonts w:cs="Arial"/>
          <w:szCs w:val="22"/>
        </w:rPr>
        <w:t xml:space="preserve"> </w:t>
      </w:r>
      <w:r w:rsidR="00B11D33">
        <w:rPr>
          <w:rFonts w:cs="Arial"/>
          <w:szCs w:val="22"/>
        </w:rPr>
        <w:t xml:space="preserve">at any time.  If the </w:t>
      </w:r>
      <w:r w:rsidR="00867A30">
        <w:rPr>
          <w:rFonts w:cs="Arial"/>
          <w:szCs w:val="22"/>
        </w:rPr>
        <w:t>University Incident Manager</w:t>
      </w:r>
      <w:r w:rsidR="00B11D33">
        <w:rPr>
          <w:rFonts w:cs="Arial"/>
          <w:szCs w:val="22"/>
        </w:rPr>
        <w:t xml:space="preserve"> role is transferred from one person to another, the </w:t>
      </w:r>
      <w:r w:rsidR="00E850C3">
        <w:rPr>
          <w:rFonts w:cs="Arial"/>
          <w:szCs w:val="22"/>
        </w:rPr>
        <w:t>vest</w:t>
      </w:r>
      <w:r w:rsidR="001A7240">
        <w:rPr>
          <w:rFonts w:cs="Arial"/>
          <w:szCs w:val="22"/>
        </w:rPr>
        <w:t xml:space="preserve"> </w:t>
      </w:r>
      <w:r w:rsidR="00B11D33">
        <w:rPr>
          <w:rFonts w:cs="Arial"/>
          <w:szCs w:val="22"/>
        </w:rPr>
        <w:t xml:space="preserve">should be handed over </w:t>
      </w:r>
      <w:r w:rsidR="009053B9">
        <w:rPr>
          <w:rFonts w:cs="Arial"/>
          <w:szCs w:val="22"/>
        </w:rPr>
        <w:t>to signify</w:t>
      </w:r>
      <w:r w:rsidR="00B11D33">
        <w:rPr>
          <w:rFonts w:cs="Arial"/>
          <w:szCs w:val="22"/>
        </w:rPr>
        <w:t xml:space="preserve"> the transfer of responsibility. </w:t>
      </w:r>
      <w:r w:rsidR="009053B9">
        <w:rPr>
          <w:rFonts w:cs="Arial"/>
          <w:szCs w:val="22"/>
        </w:rPr>
        <w:t xml:space="preserve">The person transferring responsibility should remain with the new </w:t>
      </w:r>
      <w:r w:rsidR="00867A30">
        <w:rPr>
          <w:rFonts w:cs="Arial"/>
          <w:szCs w:val="22"/>
        </w:rPr>
        <w:t>University Incident Manager</w:t>
      </w:r>
      <w:r w:rsidR="009053B9">
        <w:rPr>
          <w:rFonts w:cs="Arial"/>
          <w:szCs w:val="22"/>
        </w:rPr>
        <w:t xml:space="preserve"> </w:t>
      </w:r>
      <w:r w:rsidR="00C818D0">
        <w:rPr>
          <w:rFonts w:cs="Arial"/>
          <w:szCs w:val="22"/>
        </w:rPr>
        <w:t>to share</w:t>
      </w:r>
      <w:r w:rsidR="009053B9">
        <w:rPr>
          <w:rFonts w:cs="Arial"/>
          <w:szCs w:val="22"/>
        </w:rPr>
        <w:t xml:space="preserve"> </w:t>
      </w:r>
      <w:r w:rsidR="00C818D0">
        <w:rPr>
          <w:rFonts w:cs="Arial"/>
          <w:szCs w:val="22"/>
        </w:rPr>
        <w:t xml:space="preserve">background </w:t>
      </w:r>
      <w:r w:rsidR="009053B9">
        <w:rPr>
          <w:rFonts w:cs="Arial"/>
          <w:szCs w:val="22"/>
        </w:rPr>
        <w:t>knowledge of the incident and actions taken.</w:t>
      </w:r>
    </w:p>
    <w:p w14:paraId="24D99ED2" w14:textId="77777777" w:rsidR="00B11D33" w:rsidRDefault="00B11D33" w:rsidP="000C7D39">
      <w:pPr>
        <w:jc w:val="both"/>
        <w:rPr>
          <w:rFonts w:cs="Arial"/>
          <w:szCs w:val="22"/>
        </w:rPr>
      </w:pPr>
    </w:p>
    <w:p w14:paraId="4BAEA3BF" w14:textId="77777777" w:rsidR="007C1CD2" w:rsidRDefault="007C1CD2" w:rsidP="0090500D">
      <w:pPr>
        <w:spacing w:after="120"/>
        <w:jc w:val="both"/>
        <w:rPr>
          <w:rFonts w:cs="Arial"/>
          <w:szCs w:val="22"/>
        </w:rPr>
      </w:pPr>
      <w:r w:rsidRPr="00D95127">
        <w:rPr>
          <w:rFonts w:cs="Arial"/>
          <w:szCs w:val="22"/>
        </w:rPr>
        <w:t>The</w:t>
      </w:r>
      <w:r w:rsidRPr="003E4011">
        <w:rPr>
          <w:rFonts w:cs="Arial"/>
          <w:szCs w:val="22"/>
        </w:rPr>
        <w:t xml:space="preserve"> </w:t>
      </w:r>
      <w:r w:rsidR="003C215C" w:rsidRPr="003E4011">
        <w:rPr>
          <w:rFonts w:cs="Arial"/>
          <w:szCs w:val="22"/>
        </w:rPr>
        <w:t xml:space="preserve">order of preference for the </w:t>
      </w:r>
      <w:r w:rsidRPr="003E4011">
        <w:rPr>
          <w:rFonts w:cs="Arial"/>
          <w:szCs w:val="22"/>
        </w:rPr>
        <w:t xml:space="preserve">person assuming </w:t>
      </w:r>
      <w:r w:rsidR="00C818D0">
        <w:rPr>
          <w:rFonts w:cs="Arial"/>
          <w:szCs w:val="22"/>
        </w:rPr>
        <w:t xml:space="preserve">the </w:t>
      </w:r>
      <w:r w:rsidR="00867A30">
        <w:rPr>
          <w:rFonts w:cs="Arial"/>
          <w:szCs w:val="22"/>
        </w:rPr>
        <w:t>University Incident Manager</w:t>
      </w:r>
      <w:r w:rsidR="00C818D0">
        <w:rPr>
          <w:rFonts w:cs="Arial"/>
          <w:szCs w:val="22"/>
        </w:rPr>
        <w:t xml:space="preserve"> role</w:t>
      </w:r>
      <w:r w:rsidRPr="003E4011">
        <w:rPr>
          <w:rFonts w:cs="Arial"/>
          <w:szCs w:val="22"/>
        </w:rPr>
        <w:t xml:space="preserve"> </w:t>
      </w:r>
      <w:r w:rsidR="003C215C" w:rsidRPr="003E4011">
        <w:rPr>
          <w:rFonts w:cs="Arial"/>
          <w:szCs w:val="22"/>
        </w:rPr>
        <w:t>is shown below</w:t>
      </w:r>
      <w:r w:rsidRPr="003E4011">
        <w:rPr>
          <w:rFonts w:cs="Arial"/>
          <w:szCs w:val="22"/>
        </w:rPr>
        <w:t>:</w:t>
      </w:r>
    </w:p>
    <w:p w14:paraId="05CCBED7" w14:textId="77777777" w:rsidR="008E2668" w:rsidRPr="003E4011" w:rsidRDefault="008E2668" w:rsidP="0090500D">
      <w:pPr>
        <w:spacing w:after="120"/>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B3FBF" w:rsidRPr="00AF0098" w14:paraId="1D3AAA9A" w14:textId="77777777" w:rsidTr="00AF0098">
        <w:trPr>
          <w:trHeight w:val="874"/>
        </w:trPr>
        <w:tc>
          <w:tcPr>
            <w:tcW w:w="8522" w:type="dxa"/>
            <w:shd w:val="clear" w:color="auto" w:fill="B8CCE4"/>
          </w:tcPr>
          <w:p w14:paraId="1AC1F987" w14:textId="77777777" w:rsidR="00C818D0" w:rsidRDefault="00C818D0" w:rsidP="00CB3FBF">
            <w:pPr>
              <w:rPr>
                <w:rFonts w:cs="Arial"/>
                <w:b/>
                <w:szCs w:val="22"/>
              </w:rPr>
            </w:pPr>
          </w:p>
          <w:p w14:paraId="1E8E6518" w14:textId="77777777" w:rsidR="00CB3FBF" w:rsidRPr="00A971B1" w:rsidRDefault="00867A30" w:rsidP="00CB3FBF">
            <w:pPr>
              <w:rPr>
                <w:rFonts w:cs="Arial"/>
                <w:b/>
                <w:szCs w:val="22"/>
              </w:rPr>
            </w:pPr>
            <w:r>
              <w:rPr>
                <w:rFonts w:cs="Arial"/>
                <w:b/>
                <w:szCs w:val="22"/>
              </w:rPr>
              <w:t>University Incident Manager</w:t>
            </w:r>
            <w:r w:rsidR="00CB3FBF" w:rsidRPr="00FD55A8">
              <w:rPr>
                <w:rFonts w:cs="Arial"/>
                <w:b/>
                <w:szCs w:val="22"/>
              </w:rPr>
              <w:t xml:space="preserve"> – order of preference:</w:t>
            </w:r>
            <w:r w:rsidR="00CB3FBF" w:rsidRPr="003975D9">
              <w:rPr>
                <w:rFonts w:cs="Arial"/>
                <w:b/>
                <w:szCs w:val="22"/>
              </w:rPr>
              <w:br/>
            </w:r>
          </w:p>
          <w:p w14:paraId="57C91445" w14:textId="6BAD8DB4" w:rsidR="00CB3FBF" w:rsidRPr="00AF0098" w:rsidRDefault="008E2668" w:rsidP="00AF0098">
            <w:pPr>
              <w:numPr>
                <w:ilvl w:val="0"/>
                <w:numId w:val="3"/>
              </w:numPr>
              <w:spacing w:after="240"/>
              <w:jc w:val="both"/>
              <w:rPr>
                <w:rFonts w:cs="Arial"/>
                <w:szCs w:val="22"/>
              </w:rPr>
            </w:pPr>
            <w:r>
              <w:rPr>
                <w:rFonts w:cs="Arial"/>
                <w:szCs w:val="22"/>
              </w:rPr>
              <w:t>Head of Security</w:t>
            </w:r>
            <w:r w:rsidR="002B5C49" w:rsidRPr="002B5C49">
              <w:rPr>
                <w:rFonts w:cs="Arial"/>
                <w:szCs w:val="22"/>
              </w:rPr>
              <w:t>, Parking and Transport Operations</w:t>
            </w:r>
          </w:p>
          <w:p w14:paraId="581B9101" w14:textId="59D0E65A" w:rsidR="00CB3FBF" w:rsidRDefault="00294B15" w:rsidP="00AF0098">
            <w:pPr>
              <w:numPr>
                <w:ilvl w:val="0"/>
                <w:numId w:val="3"/>
              </w:numPr>
              <w:spacing w:after="240"/>
              <w:jc w:val="both"/>
              <w:rPr>
                <w:rFonts w:cs="Arial"/>
                <w:szCs w:val="22"/>
              </w:rPr>
            </w:pPr>
            <w:r>
              <w:rPr>
                <w:rFonts w:cs="Arial"/>
                <w:szCs w:val="22"/>
              </w:rPr>
              <w:t>Security Operations Manager</w:t>
            </w:r>
          </w:p>
          <w:p w14:paraId="12EFBC08" w14:textId="77777777" w:rsidR="00C818D0" w:rsidRPr="00E03E1B" w:rsidRDefault="00C818D0" w:rsidP="00821CA8">
            <w:pPr>
              <w:spacing w:after="240"/>
              <w:jc w:val="both"/>
              <w:rPr>
                <w:rFonts w:cs="Arial"/>
                <w:b/>
                <w:szCs w:val="22"/>
              </w:rPr>
            </w:pPr>
            <w:bookmarkStart w:id="283" w:name="StLUIM"/>
            <w:r w:rsidRPr="003B6ED9">
              <w:rPr>
                <w:rFonts w:cs="Arial"/>
                <w:b/>
                <w:szCs w:val="22"/>
              </w:rPr>
              <w:t xml:space="preserve">St Luke’s </w:t>
            </w:r>
            <w:proofErr w:type="gramStart"/>
            <w:r w:rsidRPr="003B6ED9">
              <w:rPr>
                <w:rFonts w:cs="Arial"/>
                <w:b/>
                <w:szCs w:val="22"/>
              </w:rPr>
              <w:t>site specific</w:t>
            </w:r>
            <w:proofErr w:type="gramEnd"/>
            <w:r w:rsidR="00B11D33" w:rsidRPr="003B6ED9">
              <w:rPr>
                <w:rFonts w:cs="Arial"/>
                <w:b/>
                <w:szCs w:val="22"/>
              </w:rPr>
              <w:t xml:space="preserve"> arrangement</w:t>
            </w:r>
            <w:r w:rsidRPr="003B6ED9">
              <w:rPr>
                <w:rFonts w:cs="Arial"/>
                <w:b/>
                <w:szCs w:val="22"/>
              </w:rPr>
              <w:t xml:space="preserve"> (during normal working hours)</w:t>
            </w:r>
          </w:p>
          <w:bookmarkEnd w:id="283"/>
          <w:p w14:paraId="120D402C" w14:textId="77777777" w:rsidR="00B11D33" w:rsidRPr="00D95127" w:rsidRDefault="00C818D0" w:rsidP="0090500D">
            <w:pPr>
              <w:spacing w:after="240"/>
              <w:jc w:val="both"/>
              <w:rPr>
                <w:rFonts w:cs="Arial"/>
                <w:szCs w:val="22"/>
              </w:rPr>
            </w:pPr>
            <w:r w:rsidRPr="0090500D">
              <w:rPr>
                <w:rFonts w:cs="Arial"/>
                <w:szCs w:val="22"/>
              </w:rPr>
              <w:t>T</w:t>
            </w:r>
            <w:r>
              <w:rPr>
                <w:rFonts w:cs="Arial"/>
                <w:szCs w:val="22"/>
              </w:rPr>
              <w:t xml:space="preserve">o help </w:t>
            </w:r>
            <w:r w:rsidR="00214FD4">
              <w:rPr>
                <w:rFonts w:cs="Arial"/>
                <w:szCs w:val="22"/>
              </w:rPr>
              <w:t>ensure a rapid response is mobilised prior to the arrival of Estate Patrol</w:t>
            </w:r>
            <w:r>
              <w:rPr>
                <w:rFonts w:cs="Arial"/>
                <w:szCs w:val="22"/>
              </w:rPr>
              <w:t>, t</w:t>
            </w:r>
            <w:r w:rsidRPr="0090500D">
              <w:rPr>
                <w:rFonts w:cs="Arial"/>
                <w:szCs w:val="22"/>
              </w:rPr>
              <w:t xml:space="preserve">he following members of staff are designated </w:t>
            </w:r>
            <w:r w:rsidR="00867A30">
              <w:rPr>
                <w:rFonts w:cs="Arial"/>
                <w:szCs w:val="22"/>
              </w:rPr>
              <w:t>University Incident Manager</w:t>
            </w:r>
            <w:r w:rsidRPr="0090500D">
              <w:rPr>
                <w:rFonts w:cs="Arial"/>
                <w:szCs w:val="22"/>
              </w:rPr>
              <w:t>s</w:t>
            </w:r>
            <w:r>
              <w:rPr>
                <w:rFonts w:cs="Arial"/>
                <w:szCs w:val="22"/>
              </w:rPr>
              <w:t xml:space="preserve"> at</w:t>
            </w:r>
            <w:r w:rsidR="00214FD4">
              <w:rPr>
                <w:rFonts w:cs="Arial"/>
                <w:szCs w:val="22"/>
              </w:rPr>
              <w:t xml:space="preserve"> the</w:t>
            </w:r>
            <w:r>
              <w:rPr>
                <w:rFonts w:cs="Arial"/>
                <w:szCs w:val="22"/>
              </w:rPr>
              <w:t xml:space="preserve"> St</w:t>
            </w:r>
            <w:r w:rsidR="0090058F">
              <w:rPr>
                <w:rFonts w:cs="Arial"/>
                <w:szCs w:val="22"/>
              </w:rPr>
              <w:t> </w:t>
            </w:r>
            <w:r>
              <w:rPr>
                <w:rFonts w:cs="Arial"/>
                <w:szCs w:val="22"/>
              </w:rPr>
              <w:t>Luke’s campus:</w:t>
            </w:r>
          </w:p>
          <w:p w14:paraId="2163937B" w14:textId="70CD7812" w:rsidR="00D536A1" w:rsidRDefault="0026261F" w:rsidP="000227AB">
            <w:pPr>
              <w:numPr>
                <w:ilvl w:val="0"/>
                <w:numId w:val="3"/>
              </w:numPr>
              <w:spacing w:after="240"/>
              <w:jc w:val="both"/>
              <w:rPr>
                <w:rFonts w:cs="Arial"/>
                <w:szCs w:val="22"/>
              </w:rPr>
            </w:pPr>
            <w:r>
              <w:rPr>
                <w:rFonts w:cs="Arial"/>
                <w:szCs w:val="22"/>
              </w:rPr>
              <w:t>Head of Security, Parking and Transport Operations</w:t>
            </w:r>
          </w:p>
          <w:p w14:paraId="041D91B5" w14:textId="77777777" w:rsidR="00CB3FBF" w:rsidRPr="0089243B" w:rsidRDefault="00D536A1" w:rsidP="0035455A">
            <w:pPr>
              <w:numPr>
                <w:ilvl w:val="0"/>
                <w:numId w:val="3"/>
              </w:numPr>
              <w:spacing w:after="240"/>
              <w:jc w:val="both"/>
              <w:rPr>
                <w:rFonts w:cs="Arial"/>
                <w:szCs w:val="22"/>
              </w:rPr>
            </w:pPr>
            <w:commentRangeStart w:id="284"/>
            <w:r>
              <w:rPr>
                <w:rFonts w:cs="Arial"/>
                <w:szCs w:val="22"/>
              </w:rPr>
              <w:t xml:space="preserve">Julian </w:t>
            </w:r>
            <w:r w:rsidRPr="0089243B">
              <w:rPr>
                <w:rFonts w:cs="Arial"/>
                <w:szCs w:val="22"/>
              </w:rPr>
              <w:t>Vinnels</w:t>
            </w:r>
            <w:r w:rsidR="00D4477A" w:rsidRPr="0089243B">
              <w:rPr>
                <w:rFonts w:cs="Arial"/>
                <w:szCs w:val="22"/>
              </w:rPr>
              <w:t xml:space="preserve"> </w:t>
            </w:r>
            <w:r w:rsidR="00D4477A" w:rsidRPr="0089243B">
              <w:rPr>
                <w:rFonts w:cs="Arial"/>
                <w:sz w:val="18"/>
                <w:szCs w:val="18"/>
              </w:rPr>
              <w:t>(hybrid working)</w:t>
            </w:r>
          </w:p>
          <w:p w14:paraId="7F358DA5" w14:textId="77777777" w:rsidR="008E2668" w:rsidRPr="00F73B80" w:rsidRDefault="008E2668" w:rsidP="00993941">
            <w:pPr>
              <w:numPr>
                <w:ilvl w:val="0"/>
                <w:numId w:val="3"/>
              </w:numPr>
              <w:spacing w:after="240"/>
              <w:jc w:val="both"/>
              <w:rPr>
                <w:rFonts w:cs="Arial"/>
                <w:szCs w:val="22"/>
              </w:rPr>
            </w:pPr>
            <w:r w:rsidRPr="003B6ED9">
              <w:rPr>
                <w:rFonts w:cs="Arial"/>
                <w:szCs w:val="22"/>
              </w:rPr>
              <w:t>Vicki McKenna</w:t>
            </w:r>
            <w:r w:rsidR="00C10598">
              <w:rPr>
                <w:rFonts w:cs="Arial"/>
                <w:sz w:val="18"/>
                <w:szCs w:val="18"/>
              </w:rPr>
              <w:t xml:space="preserve"> </w:t>
            </w:r>
            <w:r w:rsidR="00A527CF" w:rsidRPr="0089243B">
              <w:rPr>
                <w:rFonts w:cs="Arial"/>
                <w:sz w:val="18"/>
                <w:szCs w:val="18"/>
              </w:rPr>
              <w:t>(hybrid working)</w:t>
            </w:r>
          </w:p>
          <w:p w14:paraId="5C655DF0" w14:textId="412455AD" w:rsidR="007D3A18" w:rsidRDefault="00663A0F" w:rsidP="00993941">
            <w:pPr>
              <w:numPr>
                <w:ilvl w:val="0"/>
                <w:numId w:val="3"/>
              </w:numPr>
              <w:spacing w:after="240"/>
              <w:jc w:val="both"/>
              <w:rPr>
                <w:rFonts w:cs="Arial"/>
                <w:szCs w:val="22"/>
              </w:rPr>
            </w:pPr>
            <w:r w:rsidRPr="00663A0F">
              <w:rPr>
                <w:rFonts w:cs="Arial"/>
                <w:szCs w:val="22"/>
              </w:rPr>
              <w:t>Sam Bailey </w:t>
            </w:r>
            <w:r w:rsidRPr="0089243B">
              <w:rPr>
                <w:rFonts w:cs="Arial"/>
                <w:sz w:val="18"/>
                <w:szCs w:val="18"/>
              </w:rPr>
              <w:t>(hybrid working)</w:t>
            </w:r>
          </w:p>
          <w:p w14:paraId="7D6B6CD2" w14:textId="2D5FD90C" w:rsidR="00663A0F" w:rsidRPr="00D95127" w:rsidRDefault="00663A0F" w:rsidP="00993941">
            <w:pPr>
              <w:numPr>
                <w:ilvl w:val="0"/>
                <w:numId w:val="3"/>
              </w:numPr>
              <w:spacing w:after="240"/>
              <w:jc w:val="both"/>
              <w:rPr>
                <w:rFonts w:cs="Arial"/>
                <w:szCs w:val="22"/>
              </w:rPr>
            </w:pPr>
            <w:r w:rsidRPr="00663A0F">
              <w:rPr>
                <w:rFonts w:cs="Arial"/>
                <w:szCs w:val="22"/>
              </w:rPr>
              <w:t>Ross Chalmers </w:t>
            </w:r>
            <w:r w:rsidRPr="0089243B">
              <w:rPr>
                <w:rFonts w:cs="Arial"/>
                <w:sz w:val="18"/>
                <w:szCs w:val="18"/>
              </w:rPr>
              <w:t>(hybrid working)</w:t>
            </w:r>
            <w:commentRangeEnd w:id="284"/>
            <w:r w:rsidR="00634E33">
              <w:rPr>
                <w:rStyle w:val="CommentReference"/>
              </w:rPr>
              <w:commentReference w:id="284"/>
            </w:r>
          </w:p>
        </w:tc>
      </w:tr>
    </w:tbl>
    <w:p w14:paraId="6EAFA897" w14:textId="77777777" w:rsidR="007C1CD2" w:rsidRPr="003E4011" w:rsidRDefault="008E2668" w:rsidP="0090500D">
      <w:pPr>
        <w:spacing w:before="120"/>
        <w:jc w:val="both"/>
        <w:rPr>
          <w:rFonts w:cs="Arial"/>
          <w:szCs w:val="22"/>
        </w:rPr>
      </w:pPr>
      <w:r>
        <w:rPr>
          <w:rFonts w:cs="Arial"/>
          <w:szCs w:val="22"/>
        </w:rPr>
        <w:br w:type="page"/>
      </w:r>
      <w:r w:rsidR="007C1CD2" w:rsidRPr="003E4011">
        <w:rPr>
          <w:rFonts w:cs="Arial"/>
          <w:szCs w:val="22"/>
        </w:rPr>
        <w:lastRenderedPageBreak/>
        <w:t xml:space="preserve">The role of the </w:t>
      </w:r>
      <w:r w:rsidR="00867A30">
        <w:rPr>
          <w:rFonts w:cs="Arial"/>
          <w:szCs w:val="22"/>
        </w:rPr>
        <w:t>University Incident Manager</w:t>
      </w:r>
      <w:r w:rsidR="007C1CD2" w:rsidRPr="003E4011">
        <w:rPr>
          <w:rFonts w:cs="Arial"/>
          <w:szCs w:val="22"/>
        </w:rPr>
        <w:t xml:space="preserve"> is to:</w:t>
      </w:r>
    </w:p>
    <w:p w14:paraId="63E3901B" w14:textId="77777777" w:rsidR="00776FC9" w:rsidRDefault="00776FC9" w:rsidP="000C7D39">
      <w:pPr>
        <w:numPr>
          <w:ilvl w:val="0"/>
          <w:numId w:val="4"/>
        </w:numPr>
        <w:jc w:val="both"/>
        <w:rPr>
          <w:rFonts w:cs="Arial"/>
          <w:szCs w:val="22"/>
        </w:rPr>
      </w:pPr>
      <w:r>
        <w:rPr>
          <w:rFonts w:cs="Arial"/>
          <w:szCs w:val="22"/>
        </w:rPr>
        <w:t>make decisions to help protect welfa</w:t>
      </w:r>
      <w:r w:rsidR="00B4235A">
        <w:rPr>
          <w:rFonts w:cs="Arial"/>
          <w:szCs w:val="22"/>
        </w:rPr>
        <w:t>re prior to the arrival of the e</w:t>
      </w:r>
      <w:r>
        <w:rPr>
          <w:rFonts w:cs="Arial"/>
          <w:szCs w:val="22"/>
        </w:rPr>
        <w:t xml:space="preserve">mergency </w:t>
      </w:r>
      <w:r w:rsidR="00B4235A">
        <w:rPr>
          <w:rFonts w:cs="Arial"/>
          <w:szCs w:val="22"/>
        </w:rPr>
        <w:t>s</w:t>
      </w:r>
      <w:r>
        <w:rPr>
          <w:rFonts w:cs="Arial"/>
          <w:szCs w:val="22"/>
        </w:rPr>
        <w:t>ervices</w:t>
      </w:r>
    </w:p>
    <w:p w14:paraId="2C1C4157" w14:textId="77777777" w:rsidR="008E2668" w:rsidRDefault="008E2668" w:rsidP="000C7D39">
      <w:pPr>
        <w:numPr>
          <w:ilvl w:val="0"/>
          <w:numId w:val="4"/>
        </w:numPr>
        <w:jc w:val="both"/>
        <w:rPr>
          <w:rFonts w:cs="Arial"/>
          <w:szCs w:val="22"/>
        </w:rPr>
      </w:pPr>
      <w:r>
        <w:rPr>
          <w:rFonts w:cs="Arial"/>
          <w:szCs w:val="22"/>
        </w:rPr>
        <w:t>make decisions to contain the incident</w:t>
      </w:r>
    </w:p>
    <w:p w14:paraId="53035ECD" w14:textId="77777777" w:rsidR="007C1CD2" w:rsidRDefault="007C1CD2" w:rsidP="000C7D39">
      <w:pPr>
        <w:numPr>
          <w:ilvl w:val="0"/>
          <w:numId w:val="4"/>
        </w:numPr>
        <w:jc w:val="both"/>
        <w:rPr>
          <w:rFonts w:cs="Arial"/>
          <w:szCs w:val="22"/>
        </w:rPr>
      </w:pPr>
      <w:r w:rsidRPr="003E4011">
        <w:rPr>
          <w:rFonts w:cs="Arial"/>
          <w:szCs w:val="22"/>
        </w:rPr>
        <w:t>command and control the University’s resources at the scene</w:t>
      </w:r>
    </w:p>
    <w:p w14:paraId="60048ACB" w14:textId="660684A5" w:rsidR="001C2CBB" w:rsidRPr="003E4011" w:rsidRDefault="001C2CBB" w:rsidP="000C7D39">
      <w:pPr>
        <w:numPr>
          <w:ilvl w:val="0"/>
          <w:numId w:val="4"/>
        </w:numPr>
        <w:jc w:val="both"/>
        <w:rPr>
          <w:rFonts w:cs="Arial"/>
          <w:szCs w:val="22"/>
        </w:rPr>
      </w:pPr>
      <w:r>
        <w:rPr>
          <w:rFonts w:cs="Arial"/>
          <w:szCs w:val="22"/>
        </w:rPr>
        <w:t>liaise with Estate Patrol</w:t>
      </w:r>
    </w:p>
    <w:p w14:paraId="4358C127" w14:textId="77777777" w:rsidR="007C1CD2" w:rsidRPr="003E4011" w:rsidRDefault="00B4235A" w:rsidP="000C7D39">
      <w:pPr>
        <w:numPr>
          <w:ilvl w:val="0"/>
          <w:numId w:val="4"/>
        </w:numPr>
        <w:jc w:val="both"/>
        <w:rPr>
          <w:rFonts w:cs="Arial"/>
          <w:szCs w:val="22"/>
        </w:rPr>
      </w:pPr>
      <w:r>
        <w:rPr>
          <w:rFonts w:cs="Arial"/>
          <w:szCs w:val="22"/>
        </w:rPr>
        <w:t>liaise with the emergency s</w:t>
      </w:r>
      <w:r w:rsidR="007C1CD2" w:rsidRPr="003E4011">
        <w:rPr>
          <w:rFonts w:cs="Arial"/>
          <w:szCs w:val="22"/>
        </w:rPr>
        <w:t>ervices</w:t>
      </w:r>
    </w:p>
    <w:p w14:paraId="3EF6D779" w14:textId="719B280C" w:rsidR="00E95017" w:rsidRPr="003E4011" w:rsidRDefault="007C1CD2" w:rsidP="000C7D39">
      <w:pPr>
        <w:numPr>
          <w:ilvl w:val="0"/>
          <w:numId w:val="4"/>
        </w:numPr>
        <w:jc w:val="both"/>
        <w:rPr>
          <w:rFonts w:cs="Arial"/>
          <w:szCs w:val="22"/>
        </w:rPr>
      </w:pPr>
      <w:r w:rsidRPr="003E4011">
        <w:rPr>
          <w:rFonts w:cs="Arial"/>
          <w:szCs w:val="22"/>
        </w:rPr>
        <w:t>liaise with the</w:t>
      </w:r>
      <w:r w:rsidR="008E2668">
        <w:rPr>
          <w:rFonts w:cs="Arial"/>
          <w:szCs w:val="22"/>
        </w:rPr>
        <w:t xml:space="preserve"> </w:t>
      </w:r>
      <w:r w:rsidR="00A170F0">
        <w:rPr>
          <w:rFonts w:cs="Arial"/>
          <w:szCs w:val="22"/>
        </w:rPr>
        <w:t>Director</w:t>
      </w:r>
      <w:r w:rsidR="00C37A24">
        <w:rPr>
          <w:rFonts w:cs="Arial"/>
          <w:szCs w:val="22"/>
        </w:rPr>
        <w:t xml:space="preserve"> of</w:t>
      </w:r>
      <w:r w:rsidR="00A170F0">
        <w:rPr>
          <w:rFonts w:cs="Arial"/>
          <w:szCs w:val="22"/>
        </w:rPr>
        <w:t xml:space="preserve"> C</w:t>
      </w:r>
      <w:r w:rsidR="006538BA" w:rsidRPr="00796C28">
        <w:rPr>
          <w:rFonts w:cs="Arial"/>
          <w:szCs w:val="22"/>
        </w:rPr>
        <w:t>ommercial, Residential and Campus Services</w:t>
      </w:r>
      <w:r w:rsidR="008E2668" w:rsidRPr="006538BA">
        <w:rPr>
          <w:rFonts w:cs="Arial"/>
          <w:szCs w:val="22"/>
        </w:rPr>
        <w:t xml:space="preserve"> (</w:t>
      </w:r>
      <w:r w:rsidR="008E2668">
        <w:rPr>
          <w:rFonts w:cs="Arial"/>
          <w:szCs w:val="22"/>
        </w:rPr>
        <w:t xml:space="preserve">or </w:t>
      </w:r>
      <w:r w:rsidR="00211694">
        <w:rPr>
          <w:rFonts w:cs="Arial"/>
          <w:szCs w:val="22"/>
        </w:rPr>
        <w:t xml:space="preserve">alternative </w:t>
      </w:r>
      <w:r w:rsidR="00F47298">
        <w:rPr>
          <w:rFonts w:cs="Arial"/>
          <w:szCs w:val="22"/>
        </w:rPr>
        <w:t xml:space="preserve">Gold </w:t>
      </w:r>
      <w:r w:rsidR="008E2668">
        <w:rPr>
          <w:rFonts w:cs="Arial"/>
          <w:szCs w:val="22"/>
        </w:rPr>
        <w:t>IRT member)</w:t>
      </w:r>
    </w:p>
    <w:p w14:paraId="1EB522C9" w14:textId="77777777" w:rsidR="00C10FDD" w:rsidRPr="003E4011" w:rsidRDefault="00C10FDD" w:rsidP="000C7D39">
      <w:pPr>
        <w:numPr>
          <w:ilvl w:val="0"/>
          <w:numId w:val="4"/>
        </w:numPr>
        <w:jc w:val="both"/>
        <w:rPr>
          <w:rFonts w:cs="Arial"/>
          <w:szCs w:val="22"/>
        </w:rPr>
      </w:pPr>
      <w:r w:rsidRPr="003E4011">
        <w:rPr>
          <w:rFonts w:cs="Arial"/>
          <w:szCs w:val="22"/>
        </w:rPr>
        <w:t>maintain a log of events, decisions and communications</w:t>
      </w:r>
    </w:p>
    <w:p w14:paraId="26044D17" w14:textId="77777777" w:rsidR="00F30615" w:rsidRDefault="00F30615" w:rsidP="00104484">
      <w:pPr>
        <w:jc w:val="both"/>
        <w:rPr>
          <w:rFonts w:cs="Arial"/>
          <w:szCs w:val="22"/>
        </w:rPr>
      </w:pPr>
    </w:p>
    <w:p w14:paraId="0E0E3D8E" w14:textId="0061D7FB" w:rsidR="00104484" w:rsidRPr="003E4011" w:rsidRDefault="00400394" w:rsidP="00104484">
      <w:pPr>
        <w:jc w:val="both"/>
        <w:rPr>
          <w:rFonts w:cs="Arial"/>
          <w:szCs w:val="22"/>
        </w:rPr>
      </w:pPr>
      <w:r w:rsidRPr="003E4011">
        <w:rPr>
          <w:rFonts w:cs="Arial"/>
          <w:szCs w:val="22"/>
        </w:rPr>
        <w:t xml:space="preserve">Communication methods </w:t>
      </w:r>
      <w:r w:rsidR="00F30615">
        <w:rPr>
          <w:rFonts w:cs="Arial"/>
          <w:szCs w:val="22"/>
        </w:rPr>
        <w:t xml:space="preserve">between the University Incident Manager and the </w:t>
      </w:r>
      <w:r w:rsidR="00A170F0">
        <w:rPr>
          <w:rFonts w:cs="Arial"/>
          <w:szCs w:val="22"/>
        </w:rPr>
        <w:t>Director</w:t>
      </w:r>
      <w:r w:rsidR="00C37A24">
        <w:rPr>
          <w:rFonts w:cs="Arial"/>
          <w:szCs w:val="22"/>
        </w:rPr>
        <w:t xml:space="preserve"> of </w:t>
      </w:r>
      <w:r w:rsidR="006538BA" w:rsidRPr="00796C28">
        <w:rPr>
          <w:rFonts w:cs="Arial"/>
          <w:szCs w:val="22"/>
        </w:rPr>
        <w:t>Commercial, Residential and Campus Services</w:t>
      </w:r>
      <w:r w:rsidR="00F30615" w:rsidRPr="006538BA">
        <w:rPr>
          <w:rFonts w:cs="Arial"/>
          <w:szCs w:val="22"/>
        </w:rPr>
        <w:t xml:space="preserve"> </w:t>
      </w:r>
      <w:r w:rsidRPr="006538BA">
        <w:rPr>
          <w:rFonts w:cs="Arial"/>
          <w:szCs w:val="22"/>
        </w:rPr>
        <w:t>include mobile phone</w:t>
      </w:r>
      <w:r w:rsidR="00B37149" w:rsidRPr="006538BA">
        <w:rPr>
          <w:rFonts w:cs="Arial"/>
          <w:szCs w:val="22"/>
        </w:rPr>
        <w:t>s</w:t>
      </w:r>
      <w:r w:rsidRPr="006538BA">
        <w:rPr>
          <w:rFonts w:cs="Arial"/>
          <w:szCs w:val="22"/>
        </w:rPr>
        <w:t xml:space="preserve"> and</w:t>
      </w:r>
      <w:r w:rsidRPr="003E4011">
        <w:rPr>
          <w:rFonts w:cs="Arial"/>
          <w:szCs w:val="22"/>
        </w:rPr>
        <w:t xml:space="preserve"> the University’s </w:t>
      </w:r>
      <w:r w:rsidR="00E071EB">
        <w:rPr>
          <w:rFonts w:cs="Arial"/>
          <w:szCs w:val="22"/>
        </w:rPr>
        <w:t>radio system</w:t>
      </w:r>
      <w:r w:rsidRPr="003E4011">
        <w:rPr>
          <w:rFonts w:cs="Arial"/>
          <w:szCs w:val="22"/>
        </w:rPr>
        <w:t>.</w:t>
      </w:r>
      <w:r w:rsidR="00D5160D" w:rsidRPr="003E4011">
        <w:rPr>
          <w:rFonts w:cs="Arial"/>
          <w:szCs w:val="22"/>
        </w:rPr>
        <w:t xml:space="preserve">  A runner may also be nominated by the </w:t>
      </w:r>
      <w:r w:rsidR="00867A30">
        <w:rPr>
          <w:rFonts w:cs="Arial"/>
          <w:szCs w:val="22"/>
        </w:rPr>
        <w:t>University Incident Manager</w:t>
      </w:r>
      <w:r w:rsidR="00A82789">
        <w:rPr>
          <w:rFonts w:cs="Arial"/>
          <w:szCs w:val="22"/>
        </w:rPr>
        <w:t xml:space="preserve"> or</w:t>
      </w:r>
      <w:r w:rsidR="00F30615">
        <w:rPr>
          <w:rFonts w:cs="Arial"/>
          <w:szCs w:val="22"/>
        </w:rPr>
        <w:t xml:space="preserve"> </w:t>
      </w:r>
      <w:r w:rsidR="00A170F0">
        <w:rPr>
          <w:rFonts w:cs="Arial"/>
          <w:szCs w:val="22"/>
        </w:rPr>
        <w:t>Director</w:t>
      </w:r>
      <w:r w:rsidR="00C37A24">
        <w:rPr>
          <w:rFonts w:cs="Arial"/>
          <w:szCs w:val="22"/>
        </w:rPr>
        <w:t xml:space="preserve"> of</w:t>
      </w:r>
      <w:r w:rsidR="00A170F0">
        <w:rPr>
          <w:rFonts w:cs="Arial"/>
          <w:szCs w:val="22"/>
        </w:rPr>
        <w:t xml:space="preserve"> C</w:t>
      </w:r>
      <w:r w:rsidR="006538BA">
        <w:rPr>
          <w:rFonts w:cs="Arial"/>
          <w:szCs w:val="22"/>
        </w:rPr>
        <w:t>ommercial, Residential and Campus Services</w:t>
      </w:r>
      <w:r w:rsidR="00D5160D" w:rsidRPr="003E4011">
        <w:rPr>
          <w:rFonts w:cs="Arial"/>
          <w:szCs w:val="22"/>
        </w:rPr>
        <w:t>.</w:t>
      </w:r>
      <w:r w:rsidRPr="003E4011">
        <w:rPr>
          <w:rFonts w:cs="Arial"/>
          <w:szCs w:val="22"/>
        </w:rPr>
        <w:t xml:space="preserve">  </w:t>
      </w:r>
      <w:r w:rsidR="00D5160D" w:rsidRPr="003E4011">
        <w:rPr>
          <w:rFonts w:cs="Arial"/>
          <w:szCs w:val="22"/>
        </w:rPr>
        <w:t>In addition, t</w:t>
      </w:r>
      <w:r w:rsidRPr="003E4011">
        <w:rPr>
          <w:rFonts w:cs="Arial"/>
          <w:szCs w:val="22"/>
        </w:rPr>
        <w:t xml:space="preserve">he </w:t>
      </w:r>
      <w:r w:rsidR="00C37A24">
        <w:rPr>
          <w:rFonts w:cs="Arial"/>
          <w:szCs w:val="22"/>
        </w:rPr>
        <w:t>Director of</w:t>
      </w:r>
      <w:r w:rsidR="00A170F0">
        <w:rPr>
          <w:rFonts w:cs="Arial"/>
          <w:szCs w:val="22"/>
        </w:rPr>
        <w:t xml:space="preserve"> C</w:t>
      </w:r>
      <w:r w:rsidR="006538BA">
        <w:rPr>
          <w:rFonts w:cs="Arial"/>
          <w:szCs w:val="22"/>
        </w:rPr>
        <w:t>ommercial, Residential and Campus Services</w:t>
      </w:r>
      <w:r w:rsidR="00C41EE5">
        <w:rPr>
          <w:rFonts w:cs="Arial"/>
          <w:szCs w:val="22"/>
        </w:rPr>
        <w:t xml:space="preserve"> (</w:t>
      </w:r>
      <w:r w:rsidRPr="003E4011">
        <w:rPr>
          <w:rFonts w:cs="Arial"/>
          <w:szCs w:val="22"/>
        </w:rPr>
        <w:t xml:space="preserve">or </w:t>
      </w:r>
      <w:r w:rsidR="00C41EE5">
        <w:rPr>
          <w:rFonts w:cs="Arial"/>
          <w:szCs w:val="22"/>
        </w:rPr>
        <w:t>alternative</w:t>
      </w:r>
      <w:r w:rsidRPr="003E4011">
        <w:rPr>
          <w:rFonts w:cs="Arial"/>
          <w:szCs w:val="22"/>
        </w:rPr>
        <w:t xml:space="preserve"> </w:t>
      </w:r>
      <w:r w:rsidR="00F47298">
        <w:rPr>
          <w:rFonts w:cs="Arial"/>
          <w:szCs w:val="22"/>
        </w:rPr>
        <w:t xml:space="preserve">Gold </w:t>
      </w:r>
      <w:r w:rsidR="00D16243">
        <w:rPr>
          <w:rFonts w:cs="Arial"/>
          <w:szCs w:val="22"/>
        </w:rPr>
        <w:t xml:space="preserve">IRT </w:t>
      </w:r>
      <w:r w:rsidRPr="003E4011">
        <w:rPr>
          <w:rFonts w:cs="Arial"/>
          <w:szCs w:val="22"/>
        </w:rPr>
        <w:t>member</w:t>
      </w:r>
      <w:r w:rsidR="00C41EE5">
        <w:rPr>
          <w:rFonts w:cs="Arial"/>
          <w:szCs w:val="22"/>
        </w:rPr>
        <w:t>)</w:t>
      </w:r>
      <w:r w:rsidRPr="003E4011">
        <w:rPr>
          <w:rFonts w:cs="Arial"/>
          <w:szCs w:val="22"/>
        </w:rPr>
        <w:t xml:space="preserve"> may visit the </w:t>
      </w:r>
      <w:r w:rsidR="00867A30">
        <w:rPr>
          <w:rFonts w:cs="Arial"/>
          <w:szCs w:val="22"/>
        </w:rPr>
        <w:t>University Incident Manager</w:t>
      </w:r>
      <w:r w:rsidR="00B37149" w:rsidRPr="003E4011">
        <w:rPr>
          <w:rFonts w:cs="Arial"/>
          <w:szCs w:val="22"/>
        </w:rPr>
        <w:t xml:space="preserve"> to witness the </w:t>
      </w:r>
      <w:r w:rsidR="00261B59" w:rsidRPr="003E4011">
        <w:rPr>
          <w:rFonts w:cs="Arial"/>
          <w:szCs w:val="22"/>
        </w:rPr>
        <w:t>scene but</w:t>
      </w:r>
      <w:r w:rsidR="00AE5A15" w:rsidRPr="003E4011">
        <w:rPr>
          <w:rFonts w:cs="Arial"/>
          <w:szCs w:val="22"/>
        </w:rPr>
        <w:t xml:space="preserve"> should avoid impeding operations by </w:t>
      </w:r>
      <w:r w:rsidR="00C41EE5">
        <w:rPr>
          <w:rFonts w:cs="Arial"/>
          <w:szCs w:val="22"/>
        </w:rPr>
        <w:t>their</w:t>
      </w:r>
      <w:r w:rsidR="00AE5A15" w:rsidRPr="003E4011">
        <w:rPr>
          <w:rFonts w:cs="Arial"/>
          <w:szCs w:val="22"/>
        </w:rPr>
        <w:t xml:space="preserve"> presence.</w:t>
      </w:r>
      <w:r w:rsidR="00104484" w:rsidRPr="00104484">
        <w:rPr>
          <w:rFonts w:cs="Arial"/>
          <w:szCs w:val="22"/>
        </w:rPr>
        <w:t xml:space="preserve"> </w:t>
      </w:r>
      <w:r w:rsidR="00104484">
        <w:rPr>
          <w:rFonts w:cs="Arial"/>
          <w:szCs w:val="22"/>
        </w:rPr>
        <w:t>Experience has shown that it is helpful for the Estate Patrol Control Room to receive information from the University Incident Manager about which senior staff are at the scene.</w:t>
      </w:r>
    </w:p>
    <w:p w14:paraId="535C2E07" w14:textId="77777777" w:rsidR="00104484" w:rsidRDefault="00104484" w:rsidP="000C7D39">
      <w:pPr>
        <w:jc w:val="both"/>
        <w:rPr>
          <w:rFonts w:cs="Arial"/>
          <w:szCs w:val="22"/>
        </w:rPr>
      </w:pPr>
    </w:p>
    <w:p w14:paraId="125E9A4A" w14:textId="62986992" w:rsidR="00104484" w:rsidRDefault="00104484" w:rsidP="000C7D39">
      <w:pPr>
        <w:jc w:val="both"/>
        <w:rPr>
          <w:rFonts w:cs="Arial"/>
          <w:szCs w:val="22"/>
        </w:rPr>
      </w:pPr>
      <w:r>
        <w:rPr>
          <w:rFonts w:cs="Arial"/>
          <w:szCs w:val="22"/>
        </w:rPr>
        <w:t xml:space="preserve">The Estate Patrol Control Room </w:t>
      </w:r>
      <w:r w:rsidR="005F07B6">
        <w:rPr>
          <w:rFonts w:cs="Arial"/>
          <w:szCs w:val="22"/>
        </w:rPr>
        <w:t xml:space="preserve">performs a vital coordination role, in support of the University Incident Manager.  In a </w:t>
      </w:r>
      <w:r w:rsidR="00261B59">
        <w:rPr>
          <w:rFonts w:cs="Arial"/>
          <w:szCs w:val="22"/>
        </w:rPr>
        <w:t>fast-moving</w:t>
      </w:r>
      <w:r w:rsidR="005F07B6">
        <w:rPr>
          <w:rFonts w:cs="Arial"/>
          <w:szCs w:val="22"/>
        </w:rPr>
        <w:t xml:space="preserve"> situation, it is recognised that a member of the Communications Team may need to be based in the adjacent office, to facilitate timely, accurate communications with the campus community.</w:t>
      </w:r>
    </w:p>
    <w:p w14:paraId="5251B0E5" w14:textId="77777777" w:rsidR="00B37149" w:rsidRPr="003E4011" w:rsidRDefault="00B37149" w:rsidP="000C7D39">
      <w:pPr>
        <w:jc w:val="both"/>
        <w:rPr>
          <w:rFonts w:cs="Arial"/>
          <w:szCs w:val="22"/>
        </w:rPr>
      </w:pPr>
    </w:p>
    <w:p w14:paraId="22FC1AE2" w14:textId="0314CEF7" w:rsidR="00A82789" w:rsidRDefault="00BA4514" w:rsidP="000C7D39">
      <w:pPr>
        <w:jc w:val="both"/>
        <w:rPr>
          <w:rFonts w:cs="Arial"/>
          <w:szCs w:val="22"/>
        </w:rPr>
      </w:pPr>
      <w:r w:rsidRPr="003E4011">
        <w:rPr>
          <w:rFonts w:cs="Arial"/>
          <w:szCs w:val="22"/>
        </w:rPr>
        <w:t xml:space="preserve">The </w:t>
      </w:r>
      <w:r w:rsidR="00867A30">
        <w:rPr>
          <w:rFonts w:cs="Arial"/>
          <w:szCs w:val="22"/>
        </w:rPr>
        <w:t>University Incident Manager</w:t>
      </w:r>
      <w:r w:rsidRPr="003E4011">
        <w:rPr>
          <w:rFonts w:cs="Arial"/>
          <w:szCs w:val="22"/>
        </w:rPr>
        <w:t xml:space="preserve"> may wish to assign a</w:t>
      </w:r>
      <w:r w:rsidR="00C10FDD" w:rsidRPr="003E4011">
        <w:rPr>
          <w:rFonts w:cs="Arial"/>
          <w:szCs w:val="22"/>
        </w:rPr>
        <w:t xml:space="preserve">dmin support </w:t>
      </w:r>
      <w:r w:rsidR="008471D6" w:rsidRPr="003E4011">
        <w:rPr>
          <w:rFonts w:cs="Arial"/>
          <w:szCs w:val="22"/>
        </w:rPr>
        <w:t xml:space="preserve">from within Estate Patrol </w:t>
      </w:r>
      <w:r w:rsidR="00C10FDD" w:rsidRPr="003E4011">
        <w:rPr>
          <w:rFonts w:cs="Arial"/>
          <w:szCs w:val="22"/>
        </w:rPr>
        <w:t xml:space="preserve">to </w:t>
      </w:r>
      <w:r w:rsidR="00D85C2E" w:rsidRPr="003E4011">
        <w:rPr>
          <w:rFonts w:cs="Arial"/>
          <w:szCs w:val="22"/>
        </w:rPr>
        <w:t>help</w:t>
      </w:r>
      <w:r w:rsidR="00C10FDD" w:rsidRPr="003E4011">
        <w:rPr>
          <w:rFonts w:cs="Arial"/>
          <w:szCs w:val="22"/>
        </w:rPr>
        <w:t xml:space="preserve"> with maintaining logs</w:t>
      </w:r>
      <w:r w:rsidRPr="003E4011">
        <w:rPr>
          <w:rFonts w:cs="Arial"/>
          <w:szCs w:val="22"/>
        </w:rPr>
        <w:t>.</w:t>
      </w:r>
      <w:r w:rsidR="00C10FDD" w:rsidRPr="003E4011">
        <w:rPr>
          <w:rFonts w:cs="Arial"/>
          <w:szCs w:val="22"/>
        </w:rPr>
        <w:t xml:space="preserve"> </w:t>
      </w:r>
      <w:r w:rsidR="002B7278">
        <w:rPr>
          <w:rFonts w:cs="Arial"/>
          <w:szCs w:val="22"/>
        </w:rPr>
        <w:t xml:space="preserve">Staff from other departments may also be able to </w:t>
      </w:r>
      <w:r w:rsidR="00F03CAD">
        <w:rPr>
          <w:rFonts w:cs="Arial"/>
          <w:szCs w:val="22"/>
        </w:rPr>
        <w:t>assist;</w:t>
      </w:r>
      <w:r w:rsidR="002B7278">
        <w:rPr>
          <w:rFonts w:cs="Arial"/>
          <w:szCs w:val="22"/>
        </w:rPr>
        <w:t xml:space="preserve"> in particular, </w:t>
      </w:r>
      <w:r w:rsidR="00A82789">
        <w:rPr>
          <w:rFonts w:cs="Arial"/>
          <w:szCs w:val="22"/>
        </w:rPr>
        <w:t xml:space="preserve">the following member of staff </w:t>
      </w:r>
      <w:r w:rsidR="00960FC3">
        <w:rPr>
          <w:rFonts w:cs="Arial"/>
          <w:szCs w:val="22"/>
        </w:rPr>
        <w:t xml:space="preserve">is </w:t>
      </w:r>
      <w:r w:rsidR="00A82789">
        <w:rPr>
          <w:rFonts w:cs="Arial"/>
          <w:szCs w:val="22"/>
        </w:rPr>
        <w:t xml:space="preserve">familiar with this role and </w:t>
      </w:r>
      <w:r w:rsidR="00960FC3">
        <w:rPr>
          <w:rFonts w:cs="Arial"/>
          <w:szCs w:val="22"/>
        </w:rPr>
        <w:t xml:space="preserve">has </w:t>
      </w:r>
      <w:r w:rsidR="00A82789">
        <w:rPr>
          <w:rFonts w:cs="Arial"/>
          <w:szCs w:val="22"/>
        </w:rPr>
        <w:t>volunteered to help:</w:t>
      </w:r>
    </w:p>
    <w:p w14:paraId="3CA013D6" w14:textId="095DD0E6" w:rsidR="00A82789" w:rsidRPr="00EC1DC6" w:rsidRDefault="003B2FA9" w:rsidP="00A367C6">
      <w:pPr>
        <w:numPr>
          <w:ilvl w:val="0"/>
          <w:numId w:val="16"/>
        </w:numPr>
        <w:jc w:val="both"/>
        <w:rPr>
          <w:rFonts w:cs="Arial"/>
        </w:rPr>
      </w:pPr>
      <w:commentRangeStart w:id="286"/>
      <w:r w:rsidRPr="00EC1DC6">
        <w:rPr>
          <w:rFonts w:cs="Arial"/>
        </w:rPr>
        <w:t xml:space="preserve">Laura </w:t>
      </w:r>
      <w:r w:rsidR="00D16243" w:rsidRPr="00EC1DC6">
        <w:rPr>
          <w:rFonts w:cs="Arial"/>
        </w:rPr>
        <w:t xml:space="preserve">Capell, </w:t>
      </w:r>
      <w:r w:rsidR="007B7CF5" w:rsidRPr="00EC1DC6">
        <w:rPr>
          <w:rFonts w:cs="Arial"/>
        </w:rPr>
        <w:t>Facilities Mailroom Operative</w:t>
      </w:r>
      <w:commentRangeEnd w:id="286"/>
      <w:r w:rsidR="002E0004">
        <w:rPr>
          <w:rStyle w:val="CommentReference"/>
        </w:rPr>
        <w:commentReference w:id="286"/>
      </w:r>
    </w:p>
    <w:p w14:paraId="6425DA5F" w14:textId="77777777" w:rsidR="0052124F" w:rsidRDefault="0052124F" w:rsidP="00666FE1">
      <w:pPr>
        <w:jc w:val="both"/>
        <w:rPr>
          <w:rFonts w:cs="Arial"/>
          <w:szCs w:val="22"/>
        </w:rPr>
      </w:pPr>
    </w:p>
    <w:p w14:paraId="1B37625A" w14:textId="77777777" w:rsidR="00CA0F5C" w:rsidRPr="002A61AB" w:rsidRDefault="00D85C2E" w:rsidP="00666B4A">
      <w:pPr>
        <w:jc w:val="both"/>
        <w:rPr>
          <w:rFonts w:cs="Arial"/>
          <w:szCs w:val="22"/>
        </w:rPr>
      </w:pPr>
      <w:r w:rsidRPr="00666B4A">
        <w:rPr>
          <w:rFonts w:cs="Arial"/>
          <w:szCs w:val="22"/>
        </w:rPr>
        <w:t>A pro-forma</w:t>
      </w:r>
      <w:r w:rsidR="00C10FDD" w:rsidRPr="00666B4A">
        <w:rPr>
          <w:rFonts w:cs="Arial"/>
          <w:szCs w:val="22"/>
        </w:rPr>
        <w:t xml:space="preserve"> </w:t>
      </w:r>
      <w:hyperlink w:anchor="_F1__" w:history="1">
        <w:r w:rsidR="004B3D68">
          <w:rPr>
            <w:rStyle w:val="Hyperlink"/>
            <w:rFonts w:cs="Arial"/>
            <w:szCs w:val="22"/>
          </w:rPr>
          <w:t>ETHANE</w:t>
        </w:r>
      </w:hyperlink>
      <w:r w:rsidR="00E071EB">
        <w:rPr>
          <w:rStyle w:val="FootnoteReference"/>
          <w:rFonts w:cs="Arial"/>
          <w:szCs w:val="22"/>
        </w:rPr>
        <w:footnoteReference w:id="2"/>
      </w:r>
      <w:r w:rsidR="0035411D">
        <w:rPr>
          <w:rFonts w:cs="Arial"/>
          <w:szCs w:val="22"/>
        </w:rPr>
        <w:t xml:space="preserve"> report form, </w:t>
      </w:r>
      <w:hyperlink w:anchor="_Appendix_G__2" w:history="1">
        <w:r w:rsidR="00C10FDD" w:rsidRPr="0090058F">
          <w:rPr>
            <w:rStyle w:val="Hyperlink"/>
            <w:rFonts w:cs="Arial"/>
            <w:szCs w:val="22"/>
          </w:rPr>
          <w:t>Activity Log</w:t>
        </w:r>
      </w:hyperlink>
      <w:r w:rsidR="00C10FDD" w:rsidRPr="00666B4A">
        <w:rPr>
          <w:rFonts w:cs="Arial"/>
          <w:szCs w:val="22"/>
        </w:rPr>
        <w:t>,</w:t>
      </w:r>
      <w:r w:rsidRPr="002A61AB">
        <w:rPr>
          <w:rFonts w:cs="Arial"/>
          <w:szCs w:val="22"/>
        </w:rPr>
        <w:t xml:space="preserve"> </w:t>
      </w:r>
      <w:hyperlink w:anchor="_Appendix_G_" w:history="1">
        <w:r w:rsidRPr="0090058F">
          <w:rPr>
            <w:rStyle w:val="Hyperlink"/>
            <w:rFonts w:cs="Arial"/>
            <w:szCs w:val="22"/>
          </w:rPr>
          <w:t>Call Log</w:t>
        </w:r>
      </w:hyperlink>
      <w:r w:rsidRPr="002A61AB">
        <w:rPr>
          <w:rFonts w:cs="Arial"/>
          <w:szCs w:val="22"/>
        </w:rPr>
        <w:t xml:space="preserve"> and </w:t>
      </w:r>
      <w:hyperlink w:anchor="_Appendix_I_" w:history="1">
        <w:r w:rsidRPr="0090058F">
          <w:rPr>
            <w:rStyle w:val="Hyperlink"/>
            <w:rFonts w:cs="Arial"/>
            <w:szCs w:val="22"/>
          </w:rPr>
          <w:t>Casualty List</w:t>
        </w:r>
      </w:hyperlink>
      <w:r w:rsidRPr="002A61AB">
        <w:rPr>
          <w:rFonts w:cs="Arial"/>
          <w:szCs w:val="22"/>
        </w:rPr>
        <w:t xml:space="preserve"> form are included in the Appendices</w:t>
      </w:r>
      <w:r w:rsidR="00C10FDD" w:rsidRPr="00457F3D">
        <w:rPr>
          <w:rFonts w:cs="Arial"/>
          <w:szCs w:val="22"/>
        </w:rPr>
        <w:t xml:space="preserve"> </w:t>
      </w:r>
      <w:r w:rsidR="00B83DCC">
        <w:rPr>
          <w:rFonts w:cs="Arial"/>
          <w:szCs w:val="22"/>
        </w:rPr>
        <w:t>(G1, H, I and J re</w:t>
      </w:r>
      <w:r w:rsidR="00CA0F5C" w:rsidRPr="00666B4A">
        <w:rPr>
          <w:rFonts w:cs="Arial"/>
          <w:szCs w:val="22"/>
        </w:rPr>
        <w:t>spectively</w:t>
      </w:r>
      <w:r w:rsidRPr="00666B4A">
        <w:rPr>
          <w:rFonts w:cs="Arial"/>
          <w:szCs w:val="22"/>
        </w:rPr>
        <w:t>), to assist with record keeping</w:t>
      </w:r>
      <w:r w:rsidR="00CA0F5C" w:rsidRPr="002A61AB">
        <w:rPr>
          <w:rFonts w:cs="Arial"/>
          <w:szCs w:val="22"/>
        </w:rPr>
        <w:t>.</w:t>
      </w:r>
      <w:r w:rsidR="0090058F">
        <w:rPr>
          <w:rFonts w:cs="Arial"/>
          <w:szCs w:val="22"/>
        </w:rPr>
        <w:t xml:space="preserve">  An </w:t>
      </w:r>
      <w:hyperlink w:anchor="_Appendix_G__1" w:history="1">
        <w:r w:rsidR="0090058F" w:rsidRPr="0090058F">
          <w:rPr>
            <w:rStyle w:val="Hyperlink"/>
            <w:rFonts w:cs="Arial"/>
            <w:szCs w:val="22"/>
          </w:rPr>
          <w:t>SBAR</w:t>
        </w:r>
      </w:hyperlink>
      <w:r w:rsidR="0090058F">
        <w:rPr>
          <w:rStyle w:val="FootnoteReference"/>
          <w:rFonts w:cs="Arial"/>
          <w:szCs w:val="22"/>
        </w:rPr>
        <w:footnoteReference w:id="3"/>
      </w:r>
      <w:r w:rsidR="0090058F">
        <w:rPr>
          <w:rFonts w:cs="Arial"/>
          <w:szCs w:val="22"/>
        </w:rPr>
        <w:t xml:space="preserve"> form is included in </w:t>
      </w:r>
      <w:hyperlink w:anchor="_Appendix_G__1" w:history="1">
        <w:r w:rsidR="003E3D88" w:rsidRPr="0090058F">
          <w:rPr>
            <w:rStyle w:val="Hyperlink"/>
            <w:rFonts w:cs="Arial"/>
            <w:szCs w:val="22"/>
          </w:rPr>
          <w:t xml:space="preserve">Appendix </w:t>
        </w:r>
        <w:r w:rsidR="003E3D88">
          <w:rPr>
            <w:rStyle w:val="Hyperlink"/>
            <w:rFonts w:cs="Arial"/>
            <w:szCs w:val="22"/>
          </w:rPr>
          <w:t>G</w:t>
        </w:r>
        <w:r w:rsidR="003E3D88" w:rsidRPr="0090058F">
          <w:rPr>
            <w:rStyle w:val="Hyperlink"/>
            <w:rFonts w:cs="Arial"/>
            <w:szCs w:val="22"/>
          </w:rPr>
          <w:t>2</w:t>
        </w:r>
      </w:hyperlink>
      <w:r w:rsidR="0090058F">
        <w:rPr>
          <w:rFonts w:cs="Arial"/>
          <w:szCs w:val="22"/>
        </w:rPr>
        <w:t xml:space="preserve">.  This is a structured communication tool </w:t>
      </w:r>
      <w:r w:rsidR="00816A03">
        <w:rPr>
          <w:rFonts w:cs="Arial"/>
          <w:szCs w:val="22"/>
        </w:rPr>
        <w:t xml:space="preserve">that can </w:t>
      </w:r>
      <w:r w:rsidR="0090058F">
        <w:rPr>
          <w:rFonts w:cs="Arial"/>
          <w:szCs w:val="22"/>
        </w:rPr>
        <w:t xml:space="preserve">be used </w:t>
      </w:r>
      <w:r w:rsidR="00816A03">
        <w:rPr>
          <w:rFonts w:cs="Arial"/>
          <w:szCs w:val="22"/>
        </w:rPr>
        <w:t>as a prompt when</w:t>
      </w:r>
      <w:r w:rsidR="0090058F">
        <w:rPr>
          <w:rFonts w:cs="Arial"/>
          <w:szCs w:val="22"/>
        </w:rPr>
        <w:t xml:space="preserve"> requesting </w:t>
      </w:r>
      <w:r w:rsidR="00816A03">
        <w:rPr>
          <w:rFonts w:cs="Arial"/>
          <w:szCs w:val="22"/>
        </w:rPr>
        <w:t>assistance; it can also be used by the member of staff receiving the request.  The purpose of SBAR is to help ensure an adequate and concise exchange of information, with a clear understanding of the action that is being requested.</w:t>
      </w:r>
    </w:p>
    <w:p w14:paraId="36C4E97E" w14:textId="77777777" w:rsidR="001230B4" w:rsidRPr="003E4011" w:rsidRDefault="001230B4" w:rsidP="000C7D39">
      <w:pPr>
        <w:jc w:val="both"/>
        <w:rPr>
          <w:rFonts w:cs="Arial"/>
          <w:szCs w:val="22"/>
        </w:rPr>
      </w:pPr>
    </w:p>
    <w:p w14:paraId="3B3E5599" w14:textId="77777777" w:rsidR="007C1CD2" w:rsidRPr="003E4011" w:rsidRDefault="007C1CD2" w:rsidP="000C7D39">
      <w:pPr>
        <w:jc w:val="both"/>
        <w:rPr>
          <w:rFonts w:cs="Arial"/>
          <w:szCs w:val="22"/>
        </w:rPr>
      </w:pPr>
      <w:r w:rsidRPr="003E4011">
        <w:rPr>
          <w:rFonts w:cs="Arial"/>
          <w:szCs w:val="22"/>
        </w:rPr>
        <w:t>The Bronze response focuses on practical operational matters, e.g. directing traf</w:t>
      </w:r>
      <w:r w:rsidR="00D85C2E" w:rsidRPr="003E4011">
        <w:rPr>
          <w:rFonts w:cs="Arial"/>
          <w:szCs w:val="22"/>
        </w:rPr>
        <w:t>fic, and implementing cordons.</w:t>
      </w:r>
    </w:p>
    <w:p w14:paraId="6166ABB7" w14:textId="77777777" w:rsidR="007C1CD2" w:rsidRPr="003E4011" w:rsidRDefault="007C1CD2" w:rsidP="000C7D39">
      <w:pPr>
        <w:jc w:val="both"/>
        <w:rPr>
          <w:rFonts w:cs="Arial"/>
          <w:szCs w:val="22"/>
        </w:rPr>
      </w:pPr>
    </w:p>
    <w:p w14:paraId="3AD68337" w14:textId="285E824A" w:rsidR="00CF0BD3" w:rsidRDefault="007C1CD2" w:rsidP="000C7D39">
      <w:pPr>
        <w:jc w:val="both"/>
        <w:rPr>
          <w:rFonts w:cs="Arial"/>
          <w:szCs w:val="22"/>
        </w:rPr>
      </w:pPr>
      <w:r w:rsidRPr="003E4011">
        <w:rPr>
          <w:rFonts w:cs="Arial"/>
          <w:szCs w:val="22"/>
        </w:rPr>
        <w:t xml:space="preserve">If the </w:t>
      </w:r>
      <w:r w:rsidR="00B4235A">
        <w:rPr>
          <w:rFonts w:cs="Arial"/>
          <w:szCs w:val="22"/>
        </w:rPr>
        <w:t>e</w:t>
      </w:r>
      <w:r w:rsidRPr="003E4011">
        <w:rPr>
          <w:rFonts w:cs="Arial"/>
          <w:szCs w:val="22"/>
        </w:rPr>
        <w:t xml:space="preserve">mergency </w:t>
      </w:r>
      <w:r w:rsidR="00B4235A">
        <w:rPr>
          <w:rFonts w:cs="Arial"/>
          <w:szCs w:val="22"/>
        </w:rPr>
        <w:t>s</w:t>
      </w:r>
      <w:r w:rsidRPr="003E4011">
        <w:rPr>
          <w:rFonts w:cs="Arial"/>
          <w:szCs w:val="22"/>
        </w:rPr>
        <w:t xml:space="preserve">ervices are summoned to </w:t>
      </w:r>
      <w:r w:rsidR="00BA4514" w:rsidRPr="003E4011">
        <w:rPr>
          <w:rFonts w:cs="Arial"/>
          <w:szCs w:val="22"/>
        </w:rPr>
        <w:t xml:space="preserve">the </w:t>
      </w:r>
      <w:r w:rsidRPr="003E4011">
        <w:rPr>
          <w:rFonts w:cs="Arial"/>
          <w:szCs w:val="22"/>
        </w:rPr>
        <w:t>Streatham Campus,</w:t>
      </w:r>
      <w:r w:rsidR="003C215C" w:rsidRPr="003E4011">
        <w:rPr>
          <w:rFonts w:cs="Arial"/>
          <w:szCs w:val="22"/>
        </w:rPr>
        <w:t xml:space="preserve"> car park may be used as </w:t>
      </w:r>
      <w:r w:rsidRPr="003E4011">
        <w:rPr>
          <w:rFonts w:cs="Arial"/>
          <w:szCs w:val="22"/>
        </w:rPr>
        <w:t>a Rendezvous Point (RVP)</w:t>
      </w:r>
      <w:r w:rsidR="003C215C" w:rsidRPr="003E4011">
        <w:rPr>
          <w:rFonts w:cs="Arial"/>
          <w:szCs w:val="22"/>
        </w:rPr>
        <w:t>.</w:t>
      </w:r>
      <w:r w:rsidRPr="003E4011">
        <w:rPr>
          <w:rFonts w:cs="Arial"/>
          <w:szCs w:val="22"/>
        </w:rPr>
        <w:t xml:space="preserve">  The RVP at St</w:t>
      </w:r>
      <w:r w:rsidR="009D6D85">
        <w:rPr>
          <w:rFonts w:cs="Arial"/>
          <w:szCs w:val="22"/>
        </w:rPr>
        <w:t> </w:t>
      </w:r>
      <w:r w:rsidRPr="003E4011">
        <w:rPr>
          <w:rFonts w:cs="Arial"/>
          <w:szCs w:val="22"/>
        </w:rPr>
        <w:t>Luke’s is</w:t>
      </w:r>
      <w:r w:rsidR="003C215C" w:rsidRPr="003E4011">
        <w:rPr>
          <w:rFonts w:cs="Arial"/>
          <w:szCs w:val="22"/>
        </w:rPr>
        <w:t xml:space="preserve"> likely to be</w:t>
      </w:r>
      <w:r w:rsidRPr="003E4011">
        <w:rPr>
          <w:rFonts w:cs="Arial"/>
          <w:szCs w:val="22"/>
        </w:rPr>
        <w:t xml:space="preserve">.  If the nature of the incident makes these locations unsuitable, </w:t>
      </w:r>
      <w:r w:rsidR="009A5A36" w:rsidRPr="003E4011">
        <w:rPr>
          <w:rFonts w:cs="Arial"/>
          <w:szCs w:val="22"/>
        </w:rPr>
        <w:t xml:space="preserve">the emergency services </w:t>
      </w:r>
      <w:r w:rsidR="00BA4514" w:rsidRPr="003E4011">
        <w:rPr>
          <w:rFonts w:cs="Arial"/>
          <w:szCs w:val="22"/>
        </w:rPr>
        <w:t>will</w:t>
      </w:r>
      <w:r w:rsidR="009A5A36" w:rsidRPr="003E4011">
        <w:rPr>
          <w:rFonts w:cs="Arial"/>
          <w:szCs w:val="22"/>
        </w:rPr>
        <w:t xml:space="preserve"> seek </w:t>
      </w:r>
      <w:r w:rsidR="00BA4514" w:rsidRPr="003E4011">
        <w:rPr>
          <w:rFonts w:cs="Arial"/>
          <w:szCs w:val="22"/>
        </w:rPr>
        <w:t xml:space="preserve">an </w:t>
      </w:r>
      <w:r w:rsidR="00E017D7" w:rsidRPr="003E4011">
        <w:rPr>
          <w:rFonts w:cs="Arial"/>
          <w:szCs w:val="22"/>
        </w:rPr>
        <w:lastRenderedPageBreak/>
        <w:t>alternative and</w:t>
      </w:r>
      <w:r w:rsidR="00BA4514" w:rsidRPr="003E4011">
        <w:rPr>
          <w:rFonts w:cs="Arial"/>
          <w:szCs w:val="22"/>
        </w:rPr>
        <w:t xml:space="preserve"> may require </w:t>
      </w:r>
      <w:r w:rsidR="009A5A36" w:rsidRPr="003E4011">
        <w:rPr>
          <w:rFonts w:cs="Arial"/>
          <w:szCs w:val="22"/>
        </w:rPr>
        <w:t xml:space="preserve">advice from the </w:t>
      </w:r>
      <w:r w:rsidR="00867A30">
        <w:rPr>
          <w:rFonts w:cs="Arial"/>
          <w:szCs w:val="22"/>
        </w:rPr>
        <w:t>University Incident Manager</w:t>
      </w:r>
      <w:r w:rsidRPr="003E4011">
        <w:rPr>
          <w:rFonts w:cs="Arial"/>
          <w:szCs w:val="22"/>
        </w:rPr>
        <w:t xml:space="preserve">.  The </w:t>
      </w:r>
      <w:r w:rsidR="009A5A36" w:rsidRPr="003E4011">
        <w:rPr>
          <w:rFonts w:cs="Arial"/>
          <w:szCs w:val="22"/>
        </w:rPr>
        <w:t>RVP</w:t>
      </w:r>
      <w:r w:rsidRPr="003E4011">
        <w:rPr>
          <w:rFonts w:cs="Arial"/>
          <w:szCs w:val="22"/>
        </w:rPr>
        <w:t xml:space="preserve"> provides a place where all resources arriving at the campus / scene can be briefed and directed.</w:t>
      </w:r>
    </w:p>
    <w:p w14:paraId="5274B8DC" w14:textId="77777777" w:rsidR="009A2562" w:rsidRDefault="009A2562" w:rsidP="000C7D39">
      <w:pPr>
        <w:jc w:val="both"/>
        <w:rPr>
          <w:rFonts w:cs="Arial"/>
          <w:szCs w:val="22"/>
        </w:rPr>
      </w:pPr>
    </w:p>
    <w:p w14:paraId="62E4AEA1" w14:textId="77777777" w:rsidR="009A2562" w:rsidRPr="003E4011" w:rsidRDefault="009A2562" w:rsidP="000C7D39">
      <w:pPr>
        <w:jc w:val="both"/>
        <w:rPr>
          <w:rFonts w:cs="Arial"/>
          <w:szCs w:val="22"/>
        </w:rPr>
      </w:pPr>
      <w:r>
        <w:rPr>
          <w:rFonts w:cs="Arial"/>
          <w:szCs w:val="22"/>
        </w:rPr>
        <w:t xml:space="preserve">Guidance </w:t>
      </w:r>
      <w:r w:rsidR="00291AB0">
        <w:rPr>
          <w:rFonts w:cs="Arial"/>
          <w:szCs w:val="22"/>
        </w:rPr>
        <w:t>for</w:t>
      </w:r>
      <w:r>
        <w:rPr>
          <w:rFonts w:cs="Arial"/>
          <w:szCs w:val="22"/>
        </w:rPr>
        <w:t xml:space="preserve"> Air </w:t>
      </w:r>
      <w:r w:rsidR="00291AB0">
        <w:rPr>
          <w:rFonts w:cs="Arial"/>
          <w:szCs w:val="22"/>
        </w:rPr>
        <w:t xml:space="preserve">Ambulance </w:t>
      </w:r>
      <w:r>
        <w:rPr>
          <w:rFonts w:cs="Arial"/>
          <w:szCs w:val="22"/>
        </w:rPr>
        <w:t xml:space="preserve">landings can be found in </w:t>
      </w:r>
      <w:hyperlink w:anchor="_Appendix_F_Air" w:history="1">
        <w:r w:rsidRPr="00104484">
          <w:rPr>
            <w:rStyle w:val="Hyperlink"/>
            <w:rFonts w:cs="Arial"/>
            <w:szCs w:val="22"/>
          </w:rPr>
          <w:t xml:space="preserve">Appendix </w:t>
        </w:r>
        <w:r w:rsidR="00104484" w:rsidRPr="00104484">
          <w:rPr>
            <w:rStyle w:val="Hyperlink"/>
            <w:rFonts w:cs="Arial"/>
            <w:szCs w:val="22"/>
          </w:rPr>
          <w:t>F</w:t>
        </w:r>
      </w:hyperlink>
      <w:r>
        <w:rPr>
          <w:rFonts w:cs="Arial"/>
          <w:szCs w:val="22"/>
        </w:rPr>
        <w:t>.</w:t>
      </w:r>
    </w:p>
    <w:p w14:paraId="7A0C471A" w14:textId="77777777" w:rsidR="00CF0BD3" w:rsidRPr="003E4011" w:rsidRDefault="00CF0BD3" w:rsidP="000C7D39">
      <w:pPr>
        <w:jc w:val="both"/>
        <w:rPr>
          <w:rFonts w:cs="Arial"/>
          <w:szCs w:val="22"/>
        </w:rPr>
      </w:pPr>
    </w:p>
    <w:p w14:paraId="4410B0DF" w14:textId="20F24CE0" w:rsidR="00993941" w:rsidRDefault="00B4235A" w:rsidP="43348BFF">
      <w:pPr>
        <w:jc w:val="both"/>
        <w:rPr>
          <w:rFonts w:cs="Arial"/>
        </w:rPr>
      </w:pPr>
      <w:r w:rsidRPr="43348BFF">
        <w:rPr>
          <w:rFonts w:cs="Arial"/>
        </w:rPr>
        <w:t xml:space="preserve">It is possible that the </w:t>
      </w:r>
      <w:r w:rsidRPr="0089243B">
        <w:rPr>
          <w:rFonts w:cs="Arial"/>
        </w:rPr>
        <w:t>emergency s</w:t>
      </w:r>
      <w:r w:rsidR="007C1CD2" w:rsidRPr="0089243B">
        <w:rPr>
          <w:rFonts w:cs="Arial"/>
        </w:rPr>
        <w:t xml:space="preserve">ervices will also open </w:t>
      </w:r>
      <w:r w:rsidR="00CF0BD3" w:rsidRPr="0089243B">
        <w:rPr>
          <w:rFonts w:cs="Arial"/>
        </w:rPr>
        <w:t xml:space="preserve">a </w:t>
      </w:r>
      <w:r w:rsidR="00993941" w:rsidRPr="0089243B">
        <w:rPr>
          <w:rFonts w:cs="Arial"/>
        </w:rPr>
        <w:t>Tactical Coordinating Centre</w:t>
      </w:r>
      <w:r w:rsidR="007C1CD2" w:rsidRPr="0089243B">
        <w:rPr>
          <w:rFonts w:cs="Arial"/>
        </w:rPr>
        <w:t xml:space="preserve"> </w:t>
      </w:r>
      <w:r w:rsidR="00993941" w:rsidRPr="0089243B">
        <w:rPr>
          <w:rFonts w:cs="Arial"/>
        </w:rPr>
        <w:t xml:space="preserve">(TCC) </w:t>
      </w:r>
      <w:r w:rsidR="00CF0BD3" w:rsidRPr="0089243B">
        <w:rPr>
          <w:rFonts w:cs="Arial"/>
        </w:rPr>
        <w:t xml:space="preserve">at </w:t>
      </w:r>
      <w:r w:rsidR="001C369B">
        <w:rPr>
          <w:rFonts w:cs="Arial"/>
        </w:rPr>
        <w:t>&lt;&lt;removed&gt;&gt;</w:t>
      </w:r>
      <w:r w:rsidR="003B6ED9" w:rsidRPr="0089243B">
        <w:rPr>
          <w:rFonts w:cs="Arial"/>
        </w:rPr>
        <w:t xml:space="preserve"> </w:t>
      </w:r>
      <w:r w:rsidR="007C1CD2" w:rsidRPr="0089243B">
        <w:rPr>
          <w:rFonts w:cs="Arial"/>
        </w:rPr>
        <w:t xml:space="preserve">.  </w:t>
      </w:r>
      <w:r w:rsidR="00993941" w:rsidRPr="0089243B">
        <w:rPr>
          <w:rFonts w:cs="Arial"/>
        </w:rPr>
        <w:t>It is possible for the University’s CCTV to be viewed at the TCC.</w:t>
      </w:r>
      <w:r w:rsidR="009B6D24" w:rsidRPr="0089243B">
        <w:rPr>
          <w:rFonts w:cs="Arial"/>
        </w:rPr>
        <w:t xml:space="preserve">  If the University receives a request for representation at </w:t>
      </w:r>
      <w:r w:rsidR="001C369B">
        <w:rPr>
          <w:rFonts w:cs="Arial"/>
        </w:rPr>
        <w:t>&lt;&lt;removed&gt;&gt;</w:t>
      </w:r>
      <w:r w:rsidR="009B6D24" w:rsidRPr="00A15D33">
        <w:rPr>
          <w:rFonts w:cs="Arial"/>
        </w:rPr>
        <w:t>, the Director of Estate Services or other</w:t>
      </w:r>
      <w:r w:rsidR="009B6D24" w:rsidRPr="0089243B">
        <w:rPr>
          <w:rFonts w:cs="Arial"/>
        </w:rPr>
        <w:t xml:space="preserve"> delegated member of the University’s </w:t>
      </w:r>
      <w:r w:rsidR="00A1109A">
        <w:rPr>
          <w:rFonts w:cs="Arial"/>
        </w:rPr>
        <w:t>Gold IRT</w:t>
      </w:r>
      <w:r w:rsidR="009B6D24" w:rsidRPr="0089243B">
        <w:rPr>
          <w:rFonts w:cs="Arial"/>
        </w:rPr>
        <w:t xml:space="preserve"> should attend</w:t>
      </w:r>
      <w:r w:rsidR="009B6D24" w:rsidRPr="43348BFF">
        <w:rPr>
          <w:rFonts w:cs="Arial"/>
        </w:rPr>
        <w:t>.</w:t>
      </w:r>
    </w:p>
    <w:p w14:paraId="4F5E41BD" w14:textId="77777777" w:rsidR="00993941" w:rsidRDefault="00993941" w:rsidP="000C7D39">
      <w:pPr>
        <w:jc w:val="both"/>
        <w:rPr>
          <w:rFonts w:cs="Arial"/>
          <w:szCs w:val="22"/>
        </w:rPr>
      </w:pPr>
    </w:p>
    <w:p w14:paraId="6E0CCA9F" w14:textId="26BB4600" w:rsidR="007C1CD2" w:rsidRPr="003E4011" w:rsidRDefault="007202F4" w:rsidP="000C7D39">
      <w:pPr>
        <w:jc w:val="both"/>
        <w:rPr>
          <w:rFonts w:cs="Arial"/>
          <w:szCs w:val="22"/>
        </w:rPr>
      </w:pPr>
      <w:r w:rsidRPr="007202F4">
        <w:rPr>
          <w:rFonts w:cs="Arial"/>
          <w:szCs w:val="22"/>
        </w:rPr>
        <w:t>&lt;&lt;removed&gt;&gt;</w:t>
      </w:r>
      <w:r w:rsidRPr="003E4011">
        <w:rPr>
          <w:rFonts w:cs="Arial"/>
          <w:szCs w:val="22"/>
        </w:rPr>
        <w:t xml:space="preserve"> </w:t>
      </w:r>
      <w:r w:rsidR="00CB6620" w:rsidRPr="00E15C0B">
        <w:rPr>
          <w:rFonts w:cs="Arial"/>
          <w:szCs w:val="22"/>
        </w:rPr>
        <w:t>has been</w:t>
      </w:r>
      <w:r w:rsidR="00CF0BD3" w:rsidRPr="00E15C0B">
        <w:rPr>
          <w:rFonts w:cs="Arial"/>
          <w:szCs w:val="22"/>
        </w:rPr>
        <w:t xml:space="preserve"> designated </w:t>
      </w:r>
      <w:r w:rsidR="00CB6620" w:rsidRPr="00E15C0B">
        <w:rPr>
          <w:rFonts w:cs="Arial"/>
          <w:szCs w:val="22"/>
        </w:rPr>
        <w:t xml:space="preserve">by the University as </w:t>
      </w:r>
      <w:r w:rsidR="009B6D24" w:rsidRPr="00E15C0B">
        <w:rPr>
          <w:rFonts w:cs="Arial"/>
          <w:szCs w:val="22"/>
        </w:rPr>
        <w:t>an Incident Command Centre</w:t>
      </w:r>
      <w:r w:rsidR="00696D59">
        <w:rPr>
          <w:rFonts w:cs="Arial"/>
          <w:szCs w:val="22"/>
        </w:rPr>
        <w:t xml:space="preserve"> or Silver meeting room. </w:t>
      </w:r>
      <w:r w:rsidR="00FB504A" w:rsidRPr="00E15C0B">
        <w:rPr>
          <w:rFonts w:cs="Arial"/>
          <w:szCs w:val="22"/>
        </w:rPr>
        <w:t>This</w:t>
      </w:r>
      <w:r w:rsidR="00FB504A" w:rsidRPr="003E4011">
        <w:rPr>
          <w:rFonts w:cs="Arial"/>
          <w:szCs w:val="22"/>
        </w:rPr>
        <w:t xml:space="preserve"> room is situated on </w:t>
      </w:r>
      <w:r w:rsidRPr="007202F4">
        <w:rPr>
          <w:rFonts w:cs="Arial"/>
          <w:szCs w:val="22"/>
        </w:rPr>
        <w:t>&lt;&lt;removed&gt;&gt;</w:t>
      </w:r>
      <w:r w:rsidR="00305114">
        <w:rPr>
          <w:rFonts w:cs="Arial"/>
          <w:szCs w:val="22"/>
        </w:rPr>
        <w:t>.</w:t>
      </w:r>
      <w:r w:rsidR="00E15C0B">
        <w:rPr>
          <w:rFonts w:cs="Arial"/>
          <w:szCs w:val="22"/>
        </w:rPr>
        <w:t xml:space="preserve"> </w:t>
      </w:r>
      <w:r w:rsidR="00FB504A" w:rsidRPr="00B4562E">
        <w:rPr>
          <w:rFonts w:cs="Arial"/>
          <w:szCs w:val="22"/>
        </w:rPr>
        <w:t>It should be</w:t>
      </w:r>
      <w:r w:rsidR="00FB504A" w:rsidRPr="003E4011">
        <w:rPr>
          <w:rFonts w:cs="Arial"/>
          <w:szCs w:val="22"/>
        </w:rPr>
        <w:t xml:space="preserve"> opened in accordance with the </w:t>
      </w:r>
      <w:r w:rsidR="00305114">
        <w:rPr>
          <w:rFonts w:cs="Arial"/>
          <w:szCs w:val="22"/>
        </w:rPr>
        <w:t xml:space="preserve">Silver Meeting Room </w:t>
      </w:r>
      <w:r w:rsidR="00FB504A" w:rsidRPr="003E4011">
        <w:rPr>
          <w:rFonts w:cs="Arial"/>
          <w:szCs w:val="22"/>
        </w:rPr>
        <w:t>Invocation Procedure Note.</w:t>
      </w:r>
      <w:r w:rsidR="00E15C0B">
        <w:rPr>
          <w:rFonts w:cs="Arial"/>
          <w:szCs w:val="22"/>
        </w:rPr>
        <w:t xml:space="preserve"> </w:t>
      </w:r>
    </w:p>
    <w:p w14:paraId="7BC6233B" w14:textId="77777777" w:rsidR="007C1CD2" w:rsidRPr="003E4011" w:rsidRDefault="007C1CD2" w:rsidP="000C7D39">
      <w:pPr>
        <w:jc w:val="both"/>
        <w:rPr>
          <w:rFonts w:cs="Arial"/>
          <w:szCs w:val="22"/>
        </w:rPr>
      </w:pPr>
    </w:p>
    <w:p w14:paraId="7B4276CE" w14:textId="77777777" w:rsidR="00982906" w:rsidRPr="00EC0CD6" w:rsidRDefault="00982906" w:rsidP="004E67E5">
      <w:pPr>
        <w:pStyle w:val="Heading2"/>
        <w:numPr>
          <w:ilvl w:val="1"/>
          <w:numId w:val="10"/>
        </w:numPr>
        <w:tabs>
          <w:tab w:val="clear" w:pos="1080"/>
          <w:tab w:val="num" w:pos="720"/>
        </w:tabs>
        <w:ind w:hanging="1080"/>
        <w:rPr>
          <w:i w:val="0"/>
          <w:color w:val="007D69"/>
        </w:rPr>
      </w:pPr>
      <w:bookmarkStart w:id="288" w:name="_Implementation"/>
      <w:bookmarkStart w:id="289" w:name="_Toc286329073"/>
      <w:bookmarkStart w:id="290" w:name="_Toc286329577"/>
      <w:bookmarkStart w:id="291" w:name="_Toc286329711"/>
      <w:bookmarkStart w:id="292" w:name="_Toc286330091"/>
      <w:bookmarkStart w:id="293" w:name="_Toc286331037"/>
      <w:bookmarkStart w:id="294" w:name="_Toc286923359"/>
      <w:bookmarkStart w:id="295" w:name="_Toc286923575"/>
      <w:bookmarkStart w:id="296" w:name="_Toc289700377"/>
      <w:bookmarkStart w:id="297" w:name="_Toc289700509"/>
      <w:bookmarkStart w:id="298" w:name="_Toc290984248"/>
      <w:bookmarkStart w:id="299" w:name="_Toc290985023"/>
      <w:bookmarkStart w:id="300" w:name="_Toc360108951"/>
      <w:bookmarkStart w:id="301" w:name="_Toc360110724"/>
      <w:bookmarkStart w:id="302" w:name="_Toc393884650"/>
      <w:bookmarkStart w:id="303" w:name="_Toc485905806"/>
      <w:bookmarkStart w:id="304" w:name="_Toc486254978"/>
      <w:bookmarkStart w:id="305" w:name="_Toc521422344"/>
      <w:bookmarkEnd w:id="218"/>
      <w:bookmarkEnd w:id="219"/>
      <w:bookmarkEnd w:id="220"/>
      <w:bookmarkEnd w:id="288"/>
      <w:r w:rsidRPr="00EC0CD6">
        <w:rPr>
          <w:i w:val="0"/>
          <w:color w:val="007D69"/>
        </w:rPr>
        <w:t>Implementation</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3FD4BE16" w14:textId="7C92B6C4" w:rsidR="000E27A8" w:rsidRPr="003E4011" w:rsidRDefault="000E27A8" w:rsidP="000C7D39">
      <w:pPr>
        <w:jc w:val="both"/>
        <w:rPr>
          <w:rFonts w:cs="Arial"/>
          <w:szCs w:val="22"/>
        </w:rPr>
      </w:pPr>
      <w:r w:rsidRPr="003E4011">
        <w:rPr>
          <w:rFonts w:cs="Arial"/>
          <w:szCs w:val="22"/>
        </w:rPr>
        <w:t xml:space="preserve">The </w:t>
      </w:r>
      <w:r w:rsidR="00867A30">
        <w:rPr>
          <w:rFonts w:cs="Arial"/>
          <w:szCs w:val="22"/>
        </w:rPr>
        <w:t>University Incident Manager</w:t>
      </w:r>
      <w:r w:rsidRPr="003E4011">
        <w:rPr>
          <w:rFonts w:cs="Arial"/>
          <w:szCs w:val="22"/>
        </w:rPr>
        <w:t xml:space="preserve"> </w:t>
      </w:r>
      <w:r w:rsidR="00AD5284" w:rsidRPr="003E4011">
        <w:rPr>
          <w:rFonts w:cs="Arial"/>
          <w:szCs w:val="22"/>
        </w:rPr>
        <w:t>will</w:t>
      </w:r>
      <w:r w:rsidRPr="003E4011">
        <w:rPr>
          <w:rFonts w:cs="Arial"/>
          <w:szCs w:val="22"/>
        </w:rPr>
        <w:t xml:space="preserve"> ascertain what has happened and liaise with the University’s </w:t>
      </w:r>
      <w:r w:rsidR="00A1109A">
        <w:rPr>
          <w:rFonts w:cs="Arial"/>
          <w:szCs w:val="22"/>
        </w:rPr>
        <w:t>Gold IRT</w:t>
      </w:r>
      <w:r w:rsidRPr="003E4011">
        <w:rPr>
          <w:rFonts w:cs="Arial"/>
          <w:szCs w:val="22"/>
        </w:rPr>
        <w:t xml:space="preserve"> via </w:t>
      </w:r>
      <w:r w:rsidRPr="006538BA">
        <w:rPr>
          <w:rFonts w:cs="Arial"/>
          <w:szCs w:val="22"/>
        </w:rPr>
        <w:t xml:space="preserve">the </w:t>
      </w:r>
      <w:r w:rsidR="00A170F0">
        <w:rPr>
          <w:rFonts w:cs="Arial"/>
          <w:szCs w:val="22"/>
        </w:rPr>
        <w:t>Director</w:t>
      </w:r>
      <w:r w:rsidR="00ED0605">
        <w:rPr>
          <w:rFonts w:cs="Arial"/>
          <w:szCs w:val="22"/>
        </w:rPr>
        <w:t xml:space="preserve"> of</w:t>
      </w:r>
      <w:r w:rsidR="00A170F0">
        <w:rPr>
          <w:rFonts w:cs="Arial"/>
          <w:szCs w:val="22"/>
        </w:rPr>
        <w:t xml:space="preserve"> C</w:t>
      </w:r>
      <w:r w:rsidR="006538BA" w:rsidRPr="00796C28">
        <w:rPr>
          <w:rFonts w:cs="Arial"/>
          <w:szCs w:val="22"/>
        </w:rPr>
        <w:t>ommercial, Residential and Campus Services</w:t>
      </w:r>
      <w:r w:rsidR="00AB479C" w:rsidRPr="006538BA">
        <w:rPr>
          <w:rFonts w:cs="Arial"/>
          <w:szCs w:val="22"/>
        </w:rPr>
        <w:t xml:space="preserve"> or</w:t>
      </w:r>
      <w:r w:rsidR="00F7579D" w:rsidRPr="006538BA">
        <w:rPr>
          <w:rFonts w:cs="Arial"/>
          <w:szCs w:val="22"/>
        </w:rPr>
        <w:t>,</w:t>
      </w:r>
      <w:r w:rsidR="00AB479C" w:rsidRPr="006538BA">
        <w:rPr>
          <w:rFonts w:cs="Arial"/>
          <w:szCs w:val="22"/>
        </w:rPr>
        <w:t xml:space="preserve"> </w:t>
      </w:r>
      <w:r w:rsidR="00F7579D" w:rsidRPr="006538BA">
        <w:rPr>
          <w:rFonts w:cs="Arial"/>
          <w:szCs w:val="22"/>
        </w:rPr>
        <w:t>if absent,</w:t>
      </w:r>
      <w:r w:rsidR="00F7579D" w:rsidRPr="003E4011">
        <w:rPr>
          <w:rFonts w:cs="Arial"/>
          <w:szCs w:val="22"/>
        </w:rPr>
        <w:t xml:space="preserve"> ano</w:t>
      </w:r>
      <w:r w:rsidR="00AB479C" w:rsidRPr="003E4011">
        <w:rPr>
          <w:rFonts w:cs="Arial"/>
          <w:szCs w:val="22"/>
        </w:rPr>
        <w:t>ther member</w:t>
      </w:r>
      <w:r w:rsidR="00F7579D" w:rsidRPr="003E4011">
        <w:rPr>
          <w:rFonts w:cs="Arial"/>
          <w:szCs w:val="22"/>
        </w:rPr>
        <w:t xml:space="preserve"> of the </w:t>
      </w:r>
      <w:r w:rsidR="00A1109A">
        <w:rPr>
          <w:rFonts w:cs="Arial"/>
          <w:szCs w:val="22"/>
        </w:rPr>
        <w:t>Gold IRT</w:t>
      </w:r>
      <w:r w:rsidR="0070631B" w:rsidRPr="003E4011">
        <w:rPr>
          <w:rFonts w:cs="Arial"/>
          <w:szCs w:val="22"/>
        </w:rPr>
        <w:t>.</w:t>
      </w:r>
      <w:r w:rsidRPr="003E4011">
        <w:rPr>
          <w:rFonts w:cs="Arial"/>
          <w:szCs w:val="22"/>
        </w:rPr>
        <w:t xml:space="preserve"> </w:t>
      </w:r>
      <w:r w:rsidR="00050311" w:rsidRPr="003E4011">
        <w:rPr>
          <w:rFonts w:cs="Arial"/>
          <w:szCs w:val="22"/>
        </w:rPr>
        <w:t xml:space="preserve"> </w:t>
      </w:r>
      <w:r w:rsidRPr="003E4011">
        <w:rPr>
          <w:rFonts w:cs="Arial"/>
          <w:szCs w:val="22"/>
        </w:rPr>
        <w:t>In extreme cases</w:t>
      </w:r>
      <w:r w:rsidR="00AD5284" w:rsidRPr="003E4011">
        <w:rPr>
          <w:rFonts w:cs="Arial"/>
          <w:szCs w:val="22"/>
        </w:rPr>
        <w:t>,</w:t>
      </w:r>
      <w:r w:rsidRPr="003E4011">
        <w:rPr>
          <w:rFonts w:cs="Arial"/>
          <w:szCs w:val="22"/>
        </w:rPr>
        <w:t xml:space="preserve"> where there is an immediate threat</w:t>
      </w:r>
      <w:r w:rsidR="00320068" w:rsidRPr="003E4011">
        <w:rPr>
          <w:rFonts w:cs="Arial"/>
          <w:szCs w:val="22"/>
        </w:rPr>
        <w:t xml:space="preserve"> to welfare</w:t>
      </w:r>
      <w:r w:rsidRPr="003E4011">
        <w:rPr>
          <w:rFonts w:cs="Arial"/>
          <w:szCs w:val="22"/>
        </w:rPr>
        <w:t xml:space="preserve">, the </w:t>
      </w:r>
      <w:r w:rsidR="00867A30">
        <w:rPr>
          <w:rFonts w:cs="Arial"/>
          <w:szCs w:val="22"/>
        </w:rPr>
        <w:t>University Incident Manager</w:t>
      </w:r>
      <w:r w:rsidRPr="003E4011">
        <w:rPr>
          <w:rFonts w:cs="Arial"/>
          <w:szCs w:val="22"/>
        </w:rPr>
        <w:t xml:space="preserve"> has authority </w:t>
      </w:r>
      <w:r w:rsidR="00CF0BD3" w:rsidRPr="003E4011">
        <w:rPr>
          <w:rFonts w:cs="Arial"/>
          <w:szCs w:val="22"/>
        </w:rPr>
        <w:t xml:space="preserve">to issue </w:t>
      </w:r>
      <w:r w:rsidRPr="003E4011">
        <w:rPr>
          <w:rFonts w:cs="Arial"/>
          <w:szCs w:val="22"/>
        </w:rPr>
        <w:t xml:space="preserve">evacuate / </w:t>
      </w:r>
      <w:r w:rsidR="00960FC3">
        <w:rPr>
          <w:rFonts w:cs="Arial"/>
          <w:szCs w:val="22"/>
        </w:rPr>
        <w:t xml:space="preserve">disperse / </w:t>
      </w:r>
      <w:r w:rsidR="00DC00D5" w:rsidRPr="003E4011">
        <w:rPr>
          <w:rFonts w:cs="Arial"/>
          <w:szCs w:val="22"/>
        </w:rPr>
        <w:t>shelter-in-place</w:t>
      </w:r>
      <w:r w:rsidR="00647BE8" w:rsidRPr="003E4011">
        <w:rPr>
          <w:rFonts w:cs="Arial"/>
          <w:szCs w:val="22"/>
        </w:rPr>
        <w:t xml:space="preserve"> </w:t>
      </w:r>
      <w:r w:rsidR="00CF0BD3" w:rsidRPr="003E4011">
        <w:rPr>
          <w:rFonts w:cs="Arial"/>
          <w:szCs w:val="22"/>
        </w:rPr>
        <w:t xml:space="preserve">instructions </w:t>
      </w:r>
      <w:r w:rsidR="00B4235A">
        <w:rPr>
          <w:rFonts w:cs="Arial"/>
          <w:szCs w:val="22"/>
        </w:rPr>
        <w:t>before the emergency s</w:t>
      </w:r>
      <w:r w:rsidR="00647BE8" w:rsidRPr="003E4011">
        <w:rPr>
          <w:rFonts w:cs="Arial"/>
          <w:szCs w:val="22"/>
        </w:rPr>
        <w:t>ervices arrive</w:t>
      </w:r>
      <w:r w:rsidRPr="003E4011">
        <w:rPr>
          <w:rFonts w:cs="Arial"/>
          <w:szCs w:val="22"/>
        </w:rPr>
        <w:t xml:space="preserve">. </w:t>
      </w:r>
      <w:r w:rsidR="00647BE8" w:rsidRPr="003E4011">
        <w:rPr>
          <w:rFonts w:cs="Arial"/>
          <w:szCs w:val="22"/>
        </w:rPr>
        <w:t>When present, the</w:t>
      </w:r>
      <w:r w:rsidR="00B4235A">
        <w:rPr>
          <w:rFonts w:cs="Arial"/>
          <w:szCs w:val="22"/>
        </w:rPr>
        <w:t xml:space="preserve"> e</w:t>
      </w:r>
      <w:r w:rsidRPr="003E4011">
        <w:rPr>
          <w:rFonts w:cs="Arial"/>
          <w:szCs w:val="22"/>
        </w:rPr>
        <w:t>m</w:t>
      </w:r>
      <w:r w:rsidR="00B4235A">
        <w:rPr>
          <w:rFonts w:cs="Arial"/>
          <w:szCs w:val="22"/>
        </w:rPr>
        <w:t>ergency s</w:t>
      </w:r>
      <w:r w:rsidRPr="003E4011">
        <w:rPr>
          <w:rFonts w:cs="Arial"/>
          <w:szCs w:val="22"/>
        </w:rPr>
        <w:t xml:space="preserve">ervices will assume </w:t>
      </w:r>
      <w:r w:rsidR="006233EF" w:rsidRPr="003E4011">
        <w:rPr>
          <w:rFonts w:cs="Arial"/>
          <w:szCs w:val="22"/>
        </w:rPr>
        <w:t>primacy and</w:t>
      </w:r>
      <w:r w:rsidR="00AB479C" w:rsidRPr="003E4011">
        <w:rPr>
          <w:rFonts w:cs="Arial"/>
          <w:szCs w:val="22"/>
        </w:rPr>
        <w:t xml:space="preserve"> direct the action to be taken</w:t>
      </w:r>
      <w:r w:rsidRPr="003E4011">
        <w:rPr>
          <w:rFonts w:cs="Arial"/>
          <w:szCs w:val="22"/>
        </w:rPr>
        <w:t>.</w:t>
      </w:r>
    </w:p>
    <w:p w14:paraId="5F8D3891" w14:textId="77777777" w:rsidR="00255F18" w:rsidRPr="003E4011" w:rsidRDefault="00255F18" w:rsidP="000C7D39">
      <w:pPr>
        <w:jc w:val="both"/>
        <w:rPr>
          <w:rFonts w:cs="Arial"/>
          <w:szCs w:val="22"/>
        </w:rPr>
      </w:pPr>
    </w:p>
    <w:p w14:paraId="47C00611" w14:textId="4B9C368F" w:rsidR="000E27A8" w:rsidRPr="003E4011" w:rsidRDefault="00CA646E" w:rsidP="000C7D39">
      <w:pPr>
        <w:jc w:val="both"/>
        <w:rPr>
          <w:rFonts w:cs="Arial"/>
          <w:szCs w:val="22"/>
        </w:rPr>
      </w:pPr>
      <w:r w:rsidRPr="003E4011">
        <w:rPr>
          <w:rFonts w:cs="Arial"/>
          <w:szCs w:val="22"/>
        </w:rPr>
        <w:t xml:space="preserve">It is important to ensure public safety with minimum disruption to the University community. The </w:t>
      </w:r>
      <w:r w:rsidR="00867A30">
        <w:rPr>
          <w:rFonts w:cs="Arial"/>
          <w:szCs w:val="22"/>
        </w:rPr>
        <w:t>University Incident Manager</w:t>
      </w:r>
      <w:r w:rsidRPr="003E4011">
        <w:rPr>
          <w:rFonts w:cs="Arial"/>
          <w:szCs w:val="22"/>
        </w:rPr>
        <w:t xml:space="preserve"> </w:t>
      </w:r>
      <w:r w:rsidR="00AD5284" w:rsidRPr="003E4011">
        <w:rPr>
          <w:rFonts w:cs="Arial"/>
          <w:szCs w:val="22"/>
        </w:rPr>
        <w:t>will</w:t>
      </w:r>
      <w:r w:rsidRPr="003E4011">
        <w:rPr>
          <w:rFonts w:cs="Arial"/>
          <w:szCs w:val="22"/>
        </w:rPr>
        <w:t xml:space="preserve"> work in collaboration with the </w:t>
      </w:r>
      <w:r w:rsidR="00B4235A">
        <w:rPr>
          <w:rFonts w:cs="Arial"/>
          <w:szCs w:val="22"/>
        </w:rPr>
        <w:t>e</w:t>
      </w:r>
      <w:r w:rsidRPr="003E4011">
        <w:rPr>
          <w:rFonts w:cs="Arial"/>
          <w:szCs w:val="22"/>
        </w:rPr>
        <w:t xml:space="preserve">mergency </w:t>
      </w:r>
      <w:r w:rsidR="00B4235A">
        <w:rPr>
          <w:rFonts w:cs="Arial"/>
          <w:szCs w:val="22"/>
        </w:rPr>
        <w:t>s</w:t>
      </w:r>
      <w:r w:rsidRPr="003E4011">
        <w:rPr>
          <w:rFonts w:cs="Arial"/>
          <w:szCs w:val="22"/>
        </w:rPr>
        <w:t xml:space="preserve">ervices to assess whether evacuation / </w:t>
      </w:r>
      <w:r w:rsidR="00960FC3">
        <w:rPr>
          <w:rFonts w:cs="Arial"/>
          <w:szCs w:val="22"/>
        </w:rPr>
        <w:t xml:space="preserve">dispersal / </w:t>
      </w:r>
      <w:r w:rsidR="00DC00D5" w:rsidRPr="003E4011">
        <w:rPr>
          <w:rFonts w:cs="Arial"/>
          <w:szCs w:val="22"/>
        </w:rPr>
        <w:t>shelter-in-place</w:t>
      </w:r>
      <w:r w:rsidRPr="003E4011">
        <w:rPr>
          <w:rFonts w:cs="Arial"/>
          <w:szCs w:val="22"/>
        </w:rPr>
        <w:t xml:space="preserve"> </w:t>
      </w:r>
      <w:r w:rsidR="00E95017" w:rsidRPr="003E4011">
        <w:rPr>
          <w:rFonts w:cs="Arial"/>
          <w:szCs w:val="22"/>
        </w:rPr>
        <w:t>is necessary</w:t>
      </w:r>
      <w:r w:rsidRPr="003E4011">
        <w:rPr>
          <w:rFonts w:cs="Arial"/>
          <w:szCs w:val="22"/>
        </w:rPr>
        <w:t xml:space="preserve">.  </w:t>
      </w:r>
      <w:r w:rsidR="00AD5284" w:rsidRPr="003E4011">
        <w:rPr>
          <w:rFonts w:cs="Arial"/>
          <w:szCs w:val="22"/>
        </w:rPr>
        <w:t>B</w:t>
      </w:r>
      <w:r w:rsidR="00A055A0" w:rsidRPr="003E4011">
        <w:rPr>
          <w:rFonts w:cs="Arial"/>
          <w:szCs w:val="22"/>
        </w:rPr>
        <w:t>uildings can provide significant protection against some hazards (e.g. a chemical or biological release)</w:t>
      </w:r>
      <w:r w:rsidR="00AD5284" w:rsidRPr="003E4011">
        <w:rPr>
          <w:rFonts w:cs="Arial"/>
          <w:szCs w:val="22"/>
        </w:rPr>
        <w:t>.</w:t>
      </w:r>
      <w:r w:rsidR="00A055A0" w:rsidRPr="003E4011">
        <w:rPr>
          <w:rFonts w:cs="Arial"/>
          <w:szCs w:val="22"/>
        </w:rPr>
        <w:t xml:space="preserve">  </w:t>
      </w:r>
      <w:r w:rsidR="000E27A8" w:rsidRPr="003E4011">
        <w:rPr>
          <w:rFonts w:cs="Arial"/>
          <w:szCs w:val="22"/>
        </w:rPr>
        <w:t>If it is decided that a</w:t>
      </w:r>
      <w:r w:rsidR="00E51B8B" w:rsidRPr="003E4011">
        <w:rPr>
          <w:rFonts w:cs="Arial"/>
          <w:szCs w:val="22"/>
        </w:rPr>
        <w:t xml:space="preserve"> large</w:t>
      </w:r>
      <w:r w:rsidR="000E27A8" w:rsidRPr="003E4011">
        <w:rPr>
          <w:rFonts w:cs="Arial"/>
          <w:szCs w:val="22"/>
        </w:rPr>
        <w:t xml:space="preserve"> area needs to be evacuated on the Streatham campus, the </w:t>
      </w:r>
      <w:hyperlink w:anchor="_Zone_Map_of" w:history="1">
        <w:r w:rsidR="000E27A8" w:rsidRPr="002D611D">
          <w:rPr>
            <w:rStyle w:val="Hyperlink"/>
            <w:rFonts w:cs="Arial"/>
            <w:szCs w:val="22"/>
          </w:rPr>
          <w:t>Zone Map</w:t>
        </w:r>
      </w:hyperlink>
      <w:r w:rsidR="000E27A8" w:rsidRPr="003E4011">
        <w:rPr>
          <w:rFonts w:cs="Arial"/>
          <w:szCs w:val="22"/>
        </w:rPr>
        <w:t xml:space="preserve"> </w:t>
      </w:r>
      <w:r w:rsidR="00050311" w:rsidRPr="003E4011">
        <w:rPr>
          <w:rFonts w:cs="Arial"/>
          <w:szCs w:val="22"/>
        </w:rPr>
        <w:t>can</w:t>
      </w:r>
      <w:r w:rsidR="000E27A8" w:rsidRPr="003E4011">
        <w:rPr>
          <w:rFonts w:cs="Arial"/>
          <w:szCs w:val="22"/>
        </w:rPr>
        <w:t xml:space="preserve"> be used as guidance</w:t>
      </w:r>
      <w:r w:rsidR="00C24BBF" w:rsidRPr="003E4011">
        <w:rPr>
          <w:rFonts w:cs="Arial"/>
          <w:szCs w:val="22"/>
        </w:rPr>
        <w:t xml:space="preserve"> (</w:t>
      </w:r>
      <w:hyperlink w:anchor="_Zone_Map_of" w:history="1">
        <w:r w:rsidR="00C24BBF" w:rsidRPr="00A37E61">
          <w:rPr>
            <w:rStyle w:val="Hyperlink"/>
            <w:rFonts w:cs="Arial"/>
            <w:szCs w:val="22"/>
          </w:rPr>
          <w:t xml:space="preserve">see </w:t>
        </w:r>
        <w:r w:rsidR="002D611D" w:rsidRPr="00A37E61">
          <w:rPr>
            <w:rStyle w:val="Hyperlink"/>
            <w:rFonts w:cs="Arial"/>
            <w:szCs w:val="22"/>
          </w:rPr>
          <w:t>4.2</w:t>
        </w:r>
        <w:r w:rsidR="0037491F" w:rsidRPr="00A37E61">
          <w:rPr>
            <w:rStyle w:val="Hyperlink"/>
            <w:rFonts w:cs="Arial"/>
            <w:szCs w:val="22"/>
          </w:rPr>
          <w:t xml:space="preserve"> above</w:t>
        </w:r>
      </w:hyperlink>
      <w:r w:rsidR="00C24BBF" w:rsidRPr="003E4011">
        <w:rPr>
          <w:rFonts w:cs="Arial"/>
          <w:szCs w:val="22"/>
        </w:rPr>
        <w:t>)</w:t>
      </w:r>
      <w:r w:rsidR="00A055A0" w:rsidRPr="003E4011">
        <w:rPr>
          <w:rFonts w:cs="Arial"/>
          <w:szCs w:val="22"/>
        </w:rPr>
        <w:t xml:space="preserve">.  If several zones of the Streatham campus are affected, </w:t>
      </w:r>
      <w:r w:rsidR="009D6D85">
        <w:rPr>
          <w:rFonts w:cs="Arial"/>
          <w:szCs w:val="22"/>
        </w:rPr>
        <w:t xml:space="preserve">it is likely that </w:t>
      </w:r>
      <w:r w:rsidR="00A055A0" w:rsidRPr="003E4011">
        <w:rPr>
          <w:rFonts w:cs="Arial"/>
          <w:szCs w:val="22"/>
        </w:rPr>
        <w:t>a staggered evacuation process</w:t>
      </w:r>
      <w:r w:rsidR="00B54A98" w:rsidRPr="003E4011">
        <w:rPr>
          <w:rFonts w:cs="Arial"/>
          <w:szCs w:val="22"/>
        </w:rPr>
        <w:t xml:space="preserve"> will be used</w:t>
      </w:r>
      <w:r w:rsidR="00A055A0" w:rsidRPr="003E4011">
        <w:rPr>
          <w:rFonts w:cs="Arial"/>
          <w:szCs w:val="22"/>
        </w:rPr>
        <w:t>.</w:t>
      </w:r>
      <w:r w:rsidR="000E27A8" w:rsidRPr="003E4011">
        <w:rPr>
          <w:rFonts w:cs="Arial"/>
          <w:szCs w:val="22"/>
        </w:rPr>
        <w:t xml:space="preserve"> </w:t>
      </w:r>
      <w:r w:rsidR="00EE5CD2" w:rsidRPr="003E4011">
        <w:rPr>
          <w:rFonts w:cs="Arial"/>
          <w:szCs w:val="22"/>
        </w:rPr>
        <w:t xml:space="preserve">However, in the case of </w:t>
      </w:r>
      <w:r w:rsidR="00F7579D" w:rsidRPr="003E4011">
        <w:rPr>
          <w:rFonts w:cs="Arial"/>
          <w:szCs w:val="22"/>
        </w:rPr>
        <w:t xml:space="preserve">a </w:t>
      </w:r>
      <w:r w:rsidR="006B0941">
        <w:rPr>
          <w:rFonts w:cs="Arial"/>
          <w:szCs w:val="22"/>
        </w:rPr>
        <w:t>major</w:t>
      </w:r>
      <w:r w:rsidR="00EE5CD2" w:rsidRPr="003E4011">
        <w:rPr>
          <w:rFonts w:cs="Arial"/>
          <w:szCs w:val="22"/>
        </w:rPr>
        <w:t xml:space="preserve"> incident at </w:t>
      </w:r>
      <w:r w:rsidR="00E51B8B" w:rsidRPr="003E4011">
        <w:rPr>
          <w:rFonts w:cs="Arial"/>
          <w:szCs w:val="22"/>
        </w:rPr>
        <w:t>St</w:t>
      </w:r>
      <w:r w:rsidR="005516CB" w:rsidRPr="003E4011">
        <w:rPr>
          <w:rFonts w:cs="Arial"/>
          <w:szCs w:val="22"/>
        </w:rPr>
        <w:t> </w:t>
      </w:r>
      <w:r w:rsidR="00E51B8B" w:rsidRPr="003E4011">
        <w:rPr>
          <w:rFonts w:cs="Arial"/>
          <w:szCs w:val="22"/>
        </w:rPr>
        <w:t>Luke’s</w:t>
      </w:r>
      <w:r w:rsidR="00EE5CD2" w:rsidRPr="003E4011">
        <w:rPr>
          <w:rFonts w:cs="Arial"/>
          <w:szCs w:val="22"/>
        </w:rPr>
        <w:t xml:space="preserve">, </w:t>
      </w:r>
      <w:r w:rsidR="00F63886">
        <w:rPr>
          <w:rFonts w:cs="Arial"/>
          <w:szCs w:val="22"/>
        </w:rPr>
        <w:t xml:space="preserve">it is likely that </w:t>
      </w:r>
      <w:r w:rsidR="00EE5CD2" w:rsidRPr="003E4011">
        <w:rPr>
          <w:rFonts w:cs="Arial"/>
          <w:szCs w:val="22"/>
        </w:rPr>
        <w:t>the</w:t>
      </w:r>
      <w:r w:rsidR="00E51B8B" w:rsidRPr="003E4011">
        <w:rPr>
          <w:rFonts w:cs="Arial"/>
          <w:szCs w:val="22"/>
        </w:rPr>
        <w:t xml:space="preserve"> campus will be fully evacuated.</w:t>
      </w:r>
      <w:r w:rsidR="00EE059D" w:rsidRPr="003E4011">
        <w:rPr>
          <w:rFonts w:cs="Arial"/>
          <w:szCs w:val="22"/>
        </w:rPr>
        <w:t xml:space="preserve"> The </w:t>
      </w:r>
      <w:r w:rsidR="00867A30">
        <w:rPr>
          <w:rFonts w:cs="Arial"/>
          <w:szCs w:val="22"/>
        </w:rPr>
        <w:t>University Incident Manager</w:t>
      </w:r>
      <w:r w:rsidR="008E030C" w:rsidRPr="003E4011">
        <w:rPr>
          <w:rFonts w:cs="Arial"/>
          <w:szCs w:val="22"/>
        </w:rPr>
        <w:t xml:space="preserve"> </w:t>
      </w:r>
      <w:r w:rsidR="00B54A98" w:rsidRPr="003E4011">
        <w:rPr>
          <w:rFonts w:cs="Arial"/>
          <w:szCs w:val="22"/>
        </w:rPr>
        <w:t>will</w:t>
      </w:r>
      <w:r w:rsidR="008E030C" w:rsidRPr="003E4011">
        <w:rPr>
          <w:rFonts w:cs="Arial"/>
          <w:szCs w:val="22"/>
        </w:rPr>
        <w:t xml:space="preserve"> </w:t>
      </w:r>
      <w:r w:rsidR="003523C6" w:rsidRPr="003E4011">
        <w:rPr>
          <w:rFonts w:cs="Arial"/>
          <w:szCs w:val="22"/>
        </w:rPr>
        <w:t>assess</w:t>
      </w:r>
      <w:r w:rsidR="00B4235A">
        <w:rPr>
          <w:rFonts w:cs="Arial"/>
          <w:szCs w:val="22"/>
        </w:rPr>
        <w:t>, in conjunction with the e</w:t>
      </w:r>
      <w:r w:rsidR="00EE059D" w:rsidRPr="003E4011">
        <w:rPr>
          <w:rFonts w:cs="Arial"/>
          <w:szCs w:val="22"/>
        </w:rPr>
        <w:t xml:space="preserve">mergency </w:t>
      </w:r>
      <w:r w:rsidR="00B4235A">
        <w:rPr>
          <w:rFonts w:cs="Arial"/>
          <w:szCs w:val="22"/>
        </w:rPr>
        <w:t>s</w:t>
      </w:r>
      <w:r w:rsidR="00EE059D" w:rsidRPr="003E4011">
        <w:rPr>
          <w:rFonts w:cs="Arial"/>
          <w:szCs w:val="22"/>
        </w:rPr>
        <w:t>ervices, which evacuation routes are safe to use.</w:t>
      </w:r>
    </w:p>
    <w:p w14:paraId="2CB58987" w14:textId="77777777" w:rsidR="00647BE8" w:rsidRPr="003E4011" w:rsidRDefault="00647BE8" w:rsidP="000C7D39">
      <w:pPr>
        <w:jc w:val="both"/>
        <w:rPr>
          <w:rFonts w:cs="Arial"/>
          <w:szCs w:val="22"/>
        </w:rPr>
      </w:pPr>
    </w:p>
    <w:p w14:paraId="4B69C13B" w14:textId="77777777" w:rsidR="007A279A" w:rsidRPr="003E4011" w:rsidRDefault="00A055A0" w:rsidP="000C7D39">
      <w:pPr>
        <w:jc w:val="both"/>
        <w:rPr>
          <w:rFonts w:cs="Arial"/>
          <w:szCs w:val="22"/>
        </w:rPr>
      </w:pPr>
      <w:r w:rsidRPr="003E4011">
        <w:rPr>
          <w:rFonts w:cs="Arial"/>
          <w:szCs w:val="22"/>
        </w:rPr>
        <w:t xml:space="preserve">If the numbers of evacuees are too large to accommodate on the affected campus, evacuees </w:t>
      </w:r>
      <w:r w:rsidR="00B54A98" w:rsidRPr="003E4011">
        <w:rPr>
          <w:rFonts w:cs="Arial"/>
          <w:szCs w:val="22"/>
        </w:rPr>
        <w:t>will</w:t>
      </w:r>
      <w:r w:rsidRPr="003E4011">
        <w:rPr>
          <w:rFonts w:cs="Arial"/>
          <w:szCs w:val="22"/>
        </w:rPr>
        <w:t xml:space="preserve"> be asked to return home if </w:t>
      </w:r>
      <w:proofErr w:type="gramStart"/>
      <w:r w:rsidRPr="003E4011">
        <w:rPr>
          <w:rFonts w:cs="Arial"/>
          <w:szCs w:val="22"/>
        </w:rPr>
        <w:t>possible, or</w:t>
      </w:r>
      <w:proofErr w:type="gramEnd"/>
      <w:r w:rsidRPr="003E4011">
        <w:rPr>
          <w:rFonts w:cs="Arial"/>
          <w:szCs w:val="22"/>
        </w:rPr>
        <w:t xml:space="preserve"> go to shelter points at the other campus.  </w:t>
      </w:r>
      <w:r w:rsidR="00B54A98" w:rsidRPr="003E4011">
        <w:rPr>
          <w:rFonts w:cs="Arial"/>
          <w:szCs w:val="22"/>
        </w:rPr>
        <w:t>Once</w:t>
      </w:r>
      <w:r w:rsidRPr="003E4011">
        <w:rPr>
          <w:rFonts w:cs="Arial"/>
          <w:szCs w:val="22"/>
        </w:rPr>
        <w:t xml:space="preserve"> the </w:t>
      </w:r>
      <w:r w:rsidR="00B4235A">
        <w:rPr>
          <w:rFonts w:cs="Arial"/>
          <w:szCs w:val="22"/>
        </w:rPr>
        <w:t>e</w:t>
      </w:r>
      <w:r w:rsidRPr="003E4011">
        <w:rPr>
          <w:rFonts w:cs="Arial"/>
          <w:szCs w:val="22"/>
        </w:rPr>
        <w:t xml:space="preserve">mergency </w:t>
      </w:r>
      <w:r w:rsidR="00B4235A">
        <w:rPr>
          <w:rFonts w:cs="Arial"/>
          <w:szCs w:val="22"/>
        </w:rPr>
        <w:t>s</w:t>
      </w:r>
      <w:r w:rsidRPr="003E4011">
        <w:rPr>
          <w:rFonts w:cs="Arial"/>
          <w:szCs w:val="22"/>
        </w:rPr>
        <w:t xml:space="preserve">ervices have taken control of the incident, they </w:t>
      </w:r>
      <w:r w:rsidR="00B54A98" w:rsidRPr="003E4011">
        <w:rPr>
          <w:rFonts w:cs="Arial"/>
          <w:szCs w:val="22"/>
        </w:rPr>
        <w:t>may</w:t>
      </w:r>
      <w:r w:rsidRPr="003E4011">
        <w:rPr>
          <w:rFonts w:cs="Arial"/>
          <w:szCs w:val="22"/>
        </w:rPr>
        <w:t xml:space="preserve"> liaise with the local community to find nearby places of shelter (e.g. pubs and local halls).</w:t>
      </w:r>
    </w:p>
    <w:p w14:paraId="3326CF53" w14:textId="77777777" w:rsidR="007A279A" w:rsidRPr="003E4011" w:rsidRDefault="007A279A" w:rsidP="000C7D39">
      <w:pPr>
        <w:jc w:val="both"/>
        <w:rPr>
          <w:rFonts w:cs="Arial"/>
          <w:szCs w:val="22"/>
        </w:rPr>
      </w:pPr>
    </w:p>
    <w:p w14:paraId="72EC634A" w14:textId="78F821E6" w:rsidR="007A279A" w:rsidRPr="00DB138B" w:rsidRDefault="007A279A" w:rsidP="000C7D39">
      <w:pPr>
        <w:jc w:val="both"/>
        <w:rPr>
          <w:rFonts w:cs="Arial"/>
          <w:szCs w:val="22"/>
        </w:rPr>
      </w:pPr>
      <w:r w:rsidRPr="003E4011">
        <w:rPr>
          <w:rFonts w:cs="Arial"/>
          <w:szCs w:val="22"/>
        </w:rPr>
        <w:t>Devon County Council (DCC) provide</w:t>
      </w:r>
      <w:r w:rsidR="00962F38" w:rsidRPr="003E4011">
        <w:rPr>
          <w:rFonts w:cs="Arial"/>
          <w:szCs w:val="22"/>
        </w:rPr>
        <w:t>s</w:t>
      </w:r>
      <w:r w:rsidRPr="003E4011">
        <w:rPr>
          <w:rFonts w:cs="Arial"/>
          <w:szCs w:val="22"/>
        </w:rPr>
        <w:t xml:space="preserve"> Rest Centres if there is a serious incident involving </w:t>
      </w:r>
      <w:r w:rsidR="001013BE" w:rsidRPr="003E4011">
        <w:rPr>
          <w:rFonts w:cs="Arial"/>
          <w:szCs w:val="22"/>
        </w:rPr>
        <w:t xml:space="preserve">more than </w:t>
      </w:r>
      <w:r w:rsidR="001013BE" w:rsidRPr="000002AD">
        <w:rPr>
          <w:rFonts w:cs="Arial"/>
          <w:szCs w:val="22"/>
        </w:rPr>
        <w:t>30</w:t>
      </w:r>
      <w:r w:rsidRPr="000002AD">
        <w:rPr>
          <w:rFonts w:cs="Arial"/>
          <w:szCs w:val="22"/>
        </w:rPr>
        <w:t xml:space="preserve"> people</w:t>
      </w:r>
      <w:r w:rsidR="00574D09" w:rsidRPr="000002AD">
        <w:rPr>
          <w:rFonts w:cs="Arial"/>
          <w:szCs w:val="22"/>
        </w:rPr>
        <w:t xml:space="preserve"> for a prolonged period</w:t>
      </w:r>
      <w:r w:rsidR="001013BE" w:rsidRPr="000002AD">
        <w:rPr>
          <w:rFonts w:cs="Arial"/>
          <w:szCs w:val="22"/>
        </w:rPr>
        <w:t xml:space="preserve"> of up to three days</w:t>
      </w:r>
      <w:r w:rsidR="00B4235A" w:rsidRPr="000002AD">
        <w:rPr>
          <w:rFonts w:cs="Arial"/>
          <w:szCs w:val="22"/>
        </w:rPr>
        <w:t>.</w:t>
      </w:r>
      <w:r w:rsidR="00B4235A">
        <w:rPr>
          <w:rFonts w:cs="Arial"/>
          <w:szCs w:val="22"/>
        </w:rPr>
        <w:t xml:space="preserve"> The e</w:t>
      </w:r>
      <w:r w:rsidRPr="003E4011">
        <w:rPr>
          <w:rFonts w:cs="Arial"/>
          <w:szCs w:val="22"/>
        </w:rPr>
        <w:t xml:space="preserve">mergency </w:t>
      </w:r>
      <w:r w:rsidR="00B4235A">
        <w:rPr>
          <w:rFonts w:cs="Arial"/>
          <w:szCs w:val="22"/>
        </w:rPr>
        <w:t>s</w:t>
      </w:r>
      <w:r w:rsidRPr="003E4011">
        <w:rPr>
          <w:rFonts w:cs="Arial"/>
          <w:szCs w:val="22"/>
        </w:rPr>
        <w:t xml:space="preserve">ervices will liaise with DCC </w:t>
      </w:r>
      <w:r w:rsidR="00B4235A">
        <w:rPr>
          <w:rFonts w:cs="Arial"/>
          <w:szCs w:val="22"/>
        </w:rPr>
        <w:t>if necessary. However, if the e</w:t>
      </w:r>
      <w:r w:rsidRPr="003E4011">
        <w:rPr>
          <w:rFonts w:cs="Arial"/>
          <w:szCs w:val="22"/>
        </w:rPr>
        <w:t xml:space="preserve">mergency </w:t>
      </w:r>
      <w:r w:rsidR="00B4235A">
        <w:rPr>
          <w:rFonts w:cs="Arial"/>
          <w:szCs w:val="22"/>
        </w:rPr>
        <w:t>s</w:t>
      </w:r>
      <w:r w:rsidRPr="003E4011">
        <w:rPr>
          <w:rFonts w:cs="Arial"/>
          <w:szCs w:val="22"/>
        </w:rPr>
        <w:t xml:space="preserve">ervices are not present, the University can </w:t>
      </w:r>
      <w:r w:rsidRPr="00D4477A">
        <w:rPr>
          <w:rFonts w:cs="Arial"/>
          <w:szCs w:val="22"/>
        </w:rPr>
        <w:t xml:space="preserve">contact </w:t>
      </w:r>
      <w:r w:rsidRPr="00E15C0B">
        <w:rPr>
          <w:rFonts w:cs="Arial"/>
          <w:szCs w:val="22"/>
        </w:rPr>
        <w:t xml:space="preserve">the </w:t>
      </w:r>
      <w:r w:rsidRPr="000002AD">
        <w:rPr>
          <w:rFonts w:cs="Arial"/>
          <w:szCs w:val="22"/>
        </w:rPr>
        <w:t xml:space="preserve">DCC Duty Officer </w:t>
      </w:r>
      <w:r w:rsidRPr="00CE1695">
        <w:rPr>
          <w:rFonts w:cs="Arial"/>
          <w:szCs w:val="22"/>
        </w:rPr>
        <w:t>on</w:t>
      </w:r>
      <w:r w:rsidR="00DB138B" w:rsidRPr="00CE1695">
        <w:rPr>
          <w:rFonts w:cs="Arial"/>
          <w:szCs w:val="22"/>
        </w:rPr>
        <w:t xml:space="preserve"> </w:t>
      </w:r>
      <w:r w:rsidR="007202F4" w:rsidRPr="007202F4">
        <w:rPr>
          <w:rFonts w:cs="Arial"/>
          <w:szCs w:val="22"/>
        </w:rPr>
        <w:t>&lt;&lt;removed&gt;&gt;</w:t>
      </w:r>
      <w:r w:rsidR="00DF7065" w:rsidRPr="00DF7065">
        <w:rPr>
          <w:rFonts w:cs="Arial"/>
          <w:szCs w:val="22"/>
        </w:rPr>
        <w:t>.</w:t>
      </w:r>
    </w:p>
    <w:p w14:paraId="588F86F5" w14:textId="77777777" w:rsidR="00653DC4" w:rsidRPr="00EC0CD6" w:rsidRDefault="00653DC4" w:rsidP="004E67E5">
      <w:pPr>
        <w:pStyle w:val="Heading2"/>
        <w:numPr>
          <w:ilvl w:val="1"/>
          <w:numId w:val="10"/>
        </w:numPr>
        <w:tabs>
          <w:tab w:val="clear" w:pos="1080"/>
          <w:tab w:val="num" w:pos="720"/>
        </w:tabs>
        <w:ind w:hanging="1080"/>
        <w:rPr>
          <w:i w:val="0"/>
          <w:color w:val="007D69"/>
        </w:rPr>
      </w:pPr>
      <w:bookmarkStart w:id="306" w:name="_Communication"/>
      <w:bookmarkStart w:id="307" w:name="_Toc286329074"/>
      <w:bookmarkStart w:id="308" w:name="_Toc286329578"/>
      <w:bookmarkStart w:id="309" w:name="_Toc286329712"/>
      <w:bookmarkStart w:id="310" w:name="_Toc286330092"/>
      <w:bookmarkStart w:id="311" w:name="_Toc286331038"/>
      <w:bookmarkStart w:id="312" w:name="_Toc286923360"/>
      <w:bookmarkStart w:id="313" w:name="_Toc286923576"/>
      <w:bookmarkStart w:id="314" w:name="_Toc289700378"/>
      <w:bookmarkStart w:id="315" w:name="_Toc289700510"/>
      <w:bookmarkStart w:id="316" w:name="_Toc290984249"/>
      <w:bookmarkStart w:id="317" w:name="_Toc290985024"/>
      <w:bookmarkStart w:id="318" w:name="_Toc360108952"/>
      <w:bookmarkStart w:id="319" w:name="_Toc360110725"/>
      <w:bookmarkStart w:id="320" w:name="_Toc393884651"/>
      <w:bookmarkStart w:id="321" w:name="_Toc485905807"/>
      <w:bookmarkStart w:id="322" w:name="_Toc486254979"/>
      <w:bookmarkStart w:id="323" w:name="_Toc521422345"/>
      <w:bookmarkEnd w:id="306"/>
      <w:r w:rsidRPr="00EC0CD6">
        <w:rPr>
          <w:i w:val="0"/>
          <w:color w:val="007D69"/>
        </w:rPr>
        <w:lastRenderedPageBreak/>
        <w:t>Communication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15394644" w14:textId="77777777" w:rsidR="00E51B8B" w:rsidRPr="003E4011" w:rsidRDefault="00E51B8B" w:rsidP="000C7D39">
      <w:pPr>
        <w:jc w:val="both"/>
        <w:rPr>
          <w:rFonts w:cs="Arial"/>
          <w:szCs w:val="22"/>
        </w:rPr>
      </w:pPr>
      <w:r w:rsidRPr="003E4011">
        <w:rPr>
          <w:rFonts w:cs="Arial"/>
          <w:szCs w:val="22"/>
        </w:rPr>
        <w:t xml:space="preserve">Communication </w:t>
      </w:r>
      <w:r w:rsidR="00F67DDE" w:rsidRPr="003E4011">
        <w:rPr>
          <w:rFonts w:cs="Arial"/>
          <w:szCs w:val="22"/>
        </w:rPr>
        <w:t xml:space="preserve">with the University community / public </w:t>
      </w:r>
      <w:r w:rsidRPr="003E4011">
        <w:rPr>
          <w:rFonts w:cs="Arial"/>
          <w:szCs w:val="22"/>
        </w:rPr>
        <w:t xml:space="preserve">will be achieved by </w:t>
      </w:r>
      <w:r w:rsidR="00AA3EDE" w:rsidRPr="003E4011">
        <w:rPr>
          <w:rFonts w:cs="Arial"/>
          <w:szCs w:val="22"/>
        </w:rPr>
        <w:t xml:space="preserve">one or more of </w:t>
      </w:r>
      <w:r w:rsidRPr="003E4011">
        <w:rPr>
          <w:rFonts w:cs="Arial"/>
          <w:szCs w:val="22"/>
        </w:rPr>
        <w:t>the following me</w:t>
      </w:r>
      <w:r w:rsidR="00AA3EDE" w:rsidRPr="003E4011">
        <w:rPr>
          <w:rFonts w:cs="Arial"/>
          <w:szCs w:val="22"/>
        </w:rPr>
        <w:t>thods:</w:t>
      </w:r>
    </w:p>
    <w:p w14:paraId="51494956" w14:textId="77777777" w:rsidR="00F67DDE" w:rsidRPr="003E4011" w:rsidRDefault="00F67DDE" w:rsidP="000C7D39">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4"/>
        <w:gridCol w:w="2767"/>
        <w:gridCol w:w="2945"/>
      </w:tblGrid>
      <w:tr w:rsidR="00E51B8B" w:rsidRPr="003E4011" w14:paraId="1BDDA2B7" w14:textId="77777777" w:rsidTr="00B11D33">
        <w:trPr>
          <w:cantSplit/>
        </w:trPr>
        <w:tc>
          <w:tcPr>
            <w:tcW w:w="2660" w:type="dxa"/>
          </w:tcPr>
          <w:p w14:paraId="038F4FA6" w14:textId="77777777" w:rsidR="00E51B8B" w:rsidRPr="003E4011" w:rsidRDefault="00E51B8B" w:rsidP="000A1EA0">
            <w:pPr>
              <w:spacing w:before="120" w:after="120"/>
              <w:rPr>
                <w:rFonts w:cs="Arial"/>
                <w:b/>
                <w:szCs w:val="22"/>
              </w:rPr>
            </w:pPr>
            <w:r w:rsidRPr="003E4011">
              <w:rPr>
                <w:rFonts w:cs="Arial"/>
                <w:b/>
                <w:szCs w:val="22"/>
              </w:rPr>
              <w:t>Method</w:t>
            </w:r>
          </w:p>
        </w:tc>
        <w:tc>
          <w:tcPr>
            <w:tcW w:w="2835" w:type="dxa"/>
          </w:tcPr>
          <w:p w14:paraId="2BEF39E5" w14:textId="77777777" w:rsidR="00E51B8B" w:rsidRPr="003E4011" w:rsidRDefault="00E51B8B" w:rsidP="00306208">
            <w:pPr>
              <w:spacing w:before="120" w:after="120"/>
              <w:rPr>
                <w:rFonts w:cs="Arial"/>
                <w:b/>
                <w:szCs w:val="22"/>
              </w:rPr>
            </w:pPr>
            <w:r w:rsidRPr="003E4011">
              <w:rPr>
                <w:rFonts w:cs="Arial"/>
                <w:b/>
                <w:szCs w:val="22"/>
              </w:rPr>
              <w:t>Description</w:t>
            </w:r>
          </w:p>
        </w:tc>
        <w:tc>
          <w:tcPr>
            <w:tcW w:w="3027" w:type="dxa"/>
          </w:tcPr>
          <w:p w14:paraId="138CCE93" w14:textId="77777777" w:rsidR="00E51B8B" w:rsidRPr="003E4011" w:rsidRDefault="00E51B8B" w:rsidP="00681D9C">
            <w:pPr>
              <w:spacing w:before="120" w:after="120"/>
              <w:rPr>
                <w:rFonts w:cs="Arial"/>
                <w:b/>
                <w:szCs w:val="22"/>
              </w:rPr>
            </w:pPr>
            <w:r w:rsidRPr="003E4011">
              <w:rPr>
                <w:rFonts w:cs="Arial"/>
                <w:b/>
                <w:szCs w:val="22"/>
              </w:rPr>
              <w:t>Responsibility</w:t>
            </w:r>
          </w:p>
        </w:tc>
      </w:tr>
      <w:tr w:rsidR="00E51B8B" w:rsidRPr="003E4011" w14:paraId="53AA5736" w14:textId="77777777" w:rsidTr="00B11D33">
        <w:trPr>
          <w:cantSplit/>
        </w:trPr>
        <w:tc>
          <w:tcPr>
            <w:tcW w:w="2660" w:type="dxa"/>
          </w:tcPr>
          <w:p w14:paraId="20B7FAA2" w14:textId="77777777" w:rsidR="00E51B8B" w:rsidRPr="003E4011" w:rsidRDefault="00E51B8B" w:rsidP="000A1EA0">
            <w:pPr>
              <w:spacing w:before="120" w:after="120"/>
              <w:jc w:val="both"/>
              <w:rPr>
                <w:rFonts w:cs="Arial"/>
                <w:szCs w:val="22"/>
              </w:rPr>
            </w:pPr>
            <w:r w:rsidRPr="003E4011">
              <w:rPr>
                <w:rFonts w:cs="Arial"/>
                <w:szCs w:val="22"/>
              </w:rPr>
              <w:t>Loud hailer</w:t>
            </w:r>
          </w:p>
        </w:tc>
        <w:tc>
          <w:tcPr>
            <w:tcW w:w="2835" w:type="dxa"/>
          </w:tcPr>
          <w:p w14:paraId="4D16DC83" w14:textId="77777777" w:rsidR="00E51B8B" w:rsidRPr="003E4011" w:rsidRDefault="00E51B8B" w:rsidP="00821CA8">
            <w:pPr>
              <w:spacing w:before="120" w:after="120"/>
              <w:rPr>
                <w:rFonts w:cs="Arial"/>
                <w:szCs w:val="22"/>
              </w:rPr>
            </w:pPr>
            <w:r w:rsidRPr="003E4011">
              <w:rPr>
                <w:rFonts w:cs="Arial"/>
                <w:szCs w:val="22"/>
              </w:rPr>
              <w:t xml:space="preserve">Public message </w:t>
            </w:r>
            <w:r w:rsidR="0000099F" w:rsidRPr="003E4011">
              <w:rPr>
                <w:rFonts w:cs="Arial"/>
                <w:szCs w:val="22"/>
              </w:rPr>
              <w:t xml:space="preserve">announcement </w:t>
            </w:r>
            <w:r w:rsidRPr="003E4011">
              <w:rPr>
                <w:rFonts w:cs="Arial"/>
                <w:szCs w:val="22"/>
              </w:rPr>
              <w:t xml:space="preserve">from outdoor </w:t>
            </w:r>
            <w:r w:rsidR="00AA3EDE" w:rsidRPr="003E4011">
              <w:rPr>
                <w:rFonts w:cs="Arial"/>
                <w:szCs w:val="22"/>
              </w:rPr>
              <w:t xml:space="preserve">or indoor </w:t>
            </w:r>
            <w:r w:rsidRPr="003E4011">
              <w:rPr>
                <w:rFonts w:cs="Arial"/>
                <w:szCs w:val="22"/>
              </w:rPr>
              <w:t>location</w:t>
            </w:r>
          </w:p>
        </w:tc>
        <w:tc>
          <w:tcPr>
            <w:tcW w:w="3027" w:type="dxa"/>
          </w:tcPr>
          <w:p w14:paraId="01166842" w14:textId="0B01F322" w:rsidR="00E51B8B" w:rsidRPr="003E4011" w:rsidRDefault="00B638C0" w:rsidP="00821CA8">
            <w:pPr>
              <w:spacing w:before="120" w:after="120"/>
              <w:rPr>
                <w:rFonts w:cs="Arial"/>
                <w:szCs w:val="22"/>
              </w:rPr>
            </w:pPr>
            <w:r>
              <w:rPr>
                <w:rFonts w:cs="Arial"/>
                <w:szCs w:val="22"/>
              </w:rPr>
              <w:t>Head of Security</w:t>
            </w:r>
            <w:r w:rsidR="000D0854">
              <w:rPr>
                <w:rFonts w:cs="Arial"/>
                <w:szCs w:val="22"/>
              </w:rPr>
              <w:t xml:space="preserve">, </w:t>
            </w:r>
            <w:r w:rsidR="000D0854" w:rsidRPr="00DA79D0">
              <w:rPr>
                <w:rFonts w:cs="Arial"/>
                <w:szCs w:val="22"/>
              </w:rPr>
              <w:t>Parking and Transport Operations</w:t>
            </w:r>
            <w:r w:rsidR="009D6D85">
              <w:rPr>
                <w:rFonts w:cs="Arial"/>
                <w:szCs w:val="22"/>
              </w:rPr>
              <w:t xml:space="preserve">, </w:t>
            </w:r>
            <w:r w:rsidR="00171792">
              <w:rPr>
                <w:rFonts w:cs="Arial"/>
                <w:szCs w:val="22"/>
              </w:rPr>
              <w:t xml:space="preserve">or </w:t>
            </w:r>
            <w:r w:rsidR="009D6D85">
              <w:rPr>
                <w:rFonts w:cs="Arial"/>
                <w:szCs w:val="22"/>
              </w:rPr>
              <w:t>Estate Patrol staff</w:t>
            </w:r>
          </w:p>
        </w:tc>
      </w:tr>
      <w:tr w:rsidR="00E51B8B" w:rsidRPr="003E4011" w14:paraId="124CA716" w14:textId="77777777" w:rsidTr="00B11D33">
        <w:trPr>
          <w:cantSplit/>
        </w:trPr>
        <w:tc>
          <w:tcPr>
            <w:tcW w:w="2660" w:type="dxa"/>
          </w:tcPr>
          <w:p w14:paraId="48E0850A" w14:textId="77777777" w:rsidR="00E51B8B" w:rsidRPr="003E4011" w:rsidRDefault="006B340C" w:rsidP="000A1EA0">
            <w:pPr>
              <w:spacing w:before="120" w:after="120"/>
              <w:jc w:val="both"/>
              <w:rPr>
                <w:rFonts w:cs="Arial"/>
                <w:szCs w:val="22"/>
              </w:rPr>
            </w:pPr>
            <w:r w:rsidRPr="003E4011">
              <w:rPr>
                <w:rFonts w:cs="Arial"/>
                <w:szCs w:val="22"/>
              </w:rPr>
              <w:t>All-staff and all-student email</w:t>
            </w:r>
          </w:p>
        </w:tc>
        <w:tc>
          <w:tcPr>
            <w:tcW w:w="2835" w:type="dxa"/>
          </w:tcPr>
          <w:p w14:paraId="685CAE71" w14:textId="77777777" w:rsidR="00E51B8B" w:rsidRPr="003E4011" w:rsidRDefault="006B340C" w:rsidP="00ED0605">
            <w:pPr>
              <w:spacing w:before="120" w:after="120"/>
              <w:rPr>
                <w:rFonts w:cs="Arial"/>
                <w:szCs w:val="22"/>
                <w:u w:val="single"/>
              </w:rPr>
            </w:pPr>
            <w:r w:rsidRPr="003E4011">
              <w:rPr>
                <w:rFonts w:cs="Arial"/>
                <w:szCs w:val="22"/>
              </w:rPr>
              <w:t xml:space="preserve">Email message sent to all staff </w:t>
            </w:r>
            <w:r w:rsidR="00AA3EDE" w:rsidRPr="003E4011">
              <w:rPr>
                <w:rFonts w:cs="Arial"/>
                <w:szCs w:val="22"/>
              </w:rPr>
              <w:t xml:space="preserve">and </w:t>
            </w:r>
            <w:r w:rsidRPr="003E4011">
              <w:rPr>
                <w:rFonts w:cs="Arial"/>
                <w:szCs w:val="22"/>
              </w:rPr>
              <w:t xml:space="preserve">students </w:t>
            </w:r>
            <w:proofErr w:type="gramStart"/>
            <w:r w:rsidRPr="003E4011">
              <w:rPr>
                <w:rFonts w:cs="Arial"/>
                <w:szCs w:val="22"/>
              </w:rPr>
              <w:t>of</w:t>
            </w:r>
            <w:proofErr w:type="gramEnd"/>
            <w:r w:rsidRPr="003E4011">
              <w:rPr>
                <w:rFonts w:cs="Arial"/>
                <w:szCs w:val="22"/>
              </w:rPr>
              <w:t xml:space="preserve"> the University</w:t>
            </w:r>
            <w:r w:rsidR="00ED0605">
              <w:rPr>
                <w:rFonts w:cs="Arial"/>
                <w:szCs w:val="22"/>
              </w:rPr>
              <w:t xml:space="preserve">, and key contacts of </w:t>
            </w:r>
            <w:proofErr w:type="gramStart"/>
            <w:r w:rsidR="00ED0605">
              <w:rPr>
                <w:rFonts w:cs="Arial"/>
                <w:szCs w:val="22"/>
              </w:rPr>
              <w:t>third party</w:t>
            </w:r>
            <w:proofErr w:type="gramEnd"/>
            <w:r w:rsidR="00ED0605">
              <w:rPr>
                <w:rFonts w:cs="Arial"/>
                <w:szCs w:val="22"/>
              </w:rPr>
              <w:t xml:space="preserve"> organisations based on campus</w:t>
            </w:r>
            <w:r w:rsidR="00AA3EDE" w:rsidRPr="003E4011">
              <w:rPr>
                <w:rFonts w:cs="Arial"/>
                <w:szCs w:val="22"/>
              </w:rPr>
              <w:t>.</w:t>
            </w:r>
          </w:p>
        </w:tc>
        <w:tc>
          <w:tcPr>
            <w:tcW w:w="3027" w:type="dxa"/>
          </w:tcPr>
          <w:p w14:paraId="469D0EC6" w14:textId="24D7D293" w:rsidR="009A5598" w:rsidRPr="003E4011" w:rsidRDefault="002225CA" w:rsidP="00821CA8">
            <w:pPr>
              <w:spacing w:before="120" w:after="120"/>
              <w:rPr>
                <w:rFonts w:cs="Arial"/>
                <w:szCs w:val="22"/>
              </w:rPr>
            </w:pPr>
            <w:r w:rsidRPr="002225CA">
              <w:rPr>
                <w:rFonts w:cs="Arial"/>
                <w:szCs w:val="22"/>
              </w:rPr>
              <w:t>Executive Divisional Director of External Engagement and Global</w:t>
            </w:r>
            <w:r w:rsidR="009A5598" w:rsidRPr="003E4011">
              <w:rPr>
                <w:rFonts w:cs="Arial"/>
                <w:szCs w:val="22"/>
              </w:rPr>
              <w:t xml:space="preserve">, </w:t>
            </w:r>
            <w:r w:rsidR="006D1781">
              <w:rPr>
                <w:rFonts w:cs="Arial"/>
                <w:szCs w:val="22"/>
              </w:rPr>
              <w:t>or if absent, delegated member of staff</w:t>
            </w:r>
          </w:p>
        </w:tc>
      </w:tr>
      <w:tr w:rsidR="00B94F95" w:rsidRPr="003E4011" w14:paraId="1F8AC640" w14:textId="77777777" w:rsidTr="00B11D33">
        <w:trPr>
          <w:cantSplit/>
        </w:trPr>
        <w:tc>
          <w:tcPr>
            <w:tcW w:w="2660" w:type="dxa"/>
          </w:tcPr>
          <w:p w14:paraId="21B2B2B6" w14:textId="77777777" w:rsidR="00B94F95" w:rsidRPr="003E4011" w:rsidRDefault="00B94F95" w:rsidP="000A1EA0">
            <w:pPr>
              <w:spacing w:before="120" w:after="120"/>
              <w:jc w:val="both"/>
              <w:rPr>
                <w:rFonts w:cs="Arial"/>
                <w:szCs w:val="22"/>
              </w:rPr>
            </w:pPr>
            <w:r w:rsidRPr="003E4011">
              <w:rPr>
                <w:rFonts w:cs="Arial"/>
                <w:szCs w:val="22"/>
              </w:rPr>
              <w:t>Targeted email</w:t>
            </w:r>
          </w:p>
        </w:tc>
        <w:tc>
          <w:tcPr>
            <w:tcW w:w="2835" w:type="dxa"/>
          </w:tcPr>
          <w:p w14:paraId="5F7EC10A" w14:textId="06B60E19" w:rsidR="00B94F95" w:rsidRPr="003E4011" w:rsidRDefault="00B94F95" w:rsidP="00ED0605">
            <w:pPr>
              <w:spacing w:before="120" w:after="120"/>
              <w:rPr>
                <w:rFonts w:cs="Arial"/>
                <w:szCs w:val="22"/>
              </w:rPr>
            </w:pPr>
            <w:r w:rsidRPr="003E4011">
              <w:rPr>
                <w:rFonts w:cs="Arial"/>
                <w:szCs w:val="22"/>
              </w:rPr>
              <w:t xml:space="preserve">Email message sent to a target audience, e.g. </w:t>
            </w:r>
            <w:r w:rsidR="003E1112">
              <w:rPr>
                <w:rFonts w:cs="Arial"/>
                <w:szCs w:val="22"/>
              </w:rPr>
              <w:t xml:space="preserve">Directors of </w:t>
            </w:r>
            <w:r w:rsidR="000136E0">
              <w:rPr>
                <w:rFonts w:cs="Arial"/>
                <w:szCs w:val="22"/>
              </w:rPr>
              <w:t xml:space="preserve">Faculty </w:t>
            </w:r>
            <w:r w:rsidR="003E1112">
              <w:rPr>
                <w:rFonts w:cs="Arial"/>
                <w:szCs w:val="22"/>
              </w:rPr>
              <w:t>Operations</w:t>
            </w:r>
            <w:r w:rsidR="00ED0605">
              <w:rPr>
                <w:rFonts w:cs="Arial"/>
                <w:szCs w:val="22"/>
              </w:rPr>
              <w:t xml:space="preserve"> / Professional Services Leadership Team</w:t>
            </w:r>
          </w:p>
        </w:tc>
        <w:tc>
          <w:tcPr>
            <w:tcW w:w="3027" w:type="dxa"/>
          </w:tcPr>
          <w:p w14:paraId="1CC07D11" w14:textId="52A8A4EF" w:rsidR="00B94F95" w:rsidRPr="003E4011" w:rsidRDefault="002225CA" w:rsidP="00821CA8">
            <w:pPr>
              <w:spacing w:before="120" w:after="120"/>
              <w:rPr>
                <w:rFonts w:cs="Arial"/>
                <w:szCs w:val="22"/>
              </w:rPr>
            </w:pPr>
            <w:r w:rsidRPr="002225CA">
              <w:rPr>
                <w:rFonts w:cs="Arial"/>
                <w:szCs w:val="22"/>
              </w:rPr>
              <w:t>Executive Divisional Director of External Engagement and Global</w:t>
            </w:r>
            <w:r w:rsidR="009A5598" w:rsidRPr="003E4011">
              <w:rPr>
                <w:rFonts w:cs="Arial"/>
                <w:szCs w:val="22"/>
              </w:rPr>
              <w:t xml:space="preserve">, </w:t>
            </w:r>
            <w:r w:rsidR="006D1781">
              <w:rPr>
                <w:rFonts w:cs="Arial"/>
                <w:szCs w:val="22"/>
              </w:rPr>
              <w:t>or if absent, delegated member of staff</w:t>
            </w:r>
            <w:r w:rsidR="006D1781" w:rsidRPr="003E4011" w:rsidDel="006D1781">
              <w:rPr>
                <w:rFonts w:cs="Arial"/>
                <w:szCs w:val="22"/>
              </w:rPr>
              <w:t xml:space="preserve"> </w:t>
            </w:r>
          </w:p>
        </w:tc>
      </w:tr>
      <w:tr w:rsidR="005D5EBC" w:rsidRPr="003E4011" w14:paraId="74EF7ECA" w14:textId="77777777" w:rsidTr="00B11D33">
        <w:trPr>
          <w:cantSplit/>
        </w:trPr>
        <w:tc>
          <w:tcPr>
            <w:tcW w:w="2660" w:type="dxa"/>
          </w:tcPr>
          <w:p w14:paraId="29E44D42" w14:textId="470447FE" w:rsidR="005D5EBC" w:rsidRPr="003E4011" w:rsidRDefault="00401F1F" w:rsidP="00EC1DC6">
            <w:pPr>
              <w:spacing w:before="120" w:after="120"/>
              <w:rPr>
                <w:rFonts w:cs="Arial"/>
                <w:szCs w:val="22"/>
              </w:rPr>
            </w:pPr>
            <w:proofErr w:type="spellStart"/>
            <w:r>
              <w:rPr>
                <w:rFonts w:cs="Arial"/>
                <w:szCs w:val="22"/>
              </w:rPr>
              <w:t>SafeZone</w:t>
            </w:r>
            <w:proofErr w:type="spellEnd"/>
            <w:r w:rsidR="00EC1DC6">
              <w:rPr>
                <w:rFonts w:cs="Arial"/>
                <w:szCs w:val="22"/>
              </w:rPr>
              <w:t xml:space="preserve"> </w:t>
            </w:r>
            <w:r>
              <w:rPr>
                <w:rFonts w:cs="Arial"/>
                <w:szCs w:val="22"/>
              </w:rPr>
              <w:t>app notification / t</w:t>
            </w:r>
            <w:r w:rsidR="005D5EBC" w:rsidRPr="003E4011">
              <w:rPr>
                <w:rFonts w:cs="Arial"/>
                <w:szCs w:val="22"/>
              </w:rPr>
              <w:t>ext message</w:t>
            </w:r>
            <w:r w:rsidR="0085249E">
              <w:rPr>
                <w:rFonts w:cs="Arial"/>
                <w:szCs w:val="22"/>
              </w:rPr>
              <w:t xml:space="preserve"> / email</w:t>
            </w:r>
          </w:p>
        </w:tc>
        <w:tc>
          <w:tcPr>
            <w:tcW w:w="2835" w:type="dxa"/>
          </w:tcPr>
          <w:p w14:paraId="3674A5CF" w14:textId="777F473B" w:rsidR="005D5EBC" w:rsidRPr="003E4011" w:rsidRDefault="00401F1F" w:rsidP="00821CA8">
            <w:pPr>
              <w:spacing w:before="120" w:after="120"/>
              <w:rPr>
                <w:rFonts w:cs="Arial"/>
                <w:szCs w:val="22"/>
              </w:rPr>
            </w:pPr>
            <w:proofErr w:type="spellStart"/>
            <w:r>
              <w:rPr>
                <w:rFonts w:cs="Arial"/>
                <w:szCs w:val="22"/>
              </w:rPr>
              <w:t>SafeZone</w:t>
            </w:r>
            <w:proofErr w:type="spellEnd"/>
            <w:r w:rsidR="0085249E">
              <w:rPr>
                <w:rFonts w:cs="Arial"/>
                <w:szCs w:val="22"/>
              </w:rPr>
              <w:t xml:space="preserve"> app notification / </w:t>
            </w:r>
            <w:r w:rsidR="005D5EBC" w:rsidRPr="003E4011">
              <w:rPr>
                <w:rFonts w:cs="Arial"/>
                <w:szCs w:val="22"/>
              </w:rPr>
              <w:t>Text message</w:t>
            </w:r>
            <w:r w:rsidR="0085249E">
              <w:rPr>
                <w:rFonts w:cs="Arial"/>
                <w:szCs w:val="22"/>
              </w:rPr>
              <w:t xml:space="preserve"> / email</w:t>
            </w:r>
            <w:r w:rsidR="005D5EBC" w:rsidRPr="003E4011">
              <w:rPr>
                <w:rFonts w:cs="Arial"/>
                <w:szCs w:val="22"/>
              </w:rPr>
              <w:t xml:space="preserve"> sent to staff, students and third parties</w:t>
            </w:r>
            <w:r w:rsidR="004A4507" w:rsidRPr="003E4011">
              <w:rPr>
                <w:rFonts w:cs="Arial"/>
                <w:szCs w:val="22"/>
              </w:rPr>
              <w:t xml:space="preserve"> </w:t>
            </w:r>
            <w:r w:rsidR="00FF0EAE" w:rsidRPr="003E4011">
              <w:rPr>
                <w:rFonts w:cs="Arial"/>
                <w:szCs w:val="22"/>
              </w:rPr>
              <w:t xml:space="preserve">based </w:t>
            </w:r>
            <w:r w:rsidR="004A4507" w:rsidRPr="003E4011">
              <w:rPr>
                <w:rFonts w:cs="Arial"/>
                <w:szCs w:val="22"/>
              </w:rPr>
              <w:t>on site</w:t>
            </w:r>
          </w:p>
        </w:tc>
        <w:tc>
          <w:tcPr>
            <w:tcW w:w="3027" w:type="dxa"/>
          </w:tcPr>
          <w:p w14:paraId="3409BEF5" w14:textId="3125716E" w:rsidR="005D5EBC" w:rsidRPr="003E4011" w:rsidRDefault="002225CA" w:rsidP="00821CA8">
            <w:pPr>
              <w:spacing w:before="120" w:after="120"/>
              <w:rPr>
                <w:rFonts w:cs="Arial"/>
                <w:szCs w:val="22"/>
              </w:rPr>
            </w:pPr>
            <w:r>
              <w:rPr>
                <w:rFonts w:cs="Arial"/>
                <w:szCs w:val="22"/>
              </w:rPr>
              <w:t>Executive Divisional Director of External Engagement and Global</w:t>
            </w:r>
            <w:r w:rsidR="005D5EBC" w:rsidRPr="003E4011">
              <w:rPr>
                <w:rFonts w:cs="Arial"/>
                <w:szCs w:val="22"/>
              </w:rPr>
              <w:t xml:space="preserve">, </w:t>
            </w:r>
            <w:r w:rsidR="006D1781">
              <w:rPr>
                <w:rFonts w:cs="Arial"/>
                <w:szCs w:val="22"/>
              </w:rPr>
              <w:t>or if absent, delegated member of staff</w:t>
            </w:r>
          </w:p>
        </w:tc>
      </w:tr>
      <w:tr w:rsidR="00890880" w:rsidRPr="003E4011" w14:paraId="2337B97D" w14:textId="77777777" w:rsidTr="00B11D33">
        <w:trPr>
          <w:cantSplit/>
        </w:trPr>
        <w:tc>
          <w:tcPr>
            <w:tcW w:w="2660" w:type="dxa"/>
          </w:tcPr>
          <w:p w14:paraId="22DFF7A8" w14:textId="77777777" w:rsidR="00890880" w:rsidRPr="003E4011" w:rsidRDefault="00890880" w:rsidP="000A1EA0">
            <w:pPr>
              <w:spacing w:before="120" w:after="120"/>
              <w:jc w:val="both"/>
              <w:rPr>
                <w:rFonts w:cs="Arial"/>
                <w:szCs w:val="22"/>
              </w:rPr>
            </w:pPr>
            <w:r w:rsidRPr="003E4011">
              <w:rPr>
                <w:rFonts w:cs="Arial"/>
                <w:szCs w:val="22"/>
              </w:rPr>
              <w:t>Digital Signage</w:t>
            </w:r>
          </w:p>
        </w:tc>
        <w:tc>
          <w:tcPr>
            <w:tcW w:w="2835" w:type="dxa"/>
          </w:tcPr>
          <w:p w14:paraId="052CADA5" w14:textId="77777777" w:rsidR="00890880" w:rsidRPr="003E4011" w:rsidRDefault="00890880" w:rsidP="00821CA8">
            <w:pPr>
              <w:spacing w:before="120" w:after="120"/>
              <w:rPr>
                <w:rFonts w:cs="Arial"/>
                <w:szCs w:val="22"/>
              </w:rPr>
            </w:pPr>
            <w:r w:rsidRPr="003E4011">
              <w:rPr>
                <w:rFonts w:cs="Arial"/>
                <w:szCs w:val="22"/>
              </w:rPr>
              <w:t>Messages on large screens in public areas of the University</w:t>
            </w:r>
          </w:p>
        </w:tc>
        <w:tc>
          <w:tcPr>
            <w:tcW w:w="3027" w:type="dxa"/>
          </w:tcPr>
          <w:p w14:paraId="1E0E3C9B" w14:textId="1E51AE5D" w:rsidR="00890880" w:rsidRPr="003E4011" w:rsidRDefault="002225CA" w:rsidP="00821CA8">
            <w:pPr>
              <w:spacing w:before="120" w:after="120"/>
              <w:rPr>
                <w:rFonts w:cs="Arial"/>
                <w:szCs w:val="22"/>
              </w:rPr>
            </w:pPr>
            <w:r>
              <w:rPr>
                <w:rFonts w:cs="Arial"/>
                <w:szCs w:val="22"/>
              </w:rPr>
              <w:t>Executive Divisional Director of External Engagement and Global</w:t>
            </w:r>
            <w:r w:rsidR="009A5598" w:rsidRPr="003E4011">
              <w:rPr>
                <w:rFonts w:cs="Arial"/>
                <w:szCs w:val="22"/>
              </w:rPr>
              <w:t xml:space="preserve">, </w:t>
            </w:r>
            <w:r w:rsidR="006D1781">
              <w:rPr>
                <w:rFonts w:cs="Arial"/>
                <w:szCs w:val="22"/>
              </w:rPr>
              <w:t>or if absent, delegated member of staff</w:t>
            </w:r>
          </w:p>
        </w:tc>
      </w:tr>
      <w:tr w:rsidR="00524B0F" w:rsidRPr="003E4011" w14:paraId="27AF7D52" w14:textId="77777777" w:rsidTr="00B11D33">
        <w:trPr>
          <w:cantSplit/>
        </w:trPr>
        <w:tc>
          <w:tcPr>
            <w:tcW w:w="2660" w:type="dxa"/>
          </w:tcPr>
          <w:p w14:paraId="2BD3A636" w14:textId="77777777" w:rsidR="00524B0F" w:rsidRPr="003E4011" w:rsidRDefault="00524B0F" w:rsidP="000A1EA0">
            <w:pPr>
              <w:spacing w:before="120" w:after="120"/>
              <w:jc w:val="both"/>
              <w:rPr>
                <w:rFonts w:cs="Arial"/>
                <w:szCs w:val="22"/>
              </w:rPr>
            </w:pPr>
            <w:r w:rsidRPr="003E4011">
              <w:rPr>
                <w:rFonts w:cs="Arial"/>
                <w:szCs w:val="22"/>
              </w:rPr>
              <w:t>Media</w:t>
            </w:r>
          </w:p>
        </w:tc>
        <w:tc>
          <w:tcPr>
            <w:tcW w:w="2835" w:type="dxa"/>
          </w:tcPr>
          <w:p w14:paraId="719C2920" w14:textId="77777777" w:rsidR="00524B0F" w:rsidRPr="003E4011" w:rsidRDefault="00524B0F" w:rsidP="00821CA8">
            <w:pPr>
              <w:spacing w:before="120" w:after="120"/>
              <w:rPr>
                <w:rFonts w:cs="Arial"/>
                <w:szCs w:val="22"/>
              </w:rPr>
            </w:pPr>
            <w:r w:rsidRPr="003E4011">
              <w:rPr>
                <w:rFonts w:cs="Arial"/>
                <w:szCs w:val="22"/>
              </w:rPr>
              <w:t>Local TV and radio broadcasts</w:t>
            </w:r>
          </w:p>
        </w:tc>
        <w:tc>
          <w:tcPr>
            <w:tcW w:w="3027" w:type="dxa"/>
          </w:tcPr>
          <w:p w14:paraId="0EE2A3B8" w14:textId="58BD5019" w:rsidR="00524B0F" w:rsidRPr="003E4011" w:rsidRDefault="002225CA" w:rsidP="00821CA8">
            <w:pPr>
              <w:spacing w:before="120" w:after="120"/>
              <w:rPr>
                <w:rFonts w:cs="Arial"/>
                <w:szCs w:val="22"/>
              </w:rPr>
            </w:pPr>
            <w:r>
              <w:rPr>
                <w:rFonts w:cs="Arial"/>
                <w:szCs w:val="22"/>
              </w:rPr>
              <w:t>Executive Divisional Director of External Engagement and Global</w:t>
            </w:r>
            <w:r w:rsidR="009A5598" w:rsidRPr="003E4011">
              <w:rPr>
                <w:rFonts w:cs="Arial"/>
                <w:szCs w:val="22"/>
              </w:rPr>
              <w:t xml:space="preserve">, </w:t>
            </w:r>
            <w:r w:rsidR="006D1781">
              <w:rPr>
                <w:rFonts w:cs="Arial"/>
                <w:szCs w:val="22"/>
              </w:rPr>
              <w:t>or if absent, delegated member of staff</w:t>
            </w:r>
          </w:p>
        </w:tc>
      </w:tr>
      <w:tr w:rsidR="00524B0F" w:rsidRPr="003E4011" w14:paraId="25459CA5" w14:textId="77777777" w:rsidTr="00B11D33">
        <w:trPr>
          <w:cantSplit/>
        </w:trPr>
        <w:tc>
          <w:tcPr>
            <w:tcW w:w="2660" w:type="dxa"/>
          </w:tcPr>
          <w:p w14:paraId="12678477" w14:textId="77777777" w:rsidR="00524B0F" w:rsidRPr="003E4011" w:rsidRDefault="00524B0F" w:rsidP="000A1EA0">
            <w:pPr>
              <w:spacing w:before="120" w:after="120"/>
              <w:jc w:val="both"/>
              <w:rPr>
                <w:rFonts w:cs="Arial"/>
                <w:szCs w:val="22"/>
              </w:rPr>
            </w:pPr>
            <w:r w:rsidRPr="003E4011">
              <w:rPr>
                <w:rFonts w:cs="Arial"/>
                <w:szCs w:val="22"/>
              </w:rPr>
              <w:t>Face-to-face</w:t>
            </w:r>
          </w:p>
        </w:tc>
        <w:tc>
          <w:tcPr>
            <w:tcW w:w="2835" w:type="dxa"/>
          </w:tcPr>
          <w:p w14:paraId="28517C42" w14:textId="77777777" w:rsidR="00524B0F" w:rsidRPr="003E4011" w:rsidRDefault="00524B0F" w:rsidP="00821CA8">
            <w:pPr>
              <w:spacing w:before="120" w:after="120"/>
              <w:rPr>
                <w:rFonts w:cs="Arial"/>
                <w:szCs w:val="22"/>
              </w:rPr>
            </w:pPr>
            <w:r w:rsidRPr="003E4011">
              <w:rPr>
                <w:rFonts w:cs="Arial"/>
                <w:szCs w:val="22"/>
              </w:rPr>
              <w:t>Instructions given in person by staff responding to the incident (e.g. traffic control)</w:t>
            </w:r>
          </w:p>
        </w:tc>
        <w:tc>
          <w:tcPr>
            <w:tcW w:w="3027" w:type="dxa"/>
          </w:tcPr>
          <w:p w14:paraId="5918BE33" w14:textId="77777777" w:rsidR="00524B0F" w:rsidRPr="003E4011" w:rsidRDefault="00867A30" w:rsidP="00821CA8">
            <w:pPr>
              <w:spacing w:before="120" w:after="120"/>
              <w:rPr>
                <w:rFonts w:cs="Arial"/>
                <w:szCs w:val="22"/>
              </w:rPr>
            </w:pPr>
            <w:r>
              <w:rPr>
                <w:rFonts w:cs="Arial"/>
                <w:szCs w:val="22"/>
              </w:rPr>
              <w:t>University Incident Manager</w:t>
            </w:r>
            <w:r w:rsidR="006D1781">
              <w:rPr>
                <w:rFonts w:cs="Arial"/>
                <w:szCs w:val="22"/>
              </w:rPr>
              <w:t xml:space="preserve"> and University Incident Support</w:t>
            </w:r>
          </w:p>
        </w:tc>
      </w:tr>
      <w:tr w:rsidR="00524B0F" w:rsidRPr="003E4011" w14:paraId="74AAA4DD" w14:textId="77777777" w:rsidTr="00B11D33">
        <w:trPr>
          <w:cantSplit/>
        </w:trPr>
        <w:tc>
          <w:tcPr>
            <w:tcW w:w="2660" w:type="dxa"/>
          </w:tcPr>
          <w:p w14:paraId="7A9731EA" w14:textId="77777777" w:rsidR="00524B0F" w:rsidRPr="0043736D" w:rsidRDefault="00890880" w:rsidP="000A1EA0">
            <w:pPr>
              <w:spacing w:before="120" w:after="120"/>
              <w:jc w:val="both"/>
              <w:rPr>
                <w:rFonts w:cs="Arial"/>
                <w:szCs w:val="22"/>
              </w:rPr>
            </w:pPr>
            <w:r w:rsidRPr="0043736D">
              <w:rPr>
                <w:rFonts w:cs="Arial"/>
                <w:szCs w:val="22"/>
              </w:rPr>
              <w:lastRenderedPageBreak/>
              <w:t xml:space="preserve">Physical </w:t>
            </w:r>
            <w:r w:rsidR="00524B0F" w:rsidRPr="0043736D">
              <w:rPr>
                <w:rFonts w:cs="Arial"/>
                <w:szCs w:val="22"/>
              </w:rPr>
              <w:t>Sign</w:t>
            </w:r>
            <w:r w:rsidR="00AB479C" w:rsidRPr="0043736D">
              <w:rPr>
                <w:rFonts w:cs="Arial"/>
                <w:szCs w:val="22"/>
              </w:rPr>
              <w:t>age</w:t>
            </w:r>
          </w:p>
        </w:tc>
        <w:tc>
          <w:tcPr>
            <w:tcW w:w="2835" w:type="dxa"/>
          </w:tcPr>
          <w:p w14:paraId="1562E542" w14:textId="77777777" w:rsidR="00524B0F" w:rsidRPr="0043736D" w:rsidRDefault="00524B0F" w:rsidP="00821CA8">
            <w:pPr>
              <w:spacing w:before="120" w:after="120"/>
              <w:rPr>
                <w:rFonts w:cs="Arial"/>
                <w:szCs w:val="22"/>
              </w:rPr>
            </w:pPr>
            <w:r w:rsidRPr="0043736D">
              <w:rPr>
                <w:rFonts w:cs="Arial"/>
                <w:szCs w:val="22"/>
              </w:rPr>
              <w:t>Strategically placed on entry to affected area, buildings, etc</w:t>
            </w:r>
            <w:r w:rsidR="001747B0" w:rsidRPr="0043736D">
              <w:rPr>
                <w:rFonts w:cs="Arial"/>
                <w:szCs w:val="22"/>
              </w:rPr>
              <w:t>.</w:t>
            </w:r>
          </w:p>
        </w:tc>
        <w:tc>
          <w:tcPr>
            <w:tcW w:w="3027" w:type="dxa"/>
          </w:tcPr>
          <w:p w14:paraId="0E01C336" w14:textId="63734E54" w:rsidR="00524B0F" w:rsidRPr="0043736D" w:rsidRDefault="002225CA" w:rsidP="00821CA8">
            <w:pPr>
              <w:spacing w:before="120" w:after="120"/>
              <w:rPr>
                <w:rFonts w:cs="Arial"/>
                <w:szCs w:val="22"/>
              </w:rPr>
            </w:pPr>
            <w:r w:rsidRPr="0043736D">
              <w:rPr>
                <w:rFonts w:cs="Arial"/>
                <w:szCs w:val="22"/>
              </w:rPr>
              <w:t>Executive Divisional Director of External Engagement and Global</w:t>
            </w:r>
            <w:r w:rsidR="009A5598" w:rsidRPr="0043736D">
              <w:rPr>
                <w:rFonts w:cs="Arial"/>
                <w:szCs w:val="22"/>
              </w:rPr>
              <w:t xml:space="preserve">, </w:t>
            </w:r>
            <w:r w:rsidR="006D1781" w:rsidRPr="0043736D">
              <w:rPr>
                <w:rFonts w:cs="Arial"/>
                <w:szCs w:val="22"/>
              </w:rPr>
              <w:t>or if absent, delegated member of staff</w:t>
            </w:r>
          </w:p>
        </w:tc>
      </w:tr>
      <w:tr w:rsidR="00AA3EDE" w:rsidRPr="003E4011" w14:paraId="795FD6D5" w14:textId="77777777" w:rsidTr="00B11D33">
        <w:trPr>
          <w:cantSplit/>
        </w:trPr>
        <w:tc>
          <w:tcPr>
            <w:tcW w:w="2660" w:type="dxa"/>
          </w:tcPr>
          <w:p w14:paraId="51839F9B" w14:textId="77777777" w:rsidR="00AA3EDE" w:rsidRPr="003E4011" w:rsidRDefault="003D3A93" w:rsidP="000442FD">
            <w:pPr>
              <w:spacing w:before="120" w:after="120"/>
              <w:rPr>
                <w:rFonts w:cs="Arial"/>
                <w:szCs w:val="22"/>
              </w:rPr>
            </w:pPr>
            <w:r w:rsidRPr="003E4011">
              <w:rPr>
                <w:rFonts w:cs="Arial"/>
                <w:szCs w:val="22"/>
              </w:rPr>
              <w:t>Social Networking Media</w:t>
            </w:r>
          </w:p>
        </w:tc>
        <w:tc>
          <w:tcPr>
            <w:tcW w:w="2835" w:type="dxa"/>
          </w:tcPr>
          <w:p w14:paraId="418ED7BF" w14:textId="60814BBE" w:rsidR="00AA3EDE" w:rsidRPr="003E4011" w:rsidRDefault="003D3A93" w:rsidP="00821CA8">
            <w:pPr>
              <w:spacing w:before="120" w:after="120"/>
              <w:rPr>
                <w:rFonts w:cs="Arial"/>
                <w:szCs w:val="22"/>
              </w:rPr>
            </w:pPr>
            <w:r w:rsidRPr="003E4011">
              <w:rPr>
                <w:rFonts w:cs="Arial"/>
                <w:szCs w:val="22"/>
              </w:rPr>
              <w:t>Public message broadcast</w:t>
            </w:r>
            <w:r w:rsidR="00C049D6" w:rsidRPr="003E4011">
              <w:rPr>
                <w:rFonts w:cs="Arial"/>
                <w:szCs w:val="22"/>
              </w:rPr>
              <w:t xml:space="preserve"> via the University’s Facebook</w:t>
            </w:r>
            <w:r w:rsidR="006D1781">
              <w:rPr>
                <w:rFonts w:cs="Arial"/>
                <w:szCs w:val="22"/>
              </w:rPr>
              <w:t>,</w:t>
            </w:r>
            <w:r w:rsidR="00C049D6" w:rsidRPr="003E4011">
              <w:rPr>
                <w:rFonts w:cs="Arial"/>
                <w:szCs w:val="22"/>
              </w:rPr>
              <w:t xml:space="preserve"> </w:t>
            </w:r>
            <w:r w:rsidR="007D3A18">
              <w:rPr>
                <w:rFonts w:cs="Arial"/>
                <w:szCs w:val="22"/>
              </w:rPr>
              <w:t xml:space="preserve">X </w:t>
            </w:r>
            <w:r w:rsidR="006D1781">
              <w:rPr>
                <w:rFonts w:cs="Arial"/>
                <w:szCs w:val="22"/>
              </w:rPr>
              <w:t>or other social media</w:t>
            </w:r>
            <w:r w:rsidR="00C049D6" w:rsidRPr="003E4011">
              <w:rPr>
                <w:rFonts w:cs="Arial"/>
                <w:szCs w:val="22"/>
              </w:rPr>
              <w:t xml:space="preserve"> accounts</w:t>
            </w:r>
          </w:p>
        </w:tc>
        <w:tc>
          <w:tcPr>
            <w:tcW w:w="3027" w:type="dxa"/>
          </w:tcPr>
          <w:p w14:paraId="1FF79D72" w14:textId="70C72FF1" w:rsidR="00AA3EDE" w:rsidRPr="003E4011" w:rsidRDefault="002225CA" w:rsidP="00821CA8">
            <w:pPr>
              <w:spacing w:before="120" w:after="120"/>
              <w:rPr>
                <w:rFonts w:cs="Arial"/>
                <w:szCs w:val="22"/>
              </w:rPr>
            </w:pPr>
            <w:r>
              <w:rPr>
                <w:rFonts w:cs="Arial"/>
                <w:szCs w:val="22"/>
              </w:rPr>
              <w:t>Executive Divisional Director of External Engagement and Global</w:t>
            </w:r>
            <w:r w:rsidR="009A5598" w:rsidRPr="003E4011">
              <w:rPr>
                <w:rFonts w:cs="Arial"/>
                <w:szCs w:val="22"/>
              </w:rPr>
              <w:t xml:space="preserve">, </w:t>
            </w:r>
            <w:r w:rsidR="006D1781">
              <w:rPr>
                <w:rFonts w:cs="Arial"/>
                <w:szCs w:val="22"/>
              </w:rPr>
              <w:t>or if absent, delegated member of staff</w:t>
            </w:r>
          </w:p>
        </w:tc>
      </w:tr>
    </w:tbl>
    <w:p w14:paraId="6CC1A0F6" w14:textId="77777777" w:rsidR="00F67DDE" w:rsidRPr="003E4011" w:rsidRDefault="00F67DDE" w:rsidP="00255F18">
      <w:pPr>
        <w:rPr>
          <w:rFonts w:cs="Arial"/>
          <w:szCs w:val="22"/>
        </w:rPr>
      </w:pPr>
    </w:p>
    <w:p w14:paraId="5B48F9AC" w14:textId="095E061C" w:rsidR="00881198" w:rsidRDefault="005F0AB4" w:rsidP="00C67442">
      <w:pPr>
        <w:jc w:val="both"/>
        <w:rPr>
          <w:rFonts w:cs="Arial"/>
          <w:szCs w:val="22"/>
        </w:rPr>
      </w:pPr>
      <w:r w:rsidRPr="003E4011">
        <w:rPr>
          <w:rFonts w:cs="Arial"/>
          <w:szCs w:val="22"/>
        </w:rPr>
        <w:t xml:space="preserve">All communications </w:t>
      </w:r>
      <w:r w:rsidR="005307C6" w:rsidRPr="003E4011">
        <w:rPr>
          <w:rFonts w:cs="Arial"/>
          <w:szCs w:val="22"/>
        </w:rPr>
        <w:t xml:space="preserve">with the media </w:t>
      </w:r>
      <w:r w:rsidRPr="003E4011">
        <w:rPr>
          <w:rFonts w:cs="Arial"/>
          <w:szCs w:val="22"/>
        </w:rPr>
        <w:t xml:space="preserve">should be </w:t>
      </w:r>
      <w:r w:rsidR="00F7579D" w:rsidRPr="003E4011">
        <w:rPr>
          <w:rFonts w:cs="Arial"/>
          <w:szCs w:val="22"/>
        </w:rPr>
        <w:t xml:space="preserve">managed by </w:t>
      </w:r>
      <w:r w:rsidR="00872614">
        <w:rPr>
          <w:rFonts w:cs="Arial"/>
          <w:szCs w:val="22"/>
        </w:rPr>
        <w:t xml:space="preserve">the </w:t>
      </w:r>
      <w:r w:rsidR="00F7579D" w:rsidRPr="003E4011">
        <w:rPr>
          <w:rFonts w:cs="Arial"/>
          <w:szCs w:val="22"/>
        </w:rPr>
        <w:t>C</w:t>
      </w:r>
      <w:r w:rsidRPr="003E4011">
        <w:rPr>
          <w:rFonts w:cs="Arial"/>
          <w:szCs w:val="22"/>
        </w:rPr>
        <w:t>ommunication</w:t>
      </w:r>
      <w:r w:rsidR="00872614">
        <w:rPr>
          <w:rFonts w:cs="Arial"/>
          <w:szCs w:val="22"/>
        </w:rPr>
        <w:t xml:space="preserve">s </w:t>
      </w:r>
      <w:r w:rsidR="007C37F0">
        <w:rPr>
          <w:rFonts w:cs="Arial"/>
          <w:szCs w:val="22"/>
        </w:rPr>
        <w:t>T</w:t>
      </w:r>
      <w:r w:rsidR="00872614">
        <w:rPr>
          <w:rFonts w:cs="Arial"/>
          <w:szCs w:val="22"/>
        </w:rPr>
        <w:t>eam</w:t>
      </w:r>
      <w:r w:rsidR="00F7579D" w:rsidRPr="003E4011">
        <w:rPr>
          <w:rFonts w:cs="Arial"/>
          <w:szCs w:val="22"/>
        </w:rPr>
        <w:t>; it is important that other members of staff do not give interviews or make statements to the press without prior approval.</w:t>
      </w:r>
      <w:r w:rsidR="00B94F95" w:rsidRPr="003E4011">
        <w:rPr>
          <w:rFonts w:cs="Arial"/>
          <w:szCs w:val="22"/>
        </w:rPr>
        <w:t xml:space="preserve"> </w:t>
      </w:r>
      <w:r w:rsidR="00881198" w:rsidRPr="003E4011">
        <w:rPr>
          <w:rFonts w:cs="Arial"/>
          <w:szCs w:val="22"/>
        </w:rPr>
        <w:t xml:space="preserve">It is noted that </w:t>
      </w:r>
      <w:r w:rsidRPr="003E4011">
        <w:rPr>
          <w:rFonts w:cs="Arial"/>
          <w:szCs w:val="22"/>
        </w:rPr>
        <w:t xml:space="preserve">if the </w:t>
      </w:r>
      <w:r w:rsidR="00B4235A">
        <w:rPr>
          <w:rFonts w:cs="Arial"/>
          <w:szCs w:val="22"/>
        </w:rPr>
        <w:t>emergency s</w:t>
      </w:r>
      <w:r w:rsidR="00881198" w:rsidRPr="003E4011">
        <w:rPr>
          <w:rFonts w:cs="Arial"/>
          <w:szCs w:val="22"/>
        </w:rPr>
        <w:t xml:space="preserve">ervices </w:t>
      </w:r>
      <w:r w:rsidRPr="003E4011">
        <w:rPr>
          <w:rFonts w:cs="Arial"/>
          <w:szCs w:val="22"/>
        </w:rPr>
        <w:t xml:space="preserve">are present, a Police Media Liaison Officer might be appointed to coordinate communications with the media, in which case the University will defer to this Officer.  </w:t>
      </w:r>
      <w:r w:rsidR="00EA7402" w:rsidRPr="003E4011">
        <w:rPr>
          <w:rFonts w:cs="Arial"/>
          <w:szCs w:val="22"/>
        </w:rPr>
        <w:t xml:space="preserve">If representatives from the Press are present on campus, the </w:t>
      </w:r>
      <w:r w:rsidR="002225CA">
        <w:rPr>
          <w:rFonts w:cs="Arial"/>
          <w:szCs w:val="22"/>
        </w:rPr>
        <w:t>Executive Divisional Director of External Engagement and Global</w:t>
      </w:r>
      <w:r w:rsidR="00EA7402" w:rsidRPr="003E4011">
        <w:rPr>
          <w:rFonts w:cs="Arial"/>
          <w:szCs w:val="22"/>
        </w:rPr>
        <w:t xml:space="preserve"> </w:t>
      </w:r>
      <w:r w:rsidR="002A7FD1" w:rsidRPr="003E4011">
        <w:rPr>
          <w:rFonts w:cs="Arial"/>
          <w:szCs w:val="22"/>
        </w:rPr>
        <w:t>may</w:t>
      </w:r>
      <w:r w:rsidR="00EA7402" w:rsidRPr="003E4011">
        <w:rPr>
          <w:rFonts w:cs="Arial"/>
          <w:szCs w:val="22"/>
        </w:rPr>
        <w:t xml:space="preserve"> designate a Press area. </w:t>
      </w:r>
      <w:r w:rsidRPr="003E4011">
        <w:rPr>
          <w:rFonts w:cs="Arial"/>
          <w:szCs w:val="22"/>
        </w:rPr>
        <w:t xml:space="preserve">The University </w:t>
      </w:r>
      <w:r w:rsidR="00050311" w:rsidRPr="003E4011">
        <w:rPr>
          <w:rFonts w:cs="Arial"/>
          <w:szCs w:val="22"/>
        </w:rPr>
        <w:t>should</w:t>
      </w:r>
      <w:r w:rsidRPr="003E4011">
        <w:rPr>
          <w:rFonts w:cs="Arial"/>
          <w:szCs w:val="22"/>
        </w:rPr>
        <w:t xml:space="preserve"> bear in mind the need to communicate with:</w:t>
      </w:r>
    </w:p>
    <w:p w14:paraId="199F2283" w14:textId="77777777" w:rsidR="00B06117" w:rsidRPr="003E4011" w:rsidRDefault="00B06117" w:rsidP="00C67442">
      <w:pPr>
        <w:jc w:val="both"/>
        <w:rPr>
          <w:rFonts w:cs="Arial"/>
          <w:szCs w:val="22"/>
        </w:rPr>
      </w:pPr>
    </w:p>
    <w:p w14:paraId="08FBCC11" w14:textId="77777777" w:rsidR="00F54BC6" w:rsidRPr="003E4011" w:rsidRDefault="00653DC4" w:rsidP="00C67442">
      <w:pPr>
        <w:numPr>
          <w:ilvl w:val="0"/>
          <w:numId w:val="5"/>
        </w:numPr>
        <w:jc w:val="both"/>
        <w:rPr>
          <w:rFonts w:cs="Arial"/>
          <w:szCs w:val="22"/>
        </w:rPr>
      </w:pPr>
      <w:r w:rsidRPr="003E4011">
        <w:rPr>
          <w:rFonts w:cs="Arial"/>
          <w:szCs w:val="22"/>
        </w:rPr>
        <w:t>students</w:t>
      </w:r>
    </w:p>
    <w:p w14:paraId="3ED05ECD" w14:textId="77777777" w:rsidR="00653DC4" w:rsidRPr="003E4011" w:rsidRDefault="00653DC4" w:rsidP="00C67442">
      <w:pPr>
        <w:numPr>
          <w:ilvl w:val="0"/>
          <w:numId w:val="5"/>
        </w:numPr>
        <w:jc w:val="both"/>
        <w:rPr>
          <w:rFonts w:cs="Arial"/>
          <w:szCs w:val="22"/>
        </w:rPr>
      </w:pPr>
      <w:r w:rsidRPr="003E4011">
        <w:rPr>
          <w:rFonts w:cs="Arial"/>
          <w:szCs w:val="22"/>
        </w:rPr>
        <w:t>staff</w:t>
      </w:r>
    </w:p>
    <w:p w14:paraId="5AD1A1E8" w14:textId="77777777" w:rsidR="00653DC4" w:rsidRPr="003E4011" w:rsidRDefault="00653DC4" w:rsidP="00C67442">
      <w:pPr>
        <w:numPr>
          <w:ilvl w:val="0"/>
          <w:numId w:val="5"/>
        </w:numPr>
        <w:jc w:val="both"/>
        <w:rPr>
          <w:rFonts w:cs="Arial"/>
          <w:szCs w:val="22"/>
        </w:rPr>
      </w:pPr>
      <w:r w:rsidRPr="003E4011">
        <w:rPr>
          <w:rFonts w:cs="Arial"/>
          <w:szCs w:val="22"/>
        </w:rPr>
        <w:t>visitors</w:t>
      </w:r>
    </w:p>
    <w:p w14:paraId="373D2D67" w14:textId="77777777" w:rsidR="00653DC4" w:rsidRPr="003E4011" w:rsidRDefault="00653DC4" w:rsidP="00C67442">
      <w:pPr>
        <w:numPr>
          <w:ilvl w:val="0"/>
          <w:numId w:val="5"/>
        </w:numPr>
        <w:jc w:val="both"/>
        <w:rPr>
          <w:rFonts w:cs="Arial"/>
          <w:szCs w:val="22"/>
        </w:rPr>
      </w:pPr>
      <w:r w:rsidRPr="003E4011">
        <w:rPr>
          <w:rFonts w:cs="Arial"/>
          <w:szCs w:val="22"/>
        </w:rPr>
        <w:t>contractors</w:t>
      </w:r>
    </w:p>
    <w:p w14:paraId="4103A661" w14:textId="77777777" w:rsidR="00F37F2F" w:rsidRPr="003E4011" w:rsidRDefault="00F37F2F" w:rsidP="00C67442">
      <w:pPr>
        <w:numPr>
          <w:ilvl w:val="0"/>
          <w:numId w:val="5"/>
        </w:numPr>
        <w:jc w:val="both"/>
        <w:rPr>
          <w:rFonts w:cs="Arial"/>
          <w:szCs w:val="22"/>
        </w:rPr>
      </w:pPr>
      <w:r w:rsidRPr="003E4011">
        <w:rPr>
          <w:rFonts w:cs="Arial"/>
          <w:szCs w:val="22"/>
        </w:rPr>
        <w:t>tenants</w:t>
      </w:r>
    </w:p>
    <w:p w14:paraId="4412A889" w14:textId="77777777" w:rsidR="00653DC4" w:rsidRPr="003E4011" w:rsidRDefault="00653DC4" w:rsidP="00C67442">
      <w:pPr>
        <w:numPr>
          <w:ilvl w:val="0"/>
          <w:numId w:val="5"/>
        </w:numPr>
        <w:jc w:val="both"/>
        <w:rPr>
          <w:rFonts w:cs="Arial"/>
          <w:szCs w:val="22"/>
        </w:rPr>
      </w:pPr>
      <w:r w:rsidRPr="003E4011">
        <w:rPr>
          <w:rFonts w:cs="Arial"/>
          <w:szCs w:val="22"/>
        </w:rPr>
        <w:t>service providers (including Stagecoach and suppliers delivering to the campus)</w:t>
      </w:r>
    </w:p>
    <w:p w14:paraId="1AD86CAF" w14:textId="77777777" w:rsidR="00653DC4" w:rsidRPr="003E4011" w:rsidRDefault="00653DC4" w:rsidP="00C67442">
      <w:pPr>
        <w:numPr>
          <w:ilvl w:val="0"/>
          <w:numId w:val="5"/>
        </w:numPr>
        <w:jc w:val="both"/>
        <w:rPr>
          <w:rFonts w:cs="Arial"/>
          <w:szCs w:val="22"/>
        </w:rPr>
      </w:pPr>
      <w:r w:rsidRPr="003E4011">
        <w:rPr>
          <w:rFonts w:cs="Arial"/>
          <w:szCs w:val="22"/>
        </w:rPr>
        <w:t>local community</w:t>
      </w:r>
    </w:p>
    <w:p w14:paraId="7BCE320A" w14:textId="77777777" w:rsidR="00653DC4" w:rsidRPr="003E4011" w:rsidRDefault="00653DC4" w:rsidP="00C67442">
      <w:pPr>
        <w:numPr>
          <w:ilvl w:val="0"/>
          <w:numId w:val="5"/>
        </w:numPr>
        <w:jc w:val="both"/>
        <w:rPr>
          <w:rFonts w:cs="Arial"/>
          <w:szCs w:val="22"/>
        </w:rPr>
      </w:pPr>
      <w:r w:rsidRPr="003E4011">
        <w:rPr>
          <w:rFonts w:cs="Arial"/>
          <w:szCs w:val="22"/>
        </w:rPr>
        <w:t>other University stakeholders</w:t>
      </w:r>
    </w:p>
    <w:p w14:paraId="306299E0" w14:textId="77777777" w:rsidR="00982906" w:rsidRPr="00EC0CD6" w:rsidRDefault="00982906" w:rsidP="004E67E5">
      <w:pPr>
        <w:pStyle w:val="Heading2"/>
        <w:numPr>
          <w:ilvl w:val="1"/>
          <w:numId w:val="10"/>
        </w:numPr>
        <w:tabs>
          <w:tab w:val="clear" w:pos="1080"/>
          <w:tab w:val="num" w:pos="720"/>
        </w:tabs>
        <w:ind w:hanging="1080"/>
        <w:rPr>
          <w:i w:val="0"/>
          <w:color w:val="007D69"/>
        </w:rPr>
      </w:pPr>
      <w:bookmarkStart w:id="324" w:name="_Traffic_management"/>
      <w:bookmarkStart w:id="325" w:name="_Toc286329075"/>
      <w:bookmarkStart w:id="326" w:name="_Toc286329579"/>
      <w:bookmarkStart w:id="327" w:name="_Toc286329713"/>
      <w:bookmarkStart w:id="328" w:name="_Toc286330093"/>
      <w:bookmarkStart w:id="329" w:name="_Toc286331039"/>
      <w:bookmarkStart w:id="330" w:name="_Toc286923361"/>
      <w:bookmarkStart w:id="331" w:name="_Toc286923577"/>
      <w:bookmarkStart w:id="332" w:name="_Toc289700379"/>
      <w:bookmarkStart w:id="333" w:name="_Toc289700511"/>
      <w:bookmarkStart w:id="334" w:name="_Toc290984250"/>
      <w:bookmarkStart w:id="335" w:name="_Toc290985025"/>
      <w:bookmarkStart w:id="336" w:name="_Toc360108953"/>
      <w:bookmarkStart w:id="337" w:name="_Toc360110726"/>
      <w:bookmarkStart w:id="338" w:name="_Toc393884652"/>
      <w:bookmarkStart w:id="339" w:name="_Toc485905808"/>
      <w:bookmarkStart w:id="340" w:name="_Toc486254980"/>
      <w:bookmarkStart w:id="341" w:name="_Toc521422346"/>
      <w:bookmarkEnd w:id="324"/>
      <w:r w:rsidRPr="00EC0CD6">
        <w:rPr>
          <w:i w:val="0"/>
          <w:color w:val="007D69"/>
        </w:rPr>
        <w:t>Traffic management</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51B6041C" w14:textId="4D4815C9" w:rsidR="006F5BEA" w:rsidRPr="0089243B" w:rsidRDefault="006F5BEA" w:rsidP="43348BFF">
      <w:pPr>
        <w:jc w:val="both"/>
        <w:rPr>
          <w:rFonts w:cs="Arial"/>
          <w:i/>
          <w:iCs/>
        </w:rPr>
      </w:pPr>
      <w:r w:rsidRPr="43348BFF">
        <w:rPr>
          <w:rFonts w:cs="Arial"/>
        </w:rPr>
        <w:t xml:space="preserve">Depending on the circumstances, it may be necessary for the </w:t>
      </w:r>
      <w:r w:rsidR="00867A30" w:rsidRPr="43348BFF">
        <w:rPr>
          <w:rFonts w:cs="Arial"/>
        </w:rPr>
        <w:t>University Incident Manager</w:t>
      </w:r>
      <w:r w:rsidRPr="43348BFF">
        <w:rPr>
          <w:rFonts w:cs="Arial"/>
        </w:rPr>
        <w:t xml:space="preserve"> to</w:t>
      </w:r>
      <w:r w:rsidR="00C4294D" w:rsidRPr="43348BFF">
        <w:rPr>
          <w:rFonts w:cs="Arial"/>
        </w:rPr>
        <w:t xml:space="preserve"> </w:t>
      </w:r>
      <w:r w:rsidRPr="43348BFF">
        <w:rPr>
          <w:rFonts w:cs="Arial"/>
        </w:rPr>
        <w:t xml:space="preserve">assist the </w:t>
      </w:r>
      <w:r w:rsidR="005307C6" w:rsidRPr="43348BFF">
        <w:rPr>
          <w:rFonts w:cs="Arial"/>
        </w:rPr>
        <w:t>p</w:t>
      </w:r>
      <w:r w:rsidRPr="43348BFF">
        <w:rPr>
          <w:rFonts w:cs="Arial"/>
        </w:rPr>
        <w:t xml:space="preserve">olice with the control and direction of traffic, to ensure emergency vehicles can access and leave the site, and to prevent vehicles from entering a dangerous area. </w:t>
      </w:r>
      <w:r w:rsidR="00D87EA8" w:rsidRPr="43348BFF">
        <w:rPr>
          <w:rFonts w:cs="Arial"/>
        </w:rPr>
        <w:t xml:space="preserve">This might involve, for example, preventing vehicles from leaving the main car parks, or preventing non-emergency vehicles from </w:t>
      </w:r>
      <w:r w:rsidR="005307C6" w:rsidRPr="43348BFF">
        <w:rPr>
          <w:rFonts w:cs="Arial"/>
        </w:rPr>
        <w:t>enter</w:t>
      </w:r>
      <w:r w:rsidR="00D87EA8" w:rsidRPr="43348BFF">
        <w:rPr>
          <w:rFonts w:cs="Arial"/>
        </w:rPr>
        <w:t xml:space="preserve">ing a campus. Estate </w:t>
      </w:r>
      <w:r w:rsidR="00D87EA8" w:rsidRPr="0089243B">
        <w:rPr>
          <w:rFonts w:cs="Arial"/>
        </w:rPr>
        <w:t xml:space="preserve">Patrol would usually </w:t>
      </w:r>
      <w:r w:rsidR="00E95017" w:rsidRPr="0089243B">
        <w:rPr>
          <w:rFonts w:cs="Arial"/>
        </w:rPr>
        <w:t>carry out</w:t>
      </w:r>
      <w:r w:rsidR="00D87EA8" w:rsidRPr="0089243B">
        <w:rPr>
          <w:rFonts w:cs="Arial"/>
        </w:rPr>
        <w:t xml:space="preserve"> this </w:t>
      </w:r>
      <w:r w:rsidR="00B52836" w:rsidRPr="0089243B">
        <w:rPr>
          <w:rFonts w:cs="Arial"/>
        </w:rPr>
        <w:t>role but</w:t>
      </w:r>
      <w:r w:rsidR="00D87EA8" w:rsidRPr="0089243B">
        <w:rPr>
          <w:rFonts w:cs="Arial"/>
        </w:rPr>
        <w:t xml:space="preserve"> might have insufficient personnel </w:t>
      </w:r>
      <w:r w:rsidR="00950C5E" w:rsidRPr="0089243B">
        <w:rPr>
          <w:rFonts w:cs="Arial"/>
        </w:rPr>
        <w:t xml:space="preserve">during a </w:t>
      </w:r>
      <w:r w:rsidR="00B52836" w:rsidRPr="0089243B">
        <w:rPr>
          <w:rFonts w:cs="Arial"/>
        </w:rPr>
        <w:t>large-scale</w:t>
      </w:r>
      <w:r w:rsidR="003732F2" w:rsidRPr="0089243B">
        <w:rPr>
          <w:rFonts w:cs="Arial"/>
        </w:rPr>
        <w:t xml:space="preserve"> </w:t>
      </w:r>
      <w:r w:rsidR="00950C5E" w:rsidRPr="0089243B">
        <w:rPr>
          <w:rFonts w:cs="Arial"/>
        </w:rPr>
        <w:t>emergency. Therefore,</w:t>
      </w:r>
      <w:r w:rsidR="00D87EA8" w:rsidRPr="0089243B">
        <w:rPr>
          <w:rFonts w:cs="Arial"/>
        </w:rPr>
        <w:t xml:space="preserve"> </w:t>
      </w:r>
      <w:r w:rsidR="007B7CF5" w:rsidRPr="0089243B">
        <w:rPr>
          <w:rFonts w:cs="Arial"/>
        </w:rPr>
        <w:t xml:space="preserve">Facilities Assistants </w:t>
      </w:r>
      <w:r w:rsidR="00D87EA8" w:rsidRPr="0089243B">
        <w:rPr>
          <w:rFonts w:cs="Arial"/>
        </w:rPr>
        <w:t xml:space="preserve">who have undertaken traffic management training, and who are equipped with </w:t>
      </w:r>
      <w:r w:rsidR="00B54A98" w:rsidRPr="0089243B">
        <w:rPr>
          <w:rFonts w:cs="Arial"/>
        </w:rPr>
        <w:t xml:space="preserve">yellow </w:t>
      </w:r>
      <w:r w:rsidR="00D87EA8" w:rsidRPr="0089243B">
        <w:rPr>
          <w:rFonts w:cs="Arial"/>
        </w:rPr>
        <w:t xml:space="preserve">high visibility </w:t>
      </w:r>
      <w:r w:rsidR="00050311" w:rsidRPr="0089243B">
        <w:rPr>
          <w:rFonts w:cs="Arial"/>
        </w:rPr>
        <w:t xml:space="preserve">Incident Support </w:t>
      </w:r>
      <w:r w:rsidR="00D87EA8" w:rsidRPr="0089243B">
        <w:rPr>
          <w:rFonts w:cs="Arial"/>
        </w:rPr>
        <w:t xml:space="preserve">vests, </w:t>
      </w:r>
      <w:r w:rsidR="00C10FDD" w:rsidRPr="0089243B">
        <w:rPr>
          <w:rFonts w:cs="Arial"/>
        </w:rPr>
        <w:t xml:space="preserve">may be asked to </w:t>
      </w:r>
      <w:r w:rsidR="00C4294D" w:rsidRPr="0089243B">
        <w:rPr>
          <w:rFonts w:cs="Arial"/>
        </w:rPr>
        <w:t xml:space="preserve">assist </w:t>
      </w:r>
      <w:r w:rsidR="00D87EA8" w:rsidRPr="0089243B">
        <w:rPr>
          <w:rFonts w:cs="Arial"/>
        </w:rPr>
        <w:t xml:space="preserve">Estate Patrol </w:t>
      </w:r>
      <w:r w:rsidR="00E95017" w:rsidRPr="0089243B">
        <w:rPr>
          <w:rFonts w:cs="Arial"/>
        </w:rPr>
        <w:t>with traffic management</w:t>
      </w:r>
      <w:r w:rsidR="00D87EA8" w:rsidRPr="0089243B">
        <w:rPr>
          <w:rFonts w:cs="Arial"/>
        </w:rPr>
        <w:t>.</w:t>
      </w:r>
      <w:r w:rsidR="00BC2CA5" w:rsidRPr="0089243B">
        <w:rPr>
          <w:rFonts w:cs="Arial"/>
        </w:rPr>
        <w:t xml:space="preserve"> </w:t>
      </w:r>
      <w:r w:rsidR="00EA6AEA" w:rsidRPr="0089243B">
        <w:rPr>
          <w:rFonts w:cs="Arial"/>
        </w:rPr>
        <w:t xml:space="preserve">Consideration should be given to maintaining radio silence on the </w:t>
      </w:r>
      <w:r w:rsidR="007B7CF5" w:rsidRPr="0089243B">
        <w:rPr>
          <w:rFonts w:cs="Arial"/>
        </w:rPr>
        <w:t xml:space="preserve">Facilities Assistants’ </w:t>
      </w:r>
      <w:r w:rsidR="00EA6AEA" w:rsidRPr="0089243B">
        <w:rPr>
          <w:rFonts w:cs="Arial"/>
        </w:rPr>
        <w:t xml:space="preserve">radio channel, except by those </w:t>
      </w:r>
      <w:r w:rsidR="007B7CF5" w:rsidRPr="0089243B">
        <w:rPr>
          <w:rFonts w:cs="Arial"/>
        </w:rPr>
        <w:t xml:space="preserve">Facilities Assistants </w:t>
      </w:r>
      <w:r w:rsidR="00EA6AEA" w:rsidRPr="0089243B">
        <w:rPr>
          <w:rFonts w:cs="Arial"/>
        </w:rPr>
        <w:t xml:space="preserve">involved in the response.  </w:t>
      </w:r>
      <w:r w:rsidR="00BC2CA5" w:rsidRPr="0089243B">
        <w:rPr>
          <w:rFonts w:cs="Arial"/>
        </w:rPr>
        <w:t xml:space="preserve">Staff assigned to meet and direct the emergency services should be briefed with essential information using the </w:t>
      </w:r>
      <w:r w:rsidR="00E03E1B" w:rsidRPr="0089243B">
        <w:rPr>
          <w:rFonts w:cs="Arial"/>
        </w:rPr>
        <w:t xml:space="preserve">ETHANE </w:t>
      </w:r>
      <w:r w:rsidR="00BC2CA5" w:rsidRPr="0089243B">
        <w:rPr>
          <w:rFonts w:cs="Arial"/>
        </w:rPr>
        <w:t>mnemonic (see</w:t>
      </w:r>
      <w:r w:rsidR="00672508" w:rsidRPr="0089243B">
        <w:rPr>
          <w:rFonts w:cs="Arial"/>
        </w:rPr>
        <w:t xml:space="preserve"> </w:t>
      </w:r>
      <w:hyperlink w:anchor="_F1__">
        <w:r w:rsidR="003E3D88" w:rsidRPr="0089243B">
          <w:rPr>
            <w:rStyle w:val="Hyperlink"/>
            <w:rFonts w:cs="Arial"/>
          </w:rPr>
          <w:t>Appendix G1</w:t>
        </w:r>
      </w:hyperlink>
      <w:r w:rsidR="00BC2CA5" w:rsidRPr="0089243B">
        <w:rPr>
          <w:rFonts w:cs="Arial"/>
        </w:rPr>
        <w:t>)</w:t>
      </w:r>
      <w:r w:rsidR="00FA5DBE" w:rsidRPr="0089243B">
        <w:rPr>
          <w:rFonts w:cs="Arial"/>
        </w:rPr>
        <w:t>.</w:t>
      </w:r>
    </w:p>
    <w:p w14:paraId="4EC888ED" w14:textId="77777777" w:rsidR="00982906" w:rsidRPr="00EC0CD6" w:rsidRDefault="00982906" w:rsidP="004E67E5">
      <w:pPr>
        <w:pStyle w:val="Heading2"/>
        <w:numPr>
          <w:ilvl w:val="1"/>
          <w:numId w:val="10"/>
        </w:numPr>
        <w:tabs>
          <w:tab w:val="clear" w:pos="1080"/>
          <w:tab w:val="num" w:pos="720"/>
        </w:tabs>
        <w:ind w:hanging="1080"/>
        <w:rPr>
          <w:i w:val="0"/>
          <w:color w:val="007D69"/>
        </w:rPr>
      </w:pPr>
      <w:bookmarkStart w:id="342" w:name="_Crime_prevention"/>
      <w:bookmarkStart w:id="343" w:name="_Toc286329076"/>
      <w:bookmarkStart w:id="344" w:name="_Toc286329580"/>
      <w:bookmarkStart w:id="345" w:name="_Toc286329714"/>
      <w:bookmarkStart w:id="346" w:name="_Toc286330094"/>
      <w:bookmarkStart w:id="347" w:name="_Toc286331040"/>
      <w:bookmarkStart w:id="348" w:name="_Toc286923362"/>
      <w:bookmarkStart w:id="349" w:name="_Toc286923578"/>
      <w:bookmarkStart w:id="350" w:name="_Toc289700380"/>
      <w:bookmarkStart w:id="351" w:name="_Toc289700512"/>
      <w:bookmarkStart w:id="352" w:name="_Toc290984251"/>
      <w:bookmarkStart w:id="353" w:name="_Toc290985026"/>
      <w:bookmarkStart w:id="354" w:name="_Toc360108954"/>
      <w:bookmarkStart w:id="355" w:name="_Toc360110727"/>
      <w:bookmarkStart w:id="356" w:name="_Toc393884653"/>
      <w:bookmarkStart w:id="357" w:name="_Toc485905809"/>
      <w:bookmarkStart w:id="358" w:name="_Toc486254981"/>
      <w:bookmarkStart w:id="359" w:name="_Toc521422347"/>
      <w:bookmarkEnd w:id="342"/>
      <w:r w:rsidRPr="00EC0CD6">
        <w:rPr>
          <w:i w:val="0"/>
          <w:color w:val="007D69"/>
        </w:rPr>
        <w:lastRenderedPageBreak/>
        <w:t>Crime prevention</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7E39D55E" w14:textId="3A56BE26" w:rsidR="00950C5E" w:rsidRPr="003E4011" w:rsidRDefault="00950C5E" w:rsidP="00C67442">
      <w:pPr>
        <w:jc w:val="both"/>
        <w:rPr>
          <w:rFonts w:cs="Arial"/>
          <w:szCs w:val="22"/>
        </w:rPr>
      </w:pPr>
      <w:r w:rsidRPr="00DF7065">
        <w:rPr>
          <w:rFonts w:cs="Arial"/>
          <w:szCs w:val="22"/>
        </w:rPr>
        <w:t xml:space="preserve">Each building has designated Fire Marshals who sweep the premises </w:t>
      </w:r>
      <w:r w:rsidR="006A6168" w:rsidRPr="00DF7065">
        <w:rPr>
          <w:rFonts w:cs="Arial"/>
          <w:szCs w:val="22"/>
        </w:rPr>
        <w:t xml:space="preserve">during </w:t>
      </w:r>
      <w:r w:rsidR="00343DF7" w:rsidRPr="00DF7065">
        <w:rPr>
          <w:rFonts w:cs="Arial"/>
          <w:szCs w:val="22"/>
        </w:rPr>
        <w:t xml:space="preserve">a fire </w:t>
      </w:r>
      <w:r w:rsidRPr="00DF7065">
        <w:rPr>
          <w:rFonts w:cs="Arial"/>
          <w:szCs w:val="22"/>
        </w:rPr>
        <w:t>evacuation to ensure that nobody is left inside</w:t>
      </w:r>
      <w:r w:rsidR="00B92505" w:rsidRPr="00DF7065">
        <w:rPr>
          <w:rFonts w:cs="Arial"/>
          <w:szCs w:val="22"/>
        </w:rPr>
        <w:t>, then report to the</w:t>
      </w:r>
      <w:r w:rsidR="002D611D" w:rsidRPr="00DF7065">
        <w:rPr>
          <w:rFonts w:cs="Arial"/>
          <w:szCs w:val="22"/>
        </w:rPr>
        <w:t xml:space="preserve"> Evacuation Officer</w:t>
      </w:r>
      <w:r w:rsidR="00B92505" w:rsidRPr="00DF7065">
        <w:rPr>
          <w:rFonts w:cs="Arial"/>
          <w:szCs w:val="22"/>
        </w:rPr>
        <w:t xml:space="preserve"> (</w:t>
      </w:r>
      <w:r w:rsidR="00B83DCC" w:rsidRPr="00DF7065">
        <w:rPr>
          <w:rFonts w:cs="Arial"/>
          <w:szCs w:val="22"/>
        </w:rPr>
        <w:t xml:space="preserve">in accordance with the University’s </w:t>
      </w:r>
      <w:r w:rsidR="00B83DCC" w:rsidRPr="00DF7065">
        <w:t>Management of Emergency Evacuation (Buildings) Protocol</w:t>
      </w:r>
      <w:r w:rsidR="00B92505" w:rsidRPr="00DF7065">
        <w:rPr>
          <w:rFonts w:cs="Arial"/>
          <w:szCs w:val="22"/>
        </w:rPr>
        <w:t>).</w:t>
      </w:r>
      <w:r w:rsidR="006C20D4">
        <w:rPr>
          <w:rFonts w:cs="Arial"/>
          <w:szCs w:val="22"/>
        </w:rPr>
        <w:t xml:space="preserve"> </w:t>
      </w:r>
      <w:r w:rsidR="00343DF7" w:rsidRPr="00DF7065">
        <w:rPr>
          <w:rFonts w:cs="Arial"/>
          <w:szCs w:val="22"/>
        </w:rPr>
        <w:t>When the emergency services have removed any cordons around the building</w:t>
      </w:r>
      <w:r w:rsidR="00343DF7">
        <w:rPr>
          <w:rFonts w:cs="Arial"/>
          <w:szCs w:val="22"/>
        </w:rPr>
        <w:t xml:space="preserve">, the University Incident Manager should consider how security arrangements can be safely implemented, to prevent unauthorised entry to the building. This may include a request to senior management for </w:t>
      </w:r>
      <w:r w:rsidR="003C41A6">
        <w:rPr>
          <w:rFonts w:cs="Arial"/>
          <w:szCs w:val="22"/>
        </w:rPr>
        <w:t>permission to engage</w:t>
      </w:r>
      <w:r w:rsidR="00343DF7">
        <w:rPr>
          <w:rFonts w:cs="Arial"/>
          <w:szCs w:val="22"/>
        </w:rPr>
        <w:t xml:space="preserve"> an external firm.</w:t>
      </w:r>
      <w:r w:rsidRPr="003E4011">
        <w:rPr>
          <w:rFonts w:cs="Arial"/>
          <w:szCs w:val="22"/>
        </w:rPr>
        <w:t xml:space="preserve"> CCTV monitoring equipment </w:t>
      </w:r>
      <w:r w:rsidR="0088097B" w:rsidRPr="003E4011">
        <w:rPr>
          <w:rFonts w:cs="Arial"/>
          <w:szCs w:val="22"/>
        </w:rPr>
        <w:t xml:space="preserve">is also an important resource for crime prevention. </w:t>
      </w:r>
      <w:r w:rsidR="00D67D09" w:rsidRPr="003E4011">
        <w:rPr>
          <w:rFonts w:cs="Arial"/>
          <w:szCs w:val="22"/>
        </w:rPr>
        <w:t>Estate Patrol can monitor images in real time and can record them</w:t>
      </w:r>
      <w:r w:rsidRPr="003E4011">
        <w:rPr>
          <w:rFonts w:cs="Arial"/>
          <w:szCs w:val="22"/>
        </w:rPr>
        <w:t>.</w:t>
      </w:r>
      <w:r w:rsidR="002A7FD1" w:rsidRPr="003E4011">
        <w:rPr>
          <w:rFonts w:cs="Arial"/>
          <w:szCs w:val="22"/>
        </w:rPr>
        <w:t xml:space="preserve"> If Estate Patrol </w:t>
      </w:r>
      <w:r w:rsidR="00E95017" w:rsidRPr="003E4011">
        <w:rPr>
          <w:rFonts w:cs="Arial"/>
          <w:szCs w:val="22"/>
        </w:rPr>
        <w:t xml:space="preserve">Officers </w:t>
      </w:r>
      <w:r w:rsidR="002A7FD1" w:rsidRPr="003E4011">
        <w:rPr>
          <w:rFonts w:cs="Arial"/>
          <w:szCs w:val="22"/>
        </w:rPr>
        <w:t>notice suspicious activities, they can investigate or call the police.</w:t>
      </w:r>
    </w:p>
    <w:p w14:paraId="0BBB7F39" w14:textId="77777777" w:rsidR="00950C5E" w:rsidRPr="003E4011" w:rsidRDefault="00950C5E" w:rsidP="00C67442">
      <w:pPr>
        <w:jc w:val="both"/>
        <w:rPr>
          <w:rFonts w:cs="Arial"/>
          <w:szCs w:val="22"/>
        </w:rPr>
      </w:pPr>
    </w:p>
    <w:p w14:paraId="330C5BCA" w14:textId="77777777" w:rsidR="00982906" w:rsidRPr="00EC0CD6" w:rsidRDefault="00982906" w:rsidP="004E67E5">
      <w:pPr>
        <w:pStyle w:val="Heading2"/>
        <w:numPr>
          <w:ilvl w:val="1"/>
          <w:numId w:val="10"/>
        </w:numPr>
        <w:tabs>
          <w:tab w:val="clear" w:pos="1080"/>
          <w:tab w:val="num" w:pos="720"/>
        </w:tabs>
        <w:ind w:hanging="1080"/>
        <w:rPr>
          <w:i w:val="0"/>
          <w:color w:val="007D69"/>
        </w:rPr>
      </w:pPr>
      <w:bookmarkStart w:id="360" w:name="_Provision_for_groups"/>
      <w:bookmarkStart w:id="361" w:name="_Toc286329077"/>
      <w:bookmarkStart w:id="362" w:name="_Toc286329581"/>
      <w:bookmarkStart w:id="363" w:name="_Toc286329715"/>
      <w:bookmarkStart w:id="364" w:name="_Toc286330095"/>
      <w:bookmarkStart w:id="365" w:name="_Toc286331041"/>
      <w:bookmarkStart w:id="366" w:name="_Toc286923363"/>
      <w:bookmarkStart w:id="367" w:name="_Toc286923579"/>
      <w:bookmarkStart w:id="368" w:name="_Toc289700381"/>
      <w:bookmarkStart w:id="369" w:name="_Toc289700513"/>
      <w:bookmarkStart w:id="370" w:name="_Toc290984252"/>
      <w:bookmarkStart w:id="371" w:name="_Toc290985027"/>
      <w:bookmarkStart w:id="372" w:name="_Toc360108955"/>
      <w:bookmarkStart w:id="373" w:name="_Toc360110728"/>
      <w:bookmarkStart w:id="374" w:name="_Toc393884654"/>
      <w:bookmarkStart w:id="375" w:name="_Toc485905810"/>
      <w:bookmarkStart w:id="376" w:name="_Toc486254982"/>
      <w:bookmarkStart w:id="377" w:name="_Toc521422348"/>
      <w:bookmarkEnd w:id="360"/>
      <w:r w:rsidRPr="00EC0CD6">
        <w:rPr>
          <w:i w:val="0"/>
          <w:color w:val="007D69"/>
        </w:rPr>
        <w:t>Provision for groups with specific needs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7C2A230E" w14:textId="59FDCDCB" w:rsidR="00726A54" w:rsidRPr="003E4011" w:rsidRDefault="00726A54" w:rsidP="00C67442">
      <w:pPr>
        <w:jc w:val="both"/>
        <w:rPr>
          <w:rFonts w:cs="Arial"/>
          <w:szCs w:val="22"/>
        </w:rPr>
      </w:pPr>
      <w:r w:rsidRPr="003E4011">
        <w:rPr>
          <w:rFonts w:cs="Arial"/>
          <w:color w:val="000000"/>
          <w:szCs w:val="22"/>
        </w:rPr>
        <w:t xml:space="preserve">Personal </w:t>
      </w:r>
      <w:r w:rsidR="00B54A98" w:rsidRPr="003E4011">
        <w:rPr>
          <w:rFonts w:cs="Arial"/>
          <w:color w:val="000000"/>
          <w:szCs w:val="22"/>
        </w:rPr>
        <w:t xml:space="preserve">Emergency </w:t>
      </w:r>
      <w:r w:rsidRPr="003E4011">
        <w:rPr>
          <w:rFonts w:cs="Arial"/>
          <w:color w:val="000000"/>
          <w:szCs w:val="22"/>
        </w:rPr>
        <w:t>Evacuation Plans</w:t>
      </w:r>
      <w:r w:rsidR="00B54A98" w:rsidRPr="003E4011">
        <w:rPr>
          <w:rFonts w:cs="Arial"/>
          <w:color w:val="000000"/>
          <w:szCs w:val="22"/>
        </w:rPr>
        <w:t xml:space="preserve"> (PEEPs)</w:t>
      </w:r>
      <w:r w:rsidRPr="003E4011">
        <w:rPr>
          <w:rFonts w:cs="Arial"/>
          <w:color w:val="000000"/>
          <w:szCs w:val="22"/>
        </w:rPr>
        <w:t xml:space="preserve"> are drawn up for students, staff and conference guests</w:t>
      </w:r>
      <w:r w:rsidR="00EF1654" w:rsidRPr="003E4011">
        <w:rPr>
          <w:rFonts w:cs="Arial"/>
          <w:color w:val="000000"/>
          <w:szCs w:val="22"/>
        </w:rPr>
        <w:t xml:space="preserve"> </w:t>
      </w:r>
      <w:r w:rsidRPr="003E4011">
        <w:rPr>
          <w:rFonts w:cs="Arial"/>
          <w:color w:val="000000"/>
          <w:szCs w:val="22"/>
        </w:rPr>
        <w:t>with a disability, who may require assistance.</w:t>
      </w:r>
      <w:r w:rsidR="00F37F2F" w:rsidRPr="003E4011">
        <w:rPr>
          <w:rFonts w:cs="Arial"/>
          <w:color w:val="000000"/>
          <w:szCs w:val="22"/>
        </w:rPr>
        <w:t xml:space="preserve"> These </w:t>
      </w:r>
      <w:r w:rsidR="00E95017" w:rsidRPr="003E4011">
        <w:rPr>
          <w:rFonts w:cs="Arial"/>
          <w:color w:val="000000"/>
          <w:szCs w:val="22"/>
        </w:rPr>
        <w:t>should</w:t>
      </w:r>
      <w:r w:rsidR="00F37F2F" w:rsidRPr="003E4011">
        <w:rPr>
          <w:rFonts w:cs="Arial"/>
          <w:color w:val="000000"/>
          <w:szCs w:val="22"/>
        </w:rPr>
        <w:t xml:space="preserve"> be put into effect during a </w:t>
      </w:r>
      <w:r w:rsidR="005A517C" w:rsidRPr="003E4011">
        <w:rPr>
          <w:rFonts w:cs="Arial"/>
          <w:color w:val="000000"/>
          <w:szCs w:val="22"/>
        </w:rPr>
        <w:t>large-scale</w:t>
      </w:r>
      <w:r w:rsidR="00F37F2F" w:rsidRPr="003E4011">
        <w:rPr>
          <w:rFonts w:cs="Arial"/>
          <w:color w:val="000000"/>
          <w:szCs w:val="22"/>
        </w:rPr>
        <w:t xml:space="preserve"> evacuation.</w:t>
      </w:r>
      <w:r w:rsidR="004C1E89" w:rsidRPr="003E4011">
        <w:rPr>
          <w:rFonts w:cs="Arial"/>
          <w:color w:val="000000"/>
          <w:szCs w:val="22"/>
        </w:rPr>
        <w:t xml:space="preserve"> Consideration should be given to the needs of the </w:t>
      </w:r>
      <w:r w:rsidR="00B152A1">
        <w:rPr>
          <w:rFonts w:cs="Arial"/>
          <w:color w:val="000000"/>
          <w:szCs w:val="22"/>
        </w:rPr>
        <w:t xml:space="preserve">Tops Exeter </w:t>
      </w:r>
      <w:r w:rsidR="009C53AF">
        <w:rPr>
          <w:rFonts w:cs="Arial"/>
          <w:color w:val="000000"/>
          <w:szCs w:val="22"/>
        </w:rPr>
        <w:t>Nursery</w:t>
      </w:r>
      <w:r w:rsidR="004C1E89" w:rsidRPr="003E4011">
        <w:rPr>
          <w:rFonts w:cs="Arial"/>
          <w:color w:val="000000"/>
          <w:szCs w:val="22"/>
        </w:rPr>
        <w:t xml:space="preserve"> occupants </w:t>
      </w:r>
      <w:r w:rsidR="004C1E89" w:rsidRPr="00DF7065">
        <w:rPr>
          <w:rFonts w:cs="Arial"/>
          <w:color w:val="000000"/>
          <w:szCs w:val="22"/>
        </w:rPr>
        <w:t xml:space="preserve">if </w:t>
      </w:r>
      <w:r w:rsidR="00BE1FAC" w:rsidRPr="00DF7065">
        <w:rPr>
          <w:rFonts w:cs="Arial"/>
          <w:color w:val="000000"/>
          <w:szCs w:val="22"/>
        </w:rPr>
        <w:t>Z</w:t>
      </w:r>
      <w:r w:rsidR="004C1E89" w:rsidRPr="00DF7065">
        <w:rPr>
          <w:rFonts w:cs="Arial"/>
          <w:color w:val="000000"/>
          <w:szCs w:val="22"/>
        </w:rPr>
        <w:t>one</w:t>
      </w:r>
      <w:r w:rsidR="00BE1FAC" w:rsidRPr="00DF7065">
        <w:rPr>
          <w:rFonts w:cs="Arial"/>
          <w:color w:val="000000"/>
          <w:szCs w:val="22"/>
        </w:rPr>
        <w:t xml:space="preserve"> </w:t>
      </w:r>
      <w:r w:rsidR="009C53AF" w:rsidRPr="00DF7065">
        <w:rPr>
          <w:rFonts w:cs="Arial"/>
          <w:color w:val="000000"/>
          <w:szCs w:val="22"/>
        </w:rPr>
        <w:t xml:space="preserve">2 </w:t>
      </w:r>
      <w:r w:rsidR="00BE1FAC" w:rsidRPr="00DF7065">
        <w:rPr>
          <w:rFonts w:cs="Arial"/>
          <w:color w:val="000000"/>
          <w:szCs w:val="22"/>
        </w:rPr>
        <w:t>is</w:t>
      </w:r>
      <w:r w:rsidR="00BE1FAC" w:rsidRPr="003E4011">
        <w:rPr>
          <w:rFonts w:cs="Arial"/>
          <w:color w:val="000000"/>
          <w:szCs w:val="22"/>
        </w:rPr>
        <w:t xml:space="preserve"> to be evacuated</w:t>
      </w:r>
      <w:r w:rsidR="000D2345">
        <w:rPr>
          <w:rFonts w:cs="Arial"/>
          <w:color w:val="000000"/>
          <w:szCs w:val="22"/>
        </w:rPr>
        <w:t>.</w:t>
      </w:r>
      <w:r w:rsidR="0098501A">
        <w:rPr>
          <w:rFonts w:cs="Arial"/>
          <w:color w:val="000000"/>
          <w:szCs w:val="22"/>
        </w:rPr>
        <w:t xml:space="preserve"> Due to the difficulties of relocating babies and young children, the </w:t>
      </w:r>
      <w:r w:rsidR="00A3538C">
        <w:rPr>
          <w:rFonts w:cs="Arial"/>
          <w:color w:val="000000"/>
          <w:szCs w:val="22"/>
        </w:rPr>
        <w:t xml:space="preserve">nursery manager might decide to </w:t>
      </w:r>
      <w:r w:rsidR="0098501A">
        <w:rPr>
          <w:rFonts w:cs="Arial"/>
          <w:color w:val="000000"/>
          <w:szCs w:val="22"/>
        </w:rPr>
        <w:t xml:space="preserve">shelter-in-place </w:t>
      </w:r>
      <w:r w:rsidR="00A3538C">
        <w:rPr>
          <w:rFonts w:cs="Arial"/>
          <w:color w:val="000000"/>
          <w:szCs w:val="22"/>
        </w:rPr>
        <w:t>rather than evacuate the building.</w:t>
      </w:r>
    </w:p>
    <w:p w14:paraId="778FC5A5" w14:textId="77777777" w:rsidR="00982906" w:rsidRPr="00EC0CD6" w:rsidRDefault="003F36EC" w:rsidP="004E67E5">
      <w:pPr>
        <w:pStyle w:val="Heading2"/>
        <w:numPr>
          <w:ilvl w:val="1"/>
          <w:numId w:val="10"/>
        </w:numPr>
        <w:tabs>
          <w:tab w:val="clear" w:pos="1080"/>
          <w:tab w:val="num" w:pos="720"/>
        </w:tabs>
        <w:ind w:hanging="1080"/>
        <w:rPr>
          <w:i w:val="0"/>
          <w:color w:val="007D69"/>
        </w:rPr>
      </w:pPr>
      <w:bookmarkStart w:id="378" w:name="_Cordons"/>
      <w:bookmarkStart w:id="379" w:name="_Toc286329078"/>
      <w:bookmarkStart w:id="380" w:name="_Toc286329582"/>
      <w:bookmarkStart w:id="381" w:name="_Toc286329716"/>
      <w:bookmarkStart w:id="382" w:name="_Toc286330096"/>
      <w:bookmarkStart w:id="383" w:name="_Toc286331042"/>
      <w:bookmarkStart w:id="384" w:name="_Toc286923364"/>
      <w:bookmarkStart w:id="385" w:name="_Toc286923580"/>
      <w:bookmarkStart w:id="386" w:name="_Toc289700382"/>
      <w:bookmarkStart w:id="387" w:name="_Toc289700514"/>
      <w:bookmarkStart w:id="388" w:name="_Toc290984253"/>
      <w:bookmarkStart w:id="389" w:name="_Toc290985028"/>
      <w:bookmarkStart w:id="390" w:name="_Toc360108956"/>
      <w:bookmarkStart w:id="391" w:name="_Toc360110729"/>
      <w:bookmarkStart w:id="392" w:name="_Toc393884655"/>
      <w:bookmarkStart w:id="393" w:name="_Toc485905811"/>
      <w:bookmarkStart w:id="394" w:name="_Toc486254983"/>
      <w:bookmarkStart w:id="395" w:name="_Toc521422349"/>
      <w:bookmarkEnd w:id="378"/>
      <w:r w:rsidRPr="00EC0CD6">
        <w:rPr>
          <w:i w:val="0"/>
          <w:color w:val="007D69"/>
        </w:rPr>
        <w:t>Cordons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619E4AFE" w14:textId="3F3731FE" w:rsidR="008408FB" w:rsidRPr="003E4011" w:rsidRDefault="005E7AB1" w:rsidP="00C67442">
      <w:pPr>
        <w:jc w:val="both"/>
        <w:rPr>
          <w:rFonts w:cs="Arial"/>
          <w:szCs w:val="22"/>
        </w:rPr>
      </w:pPr>
      <w:r>
        <w:rPr>
          <w:rFonts w:cs="Arial"/>
          <w:szCs w:val="22"/>
        </w:rPr>
        <w:t xml:space="preserve">The </w:t>
      </w:r>
      <w:r w:rsidR="00867A30">
        <w:rPr>
          <w:rFonts w:cs="Arial"/>
          <w:szCs w:val="22"/>
        </w:rPr>
        <w:t>University Incident Manager</w:t>
      </w:r>
      <w:r w:rsidR="008408FB" w:rsidRPr="003E4011">
        <w:rPr>
          <w:rFonts w:cs="Arial"/>
          <w:szCs w:val="22"/>
        </w:rPr>
        <w:t xml:space="preserve"> may </w:t>
      </w:r>
      <w:r w:rsidR="00AC3AB4">
        <w:rPr>
          <w:rFonts w:cs="Arial"/>
          <w:szCs w:val="22"/>
        </w:rPr>
        <w:t>deem it necessary</w:t>
      </w:r>
      <w:r w:rsidR="00AC3AB4" w:rsidRPr="003E4011">
        <w:rPr>
          <w:rFonts w:cs="Arial"/>
          <w:szCs w:val="22"/>
        </w:rPr>
        <w:t xml:space="preserve"> </w:t>
      </w:r>
      <w:r w:rsidR="008408FB" w:rsidRPr="003E4011">
        <w:rPr>
          <w:rFonts w:cs="Arial"/>
          <w:szCs w:val="22"/>
        </w:rPr>
        <w:t xml:space="preserve">to impose a cordon before the emergency services arrive. </w:t>
      </w:r>
      <w:r>
        <w:rPr>
          <w:rFonts w:cs="Arial"/>
          <w:szCs w:val="22"/>
        </w:rPr>
        <w:t xml:space="preserve">Cordon tape is available from the Estate Patrol van and from the Battle Bag stored </w:t>
      </w:r>
      <w:r w:rsidRPr="008922F2">
        <w:rPr>
          <w:rFonts w:cs="Arial"/>
          <w:szCs w:val="22"/>
        </w:rPr>
        <w:t xml:space="preserve">in St Luke’s </w:t>
      </w:r>
      <w:r w:rsidR="008922F2" w:rsidRPr="008922F2">
        <w:rPr>
          <w:rFonts w:cs="Arial"/>
          <w:szCs w:val="22"/>
        </w:rPr>
        <w:t>Porters’ room, South Cloisters G47</w:t>
      </w:r>
      <w:r w:rsidR="008408FB" w:rsidRPr="003E4011">
        <w:rPr>
          <w:rFonts w:cs="Arial"/>
          <w:szCs w:val="22"/>
        </w:rPr>
        <w:t xml:space="preserve">. </w:t>
      </w:r>
      <w:r>
        <w:rPr>
          <w:rFonts w:cs="Arial"/>
          <w:szCs w:val="22"/>
        </w:rPr>
        <w:t>I</w:t>
      </w:r>
      <w:r w:rsidR="008408FB" w:rsidRPr="003E4011">
        <w:rPr>
          <w:rFonts w:cs="Arial"/>
          <w:szCs w:val="22"/>
        </w:rPr>
        <w:t xml:space="preserve">t may be necessary to allocate </w:t>
      </w:r>
      <w:r>
        <w:rPr>
          <w:rFonts w:cs="Arial"/>
          <w:szCs w:val="22"/>
        </w:rPr>
        <w:t xml:space="preserve">University </w:t>
      </w:r>
      <w:r w:rsidR="00B54A98" w:rsidRPr="003E4011">
        <w:rPr>
          <w:rFonts w:cs="Arial"/>
          <w:szCs w:val="22"/>
        </w:rPr>
        <w:t>Incident Support personnel</w:t>
      </w:r>
      <w:r w:rsidR="008408FB" w:rsidRPr="003E4011">
        <w:rPr>
          <w:rFonts w:cs="Arial"/>
          <w:szCs w:val="22"/>
        </w:rPr>
        <w:t xml:space="preserve"> to </w:t>
      </w:r>
      <w:r>
        <w:rPr>
          <w:rFonts w:cs="Arial"/>
          <w:szCs w:val="22"/>
        </w:rPr>
        <w:t>staff</w:t>
      </w:r>
      <w:r w:rsidR="008408FB" w:rsidRPr="003E4011">
        <w:rPr>
          <w:rFonts w:cs="Arial"/>
          <w:szCs w:val="22"/>
        </w:rPr>
        <w:t xml:space="preserve"> the cordon boundary.</w:t>
      </w:r>
      <w:r w:rsidR="00175E46">
        <w:rPr>
          <w:rFonts w:cs="Arial"/>
          <w:szCs w:val="22"/>
        </w:rPr>
        <w:t xml:space="preserve"> If it is judged that the hazardous area extends outside the University’s perimeter, the Police should be informed.</w:t>
      </w:r>
    </w:p>
    <w:p w14:paraId="10AFDC73" w14:textId="77777777" w:rsidR="008408FB" w:rsidRPr="003E4011" w:rsidRDefault="008408FB" w:rsidP="00C67442">
      <w:pPr>
        <w:jc w:val="both"/>
        <w:rPr>
          <w:rFonts w:cs="Arial"/>
          <w:szCs w:val="22"/>
        </w:rPr>
      </w:pPr>
    </w:p>
    <w:p w14:paraId="45A8EA04" w14:textId="354AB49A" w:rsidR="00726A54" w:rsidRPr="003E4011" w:rsidRDefault="00726A54" w:rsidP="00C67442">
      <w:pPr>
        <w:jc w:val="both"/>
        <w:rPr>
          <w:rFonts w:cs="Arial"/>
          <w:szCs w:val="22"/>
        </w:rPr>
      </w:pPr>
      <w:r w:rsidRPr="003E4011">
        <w:rPr>
          <w:rFonts w:cs="Arial"/>
          <w:szCs w:val="22"/>
        </w:rPr>
        <w:t>I</w:t>
      </w:r>
      <w:r w:rsidR="008408FB" w:rsidRPr="003E4011">
        <w:rPr>
          <w:rFonts w:cs="Arial"/>
          <w:szCs w:val="22"/>
        </w:rPr>
        <w:t xml:space="preserve">n most cases, however, it is anticipated that </w:t>
      </w:r>
      <w:r w:rsidRPr="003E4011">
        <w:rPr>
          <w:rFonts w:cs="Arial"/>
          <w:szCs w:val="22"/>
        </w:rPr>
        <w:t xml:space="preserve">the emergency services </w:t>
      </w:r>
      <w:r w:rsidR="008408FB" w:rsidRPr="003E4011">
        <w:rPr>
          <w:rFonts w:cs="Arial"/>
          <w:szCs w:val="22"/>
        </w:rPr>
        <w:t>will be</w:t>
      </w:r>
      <w:r w:rsidRPr="003E4011">
        <w:rPr>
          <w:rFonts w:cs="Arial"/>
          <w:szCs w:val="22"/>
        </w:rPr>
        <w:t xml:space="preserve"> in attendance, </w:t>
      </w:r>
      <w:r w:rsidR="008408FB" w:rsidRPr="003E4011">
        <w:rPr>
          <w:rFonts w:cs="Arial"/>
          <w:szCs w:val="22"/>
        </w:rPr>
        <w:t>and they are l</w:t>
      </w:r>
      <w:r w:rsidRPr="003E4011">
        <w:rPr>
          <w:rFonts w:cs="Arial"/>
          <w:szCs w:val="22"/>
        </w:rPr>
        <w:t xml:space="preserve">ikely </w:t>
      </w:r>
      <w:r w:rsidR="008408FB" w:rsidRPr="003E4011">
        <w:rPr>
          <w:rFonts w:cs="Arial"/>
          <w:szCs w:val="22"/>
        </w:rPr>
        <w:t>to</w:t>
      </w:r>
      <w:r w:rsidRPr="003E4011">
        <w:rPr>
          <w:rFonts w:cs="Arial"/>
          <w:szCs w:val="22"/>
        </w:rPr>
        <w:t xml:space="preserve"> impose inner</w:t>
      </w:r>
      <w:r w:rsidR="009B0818" w:rsidRPr="003E4011">
        <w:rPr>
          <w:rFonts w:cs="Arial"/>
          <w:szCs w:val="22"/>
        </w:rPr>
        <w:t xml:space="preserve"> </w:t>
      </w:r>
      <w:r w:rsidRPr="003E4011">
        <w:rPr>
          <w:rFonts w:cs="Arial"/>
          <w:szCs w:val="22"/>
        </w:rPr>
        <w:t>and outer cordons</w:t>
      </w:r>
      <w:r w:rsidR="00F341CF" w:rsidRPr="003E4011">
        <w:rPr>
          <w:rFonts w:cs="Arial"/>
          <w:szCs w:val="22"/>
        </w:rPr>
        <w:t xml:space="preserve"> at the scene. </w:t>
      </w:r>
      <w:r w:rsidR="009B0818" w:rsidRPr="003E4011">
        <w:rPr>
          <w:rFonts w:cs="Arial"/>
          <w:szCs w:val="22"/>
        </w:rPr>
        <w:t>The</w:t>
      </w:r>
      <w:r w:rsidR="008408FB" w:rsidRPr="003E4011">
        <w:rPr>
          <w:rFonts w:cs="Arial"/>
          <w:szCs w:val="22"/>
        </w:rPr>
        <w:t>se</w:t>
      </w:r>
      <w:r w:rsidR="009B0818" w:rsidRPr="003E4011">
        <w:rPr>
          <w:rFonts w:cs="Arial"/>
          <w:szCs w:val="22"/>
        </w:rPr>
        <w:t xml:space="preserve"> cordon boundaries will be marked </w:t>
      </w:r>
      <w:r w:rsidR="006469E4" w:rsidRPr="003E4011">
        <w:rPr>
          <w:rFonts w:cs="Arial"/>
          <w:szCs w:val="22"/>
        </w:rPr>
        <w:t>with</w:t>
      </w:r>
      <w:r w:rsidR="009B0818" w:rsidRPr="003E4011">
        <w:rPr>
          <w:rFonts w:cs="Arial"/>
          <w:szCs w:val="22"/>
        </w:rPr>
        <w:t xml:space="preserve"> tape.  </w:t>
      </w:r>
      <w:r w:rsidR="00F341CF" w:rsidRPr="003E4011">
        <w:rPr>
          <w:rFonts w:cs="Arial"/>
          <w:szCs w:val="22"/>
        </w:rPr>
        <w:t>A Cordons Officer will control entry</w:t>
      </w:r>
      <w:r w:rsidR="009B0818" w:rsidRPr="003E4011">
        <w:rPr>
          <w:rFonts w:cs="Arial"/>
          <w:szCs w:val="22"/>
        </w:rPr>
        <w:t xml:space="preserve"> </w:t>
      </w:r>
      <w:r w:rsidR="00A86EF3" w:rsidRPr="003E4011">
        <w:rPr>
          <w:rFonts w:cs="Arial"/>
          <w:szCs w:val="22"/>
        </w:rPr>
        <w:t xml:space="preserve">and </w:t>
      </w:r>
      <w:r w:rsidR="00F341CF" w:rsidRPr="003E4011">
        <w:rPr>
          <w:rFonts w:cs="Arial"/>
          <w:szCs w:val="22"/>
        </w:rPr>
        <w:t xml:space="preserve">exit </w:t>
      </w:r>
      <w:r w:rsidR="00A86EF3" w:rsidRPr="003E4011">
        <w:rPr>
          <w:rFonts w:cs="Arial"/>
          <w:szCs w:val="22"/>
        </w:rPr>
        <w:t>within these</w:t>
      </w:r>
      <w:r w:rsidR="009B0818" w:rsidRPr="003E4011">
        <w:rPr>
          <w:rFonts w:cs="Arial"/>
          <w:szCs w:val="22"/>
        </w:rPr>
        <w:t xml:space="preserve"> areas</w:t>
      </w:r>
      <w:r w:rsidR="00A86EF3" w:rsidRPr="003E4011">
        <w:rPr>
          <w:rFonts w:cs="Arial"/>
          <w:szCs w:val="22"/>
        </w:rPr>
        <w:t>.</w:t>
      </w:r>
      <w:r w:rsidR="00F341CF" w:rsidRPr="003E4011">
        <w:rPr>
          <w:rFonts w:cs="Arial"/>
          <w:szCs w:val="22"/>
        </w:rPr>
        <w:t xml:space="preserve"> When the emergency services leave, responsibility for cordon control will be handed over to the University. In some cases, e.g. where there is damage to buildings, it </w:t>
      </w:r>
      <w:r w:rsidR="00BE1FAC" w:rsidRPr="003E4011">
        <w:rPr>
          <w:rFonts w:cs="Arial"/>
          <w:szCs w:val="22"/>
        </w:rPr>
        <w:t>may</w:t>
      </w:r>
      <w:r w:rsidR="00F341CF" w:rsidRPr="003E4011">
        <w:rPr>
          <w:rFonts w:cs="Arial"/>
          <w:szCs w:val="22"/>
        </w:rPr>
        <w:t xml:space="preserve"> be desirable to maintain a cordon. </w:t>
      </w:r>
      <w:r w:rsidR="00A86EF3" w:rsidRPr="003E4011">
        <w:rPr>
          <w:rFonts w:cs="Arial"/>
          <w:szCs w:val="22"/>
        </w:rPr>
        <w:t>This will be managed by t</w:t>
      </w:r>
      <w:r w:rsidR="00F341CF" w:rsidRPr="003E4011">
        <w:rPr>
          <w:rFonts w:cs="Arial"/>
          <w:szCs w:val="22"/>
        </w:rPr>
        <w:t xml:space="preserve">he </w:t>
      </w:r>
      <w:r w:rsidR="003D7999">
        <w:rPr>
          <w:rFonts w:cs="Arial"/>
          <w:szCs w:val="22"/>
        </w:rPr>
        <w:t>Head of Security</w:t>
      </w:r>
      <w:r w:rsidR="00EE64B9">
        <w:rPr>
          <w:rFonts w:cs="Arial"/>
          <w:szCs w:val="22"/>
        </w:rPr>
        <w:t>.</w:t>
      </w:r>
    </w:p>
    <w:p w14:paraId="7C2664CE" w14:textId="77777777" w:rsidR="00982906" w:rsidRPr="00EC0CD6" w:rsidRDefault="009A51AF" w:rsidP="004E67E5">
      <w:pPr>
        <w:pStyle w:val="Heading2"/>
        <w:numPr>
          <w:ilvl w:val="1"/>
          <w:numId w:val="10"/>
        </w:numPr>
        <w:tabs>
          <w:tab w:val="clear" w:pos="1080"/>
          <w:tab w:val="num" w:pos="720"/>
        </w:tabs>
        <w:ind w:hanging="1080"/>
        <w:rPr>
          <w:i w:val="0"/>
          <w:color w:val="007D69"/>
        </w:rPr>
      </w:pPr>
      <w:bookmarkStart w:id="396" w:name="_Evidence"/>
      <w:bookmarkStart w:id="397" w:name="_Toc289700383"/>
      <w:bookmarkStart w:id="398" w:name="_Toc289700515"/>
      <w:bookmarkStart w:id="399" w:name="_Toc290984254"/>
      <w:bookmarkStart w:id="400" w:name="_Toc290985029"/>
      <w:bookmarkStart w:id="401" w:name="_Toc360108957"/>
      <w:bookmarkStart w:id="402" w:name="_Toc360110730"/>
      <w:bookmarkStart w:id="403" w:name="_Toc393884656"/>
      <w:bookmarkStart w:id="404" w:name="_Toc485905812"/>
      <w:bookmarkStart w:id="405" w:name="_Toc486254984"/>
      <w:bookmarkStart w:id="406" w:name="_Toc521422350"/>
      <w:bookmarkEnd w:id="396"/>
      <w:r w:rsidRPr="00EC0CD6">
        <w:rPr>
          <w:i w:val="0"/>
          <w:color w:val="007D69"/>
        </w:rPr>
        <w:t>E</w:t>
      </w:r>
      <w:r w:rsidR="009046F2" w:rsidRPr="00EC0CD6">
        <w:rPr>
          <w:i w:val="0"/>
          <w:color w:val="007D69"/>
        </w:rPr>
        <w:t>vidence</w:t>
      </w:r>
      <w:bookmarkEnd w:id="397"/>
      <w:bookmarkEnd w:id="398"/>
      <w:bookmarkEnd w:id="399"/>
      <w:bookmarkEnd w:id="400"/>
      <w:bookmarkEnd w:id="401"/>
      <w:bookmarkEnd w:id="402"/>
      <w:bookmarkEnd w:id="403"/>
      <w:bookmarkEnd w:id="404"/>
      <w:bookmarkEnd w:id="405"/>
      <w:bookmarkEnd w:id="406"/>
    </w:p>
    <w:p w14:paraId="67F62C5E" w14:textId="308C55C8" w:rsidR="009046F2" w:rsidRPr="003E4011" w:rsidRDefault="009046F2" w:rsidP="00C67442">
      <w:pPr>
        <w:jc w:val="both"/>
        <w:rPr>
          <w:rFonts w:cs="Arial"/>
          <w:szCs w:val="22"/>
        </w:rPr>
      </w:pPr>
      <w:r w:rsidRPr="003E4011">
        <w:rPr>
          <w:rFonts w:cs="Arial"/>
          <w:szCs w:val="22"/>
        </w:rPr>
        <w:t xml:space="preserve">Official bodies such as the Police, Fire </w:t>
      </w:r>
      <w:r w:rsidR="006234B1" w:rsidRPr="003E4011">
        <w:rPr>
          <w:rFonts w:cs="Arial"/>
          <w:szCs w:val="22"/>
        </w:rPr>
        <w:t xml:space="preserve">&amp; Rescue </w:t>
      </w:r>
      <w:r w:rsidRPr="003E4011">
        <w:rPr>
          <w:rFonts w:cs="Arial"/>
          <w:szCs w:val="22"/>
        </w:rPr>
        <w:t>Service or Health and Safety Executive may need to gather evidence from the scene or from witnesses. The University may also need to gather evidence to assist with a post-incident enquiry or insurance claim. Consideration should be given to taking</w:t>
      </w:r>
      <w:r w:rsidR="00BE69DF">
        <w:rPr>
          <w:rFonts w:cs="Arial"/>
          <w:szCs w:val="22"/>
        </w:rPr>
        <w:t xml:space="preserve"> photographs</w:t>
      </w:r>
      <w:r w:rsidRPr="003E4011">
        <w:rPr>
          <w:rFonts w:cs="Arial"/>
          <w:szCs w:val="22"/>
        </w:rPr>
        <w:t xml:space="preserve">, maintaining CCTV coverage, and to ensuring witnesses’ names and contact details are recorded. </w:t>
      </w:r>
      <w:r w:rsidR="00170E2C" w:rsidRPr="003E4011">
        <w:rPr>
          <w:rFonts w:cs="Arial"/>
          <w:szCs w:val="22"/>
        </w:rPr>
        <w:t xml:space="preserve">One of the purposes of imposing a cordon (see </w:t>
      </w:r>
      <w:hyperlink w:anchor="_Cordons" w:history="1">
        <w:r w:rsidR="00170E2C" w:rsidRPr="005E375B">
          <w:rPr>
            <w:rStyle w:val="Hyperlink"/>
            <w:rFonts w:cs="Arial"/>
            <w:szCs w:val="22"/>
          </w:rPr>
          <w:t>6.7</w:t>
        </w:r>
      </w:hyperlink>
      <w:r w:rsidR="00170E2C" w:rsidRPr="003E4011">
        <w:rPr>
          <w:rFonts w:cs="Arial"/>
          <w:szCs w:val="22"/>
        </w:rPr>
        <w:t xml:space="preserve"> above) is to preserve evidence at the scene. Incident logs recorded at the time by responders could also be a vital source of information for an enquiry (see </w:t>
      </w:r>
      <w:hyperlink w:anchor="_Command_and_control" w:history="1">
        <w:r w:rsidR="00170E2C" w:rsidRPr="005E375B">
          <w:rPr>
            <w:rStyle w:val="Hyperlink"/>
            <w:rFonts w:cs="Arial"/>
            <w:szCs w:val="22"/>
          </w:rPr>
          <w:t>6.1</w:t>
        </w:r>
      </w:hyperlink>
      <w:r w:rsidR="00170E2C" w:rsidRPr="003E4011">
        <w:rPr>
          <w:rFonts w:cs="Arial"/>
          <w:szCs w:val="22"/>
        </w:rPr>
        <w:t xml:space="preserve"> above, and Appendices </w:t>
      </w:r>
      <w:hyperlink w:anchor="_Appendix_G__2" w:history="1">
        <w:r w:rsidR="003E3D88">
          <w:rPr>
            <w:rStyle w:val="Hyperlink"/>
            <w:rFonts w:cs="Arial"/>
            <w:szCs w:val="22"/>
          </w:rPr>
          <w:t>H</w:t>
        </w:r>
      </w:hyperlink>
      <w:r w:rsidR="003E3D88">
        <w:rPr>
          <w:rFonts w:cs="Arial"/>
          <w:szCs w:val="22"/>
        </w:rPr>
        <w:t xml:space="preserve"> </w:t>
      </w:r>
      <w:r w:rsidR="007C7BDF">
        <w:rPr>
          <w:rFonts w:cs="Arial"/>
          <w:szCs w:val="22"/>
        </w:rPr>
        <w:t xml:space="preserve">&amp; </w:t>
      </w:r>
      <w:hyperlink w:anchor="_Appendix_G_" w:history="1">
        <w:r w:rsidR="003E3D88">
          <w:rPr>
            <w:rStyle w:val="Hyperlink"/>
            <w:rFonts w:cs="Arial"/>
            <w:szCs w:val="22"/>
          </w:rPr>
          <w:t>I</w:t>
        </w:r>
      </w:hyperlink>
      <w:r w:rsidR="00170E2C" w:rsidRPr="003E4011">
        <w:rPr>
          <w:rFonts w:cs="Arial"/>
          <w:szCs w:val="22"/>
        </w:rPr>
        <w:t>).</w:t>
      </w:r>
    </w:p>
    <w:p w14:paraId="6A1103F6" w14:textId="77777777" w:rsidR="009A51AF" w:rsidRPr="00EC0CD6" w:rsidRDefault="009A51AF" w:rsidP="009A51AF">
      <w:pPr>
        <w:pStyle w:val="Heading2"/>
        <w:numPr>
          <w:ilvl w:val="1"/>
          <w:numId w:val="10"/>
        </w:numPr>
        <w:tabs>
          <w:tab w:val="clear" w:pos="1080"/>
          <w:tab w:val="num" w:pos="720"/>
        </w:tabs>
        <w:ind w:hanging="1080"/>
        <w:rPr>
          <w:i w:val="0"/>
          <w:color w:val="007D69"/>
        </w:rPr>
      </w:pPr>
      <w:bookmarkStart w:id="407" w:name="_Stand_down"/>
      <w:bookmarkStart w:id="408" w:name="_Toc289700384"/>
      <w:bookmarkStart w:id="409" w:name="_Toc289700516"/>
      <w:bookmarkStart w:id="410" w:name="_Toc290984255"/>
      <w:bookmarkStart w:id="411" w:name="_Toc290985030"/>
      <w:bookmarkStart w:id="412" w:name="_Toc360108958"/>
      <w:bookmarkStart w:id="413" w:name="_Toc360110731"/>
      <w:bookmarkStart w:id="414" w:name="_Toc393884657"/>
      <w:bookmarkStart w:id="415" w:name="_Toc485905813"/>
      <w:bookmarkStart w:id="416" w:name="_Toc486254985"/>
      <w:bookmarkStart w:id="417" w:name="_Toc521422351"/>
      <w:bookmarkEnd w:id="407"/>
      <w:r w:rsidRPr="00EC0CD6">
        <w:rPr>
          <w:i w:val="0"/>
          <w:color w:val="007D69"/>
        </w:rPr>
        <w:lastRenderedPageBreak/>
        <w:t>Stand down</w:t>
      </w:r>
      <w:bookmarkEnd w:id="408"/>
      <w:bookmarkEnd w:id="409"/>
      <w:bookmarkEnd w:id="410"/>
      <w:bookmarkEnd w:id="411"/>
      <w:bookmarkEnd w:id="412"/>
      <w:bookmarkEnd w:id="413"/>
      <w:bookmarkEnd w:id="414"/>
      <w:bookmarkEnd w:id="415"/>
      <w:bookmarkEnd w:id="416"/>
      <w:bookmarkEnd w:id="417"/>
    </w:p>
    <w:p w14:paraId="29D1F133" w14:textId="77777777" w:rsidR="00AA2FA9" w:rsidRPr="003E4011" w:rsidRDefault="00AA2FA9" w:rsidP="00C67442">
      <w:pPr>
        <w:jc w:val="both"/>
        <w:rPr>
          <w:rFonts w:cs="Arial"/>
          <w:szCs w:val="22"/>
        </w:rPr>
      </w:pPr>
      <w:r w:rsidRPr="003E4011">
        <w:rPr>
          <w:rFonts w:cs="Arial"/>
          <w:szCs w:val="22"/>
        </w:rPr>
        <w:t xml:space="preserve">When it is possible for the area to be reopened, the </w:t>
      </w:r>
      <w:r w:rsidR="00867A30">
        <w:rPr>
          <w:rFonts w:cs="Arial"/>
          <w:szCs w:val="22"/>
        </w:rPr>
        <w:t>University Incident Manager</w:t>
      </w:r>
      <w:r w:rsidRPr="003E4011">
        <w:rPr>
          <w:rFonts w:cs="Arial"/>
          <w:szCs w:val="22"/>
        </w:rPr>
        <w:t xml:space="preserve"> </w:t>
      </w:r>
      <w:r w:rsidR="002A7FD1" w:rsidRPr="003E4011">
        <w:rPr>
          <w:rFonts w:cs="Arial"/>
          <w:szCs w:val="22"/>
        </w:rPr>
        <w:t>should</w:t>
      </w:r>
      <w:r w:rsidRPr="003E4011">
        <w:rPr>
          <w:rFonts w:cs="Arial"/>
          <w:szCs w:val="22"/>
        </w:rPr>
        <w:t xml:space="preserve"> arrange for the ‘all clear’ to be announced and facilitate an orderly return of people from the assembly / shelter points.</w:t>
      </w:r>
    </w:p>
    <w:p w14:paraId="761EFC87" w14:textId="77777777" w:rsidR="00BE1FAC" w:rsidRPr="003E4011" w:rsidRDefault="00BE1FAC" w:rsidP="00C67442">
      <w:pPr>
        <w:jc w:val="both"/>
        <w:rPr>
          <w:rFonts w:cs="Arial"/>
          <w:szCs w:val="22"/>
        </w:rPr>
      </w:pPr>
    </w:p>
    <w:p w14:paraId="1DCAC06E" w14:textId="77777777" w:rsidR="009B0818" w:rsidRPr="003E4011" w:rsidRDefault="009B0818" w:rsidP="00C67442">
      <w:pPr>
        <w:jc w:val="both"/>
        <w:rPr>
          <w:rFonts w:cs="Arial"/>
          <w:szCs w:val="22"/>
        </w:rPr>
      </w:pPr>
      <w:r w:rsidRPr="003E4011">
        <w:rPr>
          <w:rFonts w:cs="Arial"/>
          <w:szCs w:val="22"/>
        </w:rPr>
        <w:t xml:space="preserve">The </w:t>
      </w:r>
      <w:r w:rsidR="00867A30">
        <w:rPr>
          <w:rFonts w:cs="Arial"/>
          <w:szCs w:val="22"/>
        </w:rPr>
        <w:t>University Incident Manager</w:t>
      </w:r>
      <w:r w:rsidRPr="003E4011">
        <w:rPr>
          <w:rFonts w:cs="Arial"/>
          <w:szCs w:val="22"/>
        </w:rPr>
        <w:t xml:space="preserve"> will decide when the </w:t>
      </w:r>
      <w:r w:rsidR="00DC00D5" w:rsidRPr="003E4011">
        <w:rPr>
          <w:rFonts w:cs="Arial"/>
          <w:szCs w:val="22"/>
        </w:rPr>
        <w:t xml:space="preserve">emergency </w:t>
      </w:r>
      <w:r w:rsidR="00A65A4F" w:rsidRPr="003E4011">
        <w:rPr>
          <w:rFonts w:cs="Arial"/>
          <w:szCs w:val="22"/>
        </w:rPr>
        <w:t>re</w:t>
      </w:r>
      <w:r w:rsidR="00C84A40" w:rsidRPr="003E4011">
        <w:rPr>
          <w:rFonts w:cs="Arial"/>
          <w:szCs w:val="22"/>
        </w:rPr>
        <w:t>sponse</w:t>
      </w:r>
      <w:r w:rsidRPr="003E4011">
        <w:rPr>
          <w:rFonts w:cs="Arial"/>
          <w:szCs w:val="22"/>
        </w:rPr>
        <w:t xml:space="preserve"> arrangements can be stood down.</w:t>
      </w:r>
    </w:p>
    <w:p w14:paraId="0644F955" w14:textId="77777777" w:rsidR="005616B0" w:rsidRPr="00EC0CD6" w:rsidRDefault="00C50748" w:rsidP="004E67E5">
      <w:pPr>
        <w:pStyle w:val="Heading2"/>
        <w:numPr>
          <w:ilvl w:val="1"/>
          <w:numId w:val="10"/>
        </w:numPr>
        <w:tabs>
          <w:tab w:val="clear" w:pos="1080"/>
          <w:tab w:val="num" w:pos="720"/>
        </w:tabs>
        <w:ind w:hanging="1080"/>
        <w:rPr>
          <w:i w:val="0"/>
          <w:color w:val="007D69"/>
        </w:rPr>
      </w:pPr>
      <w:bookmarkStart w:id="418" w:name="_Hot_Debrief"/>
      <w:bookmarkStart w:id="419" w:name="_Toc286329080"/>
      <w:bookmarkStart w:id="420" w:name="_Toc286329584"/>
      <w:bookmarkStart w:id="421" w:name="_Toc286329718"/>
      <w:bookmarkStart w:id="422" w:name="_Toc286330098"/>
      <w:bookmarkStart w:id="423" w:name="_Toc286331044"/>
      <w:bookmarkStart w:id="424" w:name="_Toc286923366"/>
      <w:bookmarkStart w:id="425" w:name="_Toc286923582"/>
      <w:bookmarkStart w:id="426" w:name="_Toc289700385"/>
      <w:bookmarkStart w:id="427" w:name="_Toc289700517"/>
      <w:bookmarkStart w:id="428" w:name="_Toc290984256"/>
      <w:bookmarkStart w:id="429" w:name="_Toc290985031"/>
      <w:bookmarkStart w:id="430" w:name="_Toc360108959"/>
      <w:bookmarkStart w:id="431" w:name="_Toc360110732"/>
      <w:bookmarkStart w:id="432" w:name="_Toc393884658"/>
      <w:bookmarkStart w:id="433" w:name="_Toc485905814"/>
      <w:bookmarkStart w:id="434" w:name="_Toc486254986"/>
      <w:bookmarkStart w:id="435" w:name="_Toc521422352"/>
      <w:bookmarkEnd w:id="418"/>
      <w:r w:rsidRPr="00EC0CD6">
        <w:rPr>
          <w:i w:val="0"/>
          <w:color w:val="007D69"/>
        </w:rPr>
        <w:t xml:space="preserve">Hot </w:t>
      </w:r>
      <w:r w:rsidR="005616B0" w:rsidRPr="00EC0CD6">
        <w:rPr>
          <w:i w:val="0"/>
          <w:color w:val="007D69"/>
        </w:rPr>
        <w:t>Debrief</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1F1DDC4A" w14:textId="5EC46DF8" w:rsidR="00C50748" w:rsidRPr="003E4011" w:rsidRDefault="00EA7402" w:rsidP="00C67442">
      <w:pPr>
        <w:jc w:val="both"/>
        <w:rPr>
          <w:rFonts w:cs="Arial"/>
          <w:szCs w:val="22"/>
        </w:rPr>
      </w:pPr>
      <w:r w:rsidRPr="003E4011">
        <w:rPr>
          <w:rFonts w:cs="Arial"/>
          <w:szCs w:val="22"/>
        </w:rPr>
        <w:t xml:space="preserve">When the </w:t>
      </w:r>
      <w:r w:rsidR="00A65A4F" w:rsidRPr="003E4011">
        <w:rPr>
          <w:rFonts w:cs="Arial"/>
          <w:szCs w:val="22"/>
        </w:rPr>
        <w:t>reactive</w:t>
      </w:r>
      <w:r w:rsidRPr="003E4011">
        <w:rPr>
          <w:rFonts w:cs="Arial"/>
          <w:szCs w:val="22"/>
        </w:rPr>
        <w:t xml:space="preserve"> phase </w:t>
      </w:r>
      <w:r w:rsidR="00C84A40" w:rsidRPr="003E4011">
        <w:rPr>
          <w:rFonts w:cs="Arial"/>
          <w:szCs w:val="22"/>
        </w:rPr>
        <w:t>draws to a close</w:t>
      </w:r>
      <w:r w:rsidRPr="003E4011">
        <w:rPr>
          <w:rFonts w:cs="Arial"/>
          <w:szCs w:val="22"/>
        </w:rPr>
        <w:t xml:space="preserve">, a </w:t>
      </w:r>
      <w:r w:rsidR="00223590" w:rsidRPr="003E4011">
        <w:rPr>
          <w:rFonts w:cs="Arial"/>
          <w:szCs w:val="22"/>
        </w:rPr>
        <w:t xml:space="preserve">short </w:t>
      </w:r>
      <w:r w:rsidRPr="003E4011">
        <w:rPr>
          <w:rFonts w:cs="Arial"/>
          <w:szCs w:val="22"/>
        </w:rPr>
        <w:t xml:space="preserve">‘hot’ debrief </w:t>
      </w:r>
      <w:r w:rsidR="00BE1FAC" w:rsidRPr="003E4011">
        <w:rPr>
          <w:rFonts w:cs="Arial"/>
          <w:szCs w:val="22"/>
        </w:rPr>
        <w:t>should</w:t>
      </w:r>
      <w:r w:rsidRPr="003E4011">
        <w:rPr>
          <w:rFonts w:cs="Arial"/>
          <w:szCs w:val="22"/>
        </w:rPr>
        <w:t xml:space="preserve"> be carried out by the </w:t>
      </w:r>
      <w:r w:rsidR="00D23862">
        <w:rPr>
          <w:rFonts w:cs="Arial"/>
          <w:szCs w:val="22"/>
        </w:rPr>
        <w:t xml:space="preserve">Director of </w:t>
      </w:r>
      <w:r w:rsidR="00A84E5C" w:rsidRPr="00A84E5C">
        <w:rPr>
          <w:rFonts w:cs="Arial"/>
          <w:szCs w:val="22"/>
        </w:rPr>
        <w:t xml:space="preserve">Commercial, Residential and Campus Services </w:t>
      </w:r>
      <w:r w:rsidR="00C41EE5">
        <w:rPr>
          <w:rFonts w:cs="Arial"/>
          <w:szCs w:val="22"/>
        </w:rPr>
        <w:t xml:space="preserve">(or alternative </w:t>
      </w:r>
      <w:r w:rsidR="00A1109A">
        <w:rPr>
          <w:rFonts w:cs="Arial"/>
          <w:szCs w:val="22"/>
        </w:rPr>
        <w:t>Gold IRT</w:t>
      </w:r>
      <w:r w:rsidR="00C41EE5">
        <w:rPr>
          <w:rFonts w:cs="Arial"/>
          <w:szCs w:val="22"/>
        </w:rPr>
        <w:t xml:space="preserve"> member)</w:t>
      </w:r>
      <w:r w:rsidRPr="003E4011">
        <w:rPr>
          <w:rFonts w:cs="Arial"/>
          <w:szCs w:val="22"/>
        </w:rPr>
        <w:t xml:space="preserve"> to capture immediate lessons</w:t>
      </w:r>
      <w:r w:rsidR="00223590" w:rsidRPr="003E4011">
        <w:rPr>
          <w:rFonts w:cs="Arial"/>
          <w:szCs w:val="22"/>
        </w:rPr>
        <w:t xml:space="preserve"> and allow responders to offload emotion. </w:t>
      </w:r>
      <w:r w:rsidR="0037491F" w:rsidRPr="003E4011">
        <w:rPr>
          <w:rFonts w:cs="Arial"/>
          <w:szCs w:val="22"/>
        </w:rPr>
        <w:t>Where</w:t>
      </w:r>
      <w:r w:rsidR="00C50748" w:rsidRPr="003E4011">
        <w:rPr>
          <w:rFonts w:cs="Arial"/>
          <w:szCs w:val="22"/>
        </w:rPr>
        <w:t xml:space="preserve"> responders have </w:t>
      </w:r>
      <w:r w:rsidR="0037491F" w:rsidRPr="003E4011">
        <w:rPr>
          <w:rFonts w:cs="Arial"/>
          <w:szCs w:val="22"/>
        </w:rPr>
        <w:t xml:space="preserve">already </w:t>
      </w:r>
      <w:r w:rsidR="00C50748" w:rsidRPr="003E4011">
        <w:rPr>
          <w:rFonts w:cs="Arial"/>
          <w:szCs w:val="22"/>
        </w:rPr>
        <w:t>returned to normal duties, they should</w:t>
      </w:r>
      <w:r w:rsidR="0037491F" w:rsidRPr="003E4011">
        <w:rPr>
          <w:rFonts w:cs="Arial"/>
          <w:szCs w:val="22"/>
        </w:rPr>
        <w:t>,</w:t>
      </w:r>
      <w:r w:rsidR="00C50748" w:rsidRPr="003E4011">
        <w:rPr>
          <w:rFonts w:cs="Arial"/>
          <w:szCs w:val="22"/>
        </w:rPr>
        <w:t xml:space="preserve"> </w:t>
      </w:r>
      <w:r w:rsidR="0037491F" w:rsidRPr="003E4011">
        <w:rPr>
          <w:rFonts w:cs="Arial"/>
          <w:szCs w:val="22"/>
        </w:rPr>
        <w:t xml:space="preserve">if possible, </w:t>
      </w:r>
      <w:r w:rsidR="00C50748" w:rsidRPr="003E4011">
        <w:rPr>
          <w:rFonts w:cs="Arial"/>
          <w:szCs w:val="22"/>
        </w:rPr>
        <w:t xml:space="preserve">be recalled and included in the debrief. If they are unable to attend, </w:t>
      </w:r>
      <w:r w:rsidR="0037491F" w:rsidRPr="003E4011">
        <w:rPr>
          <w:rFonts w:cs="Arial"/>
          <w:szCs w:val="22"/>
        </w:rPr>
        <w:t>arrangements</w:t>
      </w:r>
      <w:r w:rsidR="00C50748" w:rsidRPr="003E4011">
        <w:rPr>
          <w:rFonts w:cs="Arial"/>
          <w:szCs w:val="22"/>
        </w:rPr>
        <w:t xml:space="preserve"> should be </w:t>
      </w:r>
      <w:r w:rsidR="0037491F" w:rsidRPr="003E4011">
        <w:rPr>
          <w:rFonts w:cs="Arial"/>
          <w:szCs w:val="22"/>
        </w:rPr>
        <w:t xml:space="preserve">made for them to be </w:t>
      </w:r>
      <w:r w:rsidR="00C50748" w:rsidRPr="003E4011">
        <w:rPr>
          <w:rFonts w:cs="Arial"/>
          <w:szCs w:val="22"/>
        </w:rPr>
        <w:t>debriefed as soon as possible.</w:t>
      </w:r>
    </w:p>
    <w:p w14:paraId="5798D561" w14:textId="77777777" w:rsidR="00C50748" w:rsidRPr="003E4011" w:rsidRDefault="00C50748" w:rsidP="00C67442">
      <w:pPr>
        <w:jc w:val="both"/>
        <w:rPr>
          <w:rFonts w:cs="Arial"/>
          <w:szCs w:val="22"/>
        </w:rPr>
      </w:pPr>
    </w:p>
    <w:p w14:paraId="1D3EC38E" w14:textId="77777777" w:rsidR="00EA7402" w:rsidRPr="003E4011" w:rsidRDefault="00223590" w:rsidP="00C67442">
      <w:pPr>
        <w:jc w:val="both"/>
        <w:rPr>
          <w:rFonts w:cs="Arial"/>
          <w:szCs w:val="22"/>
        </w:rPr>
      </w:pPr>
      <w:r w:rsidRPr="003E4011">
        <w:rPr>
          <w:rFonts w:cs="Arial"/>
          <w:szCs w:val="22"/>
        </w:rPr>
        <w:t xml:space="preserve">It is important </w:t>
      </w:r>
      <w:r w:rsidR="00C50748" w:rsidRPr="003E4011">
        <w:rPr>
          <w:rFonts w:cs="Arial"/>
          <w:szCs w:val="22"/>
        </w:rPr>
        <w:t>to avoid apportioning blame during the hot debrief, the purpose</w:t>
      </w:r>
      <w:r w:rsidR="0037491F" w:rsidRPr="003E4011">
        <w:rPr>
          <w:rFonts w:cs="Arial"/>
          <w:szCs w:val="22"/>
        </w:rPr>
        <w:t xml:space="preserve"> of this stage</w:t>
      </w:r>
      <w:r w:rsidR="00C50748" w:rsidRPr="003E4011">
        <w:rPr>
          <w:rFonts w:cs="Arial"/>
          <w:szCs w:val="22"/>
        </w:rPr>
        <w:t xml:space="preserve"> being to ascertain:</w:t>
      </w:r>
    </w:p>
    <w:p w14:paraId="0BE0E5D9" w14:textId="77777777" w:rsidR="00223590" w:rsidRPr="003E4011" w:rsidRDefault="00EA7402" w:rsidP="00223590">
      <w:pPr>
        <w:numPr>
          <w:ilvl w:val="0"/>
          <w:numId w:val="6"/>
        </w:numPr>
        <w:jc w:val="both"/>
        <w:rPr>
          <w:rFonts w:cs="Arial"/>
          <w:szCs w:val="22"/>
        </w:rPr>
      </w:pPr>
      <w:r w:rsidRPr="003E4011">
        <w:rPr>
          <w:rFonts w:cs="Arial"/>
          <w:szCs w:val="22"/>
        </w:rPr>
        <w:t>What happened?</w:t>
      </w:r>
    </w:p>
    <w:p w14:paraId="4DDE5F57" w14:textId="77777777" w:rsidR="00EA7402" w:rsidRPr="003E4011" w:rsidRDefault="00EA7402" w:rsidP="00C67442">
      <w:pPr>
        <w:numPr>
          <w:ilvl w:val="0"/>
          <w:numId w:val="6"/>
        </w:numPr>
        <w:jc w:val="both"/>
        <w:rPr>
          <w:rFonts w:cs="Arial"/>
          <w:szCs w:val="22"/>
        </w:rPr>
      </w:pPr>
      <w:r w:rsidRPr="003E4011">
        <w:rPr>
          <w:rFonts w:cs="Arial"/>
          <w:szCs w:val="22"/>
        </w:rPr>
        <w:t>What went well?</w:t>
      </w:r>
    </w:p>
    <w:p w14:paraId="66FC7E92" w14:textId="77777777" w:rsidR="00EA7402" w:rsidRPr="003E4011" w:rsidRDefault="00EA7402" w:rsidP="00C67442">
      <w:pPr>
        <w:numPr>
          <w:ilvl w:val="0"/>
          <w:numId w:val="6"/>
        </w:numPr>
        <w:jc w:val="both"/>
        <w:rPr>
          <w:rFonts w:cs="Arial"/>
          <w:szCs w:val="22"/>
        </w:rPr>
      </w:pPr>
      <w:r w:rsidRPr="003E4011">
        <w:rPr>
          <w:rFonts w:cs="Arial"/>
          <w:szCs w:val="22"/>
        </w:rPr>
        <w:t xml:space="preserve">What </w:t>
      </w:r>
      <w:r w:rsidR="00A65A4F" w:rsidRPr="003E4011">
        <w:rPr>
          <w:rFonts w:cs="Arial"/>
          <w:szCs w:val="22"/>
        </w:rPr>
        <w:t>did not work well?</w:t>
      </w:r>
    </w:p>
    <w:p w14:paraId="7F908B70" w14:textId="77777777" w:rsidR="00223590" w:rsidRPr="003E4011" w:rsidRDefault="00223590" w:rsidP="00C67442">
      <w:pPr>
        <w:numPr>
          <w:ilvl w:val="0"/>
          <w:numId w:val="6"/>
        </w:numPr>
        <w:jc w:val="both"/>
        <w:rPr>
          <w:rFonts w:cs="Arial"/>
          <w:szCs w:val="22"/>
        </w:rPr>
      </w:pPr>
      <w:r w:rsidRPr="003E4011">
        <w:rPr>
          <w:rFonts w:cs="Arial"/>
          <w:szCs w:val="22"/>
        </w:rPr>
        <w:t>What improvements could be made?</w:t>
      </w:r>
    </w:p>
    <w:p w14:paraId="6742572C" w14:textId="77777777" w:rsidR="00A65A4F" w:rsidRPr="003E4011" w:rsidRDefault="00A65A4F" w:rsidP="00C67442">
      <w:pPr>
        <w:numPr>
          <w:ilvl w:val="0"/>
          <w:numId w:val="6"/>
        </w:numPr>
        <w:jc w:val="both"/>
        <w:rPr>
          <w:rFonts w:cs="Arial"/>
          <w:szCs w:val="22"/>
        </w:rPr>
      </w:pPr>
      <w:r w:rsidRPr="003E4011">
        <w:rPr>
          <w:rFonts w:cs="Arial"/>
          <w:szCs w:val="22"/>
        </w:rPr>
        <w:t>What additional measures are needed to support the recovery phase?</w:t>
      </w:r>
    </w:p>
    <w:p w14:paraId="77172D30" w14:textId="1459630D" w:rsidR="00C50748" w:rsidRPr="003E4011" w:rsidRDefault="00C50748" w:rsidP="00C67442">
      <w:pPr>
        <w:numPr>
          <w:ilvl w:val="0"/>
          <w:numId w:val="6"/>
        </w:numPr>
        <w:jc w:val="both"/>
        <w:rPr>
          <w:rFonts w:cs="Arial"/>
          <w:szCs w:val="22"/>
        </w:rPr>
      </w:pPr>
      <w:r w:rsidRPr="003E4011">
        <w:rPr>
          <w:rFonts w:cs="Arial"/>
          <w:szCs w:val="22"/>
        </w:rPr>
        <w:t xml:space="preserve">Positive feedback and thanks from Senior Management (Vice-Chancellor, </w:t>
      </w:r>
      <w:r w:rsidR="005E0C0D">
        <w:rPr>
          <w:rFonts w:cs="Arial"/>
          <w:szCs w:val="22"/>
        </w:rPr>
        <w:t xml:space="preserve">SVP and </w:t>
      </w:r>
      <w:r w:rsidR="008D23BE">
        <w:rPr>
          <w:rFonts w:cs="Arial"/>
          <w:szCs w:val="22"/>
        </w:rPr>
        <w:t>Registrar &amp; Secretary</w:t>
      </w:r>
      <w:r w:rsidRPr="003E4011">
        <w:rPr>
          <w:rFonts w:cs="Arial"/>
          <w:szCs w:val="22"/>
        </w:rPr>
        <w:t>, or their deputies)</w:t>
      </w:r>
    </w:p>
    <w:p w14:paraId="4F2D9474" w14:textId="77777777" w:rsidR="00A65A4F" w:rsidRPr="003E4011" w:rsidRDefault="00A65A4F" w:rsidP="00A65A4F">
      <w:pPr>
        <w:rPr>
          <w:rFonts w:cs="Arial"/>
          <w:szCs w:val="22"/>
        </w:rPr>
      </w:pPr>
    </w:p>
    <w:p w14:paraId="22A51676" w14:textId="46E707C7" w:rsidR="006026AC" w:rsidRDefault="00223590" w:rsidP="00A65A4F">
      <w:pPr>
        <w:rPr>
          <w:rFonts w:cs="Arial"/>
          <w:szCs w:val="22"/>
        </w:rPr>
      </w:pPr>
      <w:r w:rsidRPr="003E4011">
        <w:rPr>
          <w:rFonts w:cs="Arial"/>
          <w:szCs w:val="22"/>
        </w:rPr>
        <w:t xml:space="preserve">Logs and notes should be gathered </w:t>
      </w:r>
      <w:r w:rsidR="00C50748" w:rsidRPr="003E4011">
        <w:rPr>
          <w:rFonts w:cs="Arial"/>
          <w:szCs w:val="22"/>
        </w:rPr>
        <w:t>in</w:t>
      </w:r>
      <w:r w:rsidRPr="003E4011">
        <w:rPr>
          <w:rFonts w:cs="Arial"/>
          <w:szCs w:val="22"/>
        </w:rPr>
        <w:t>, and new logs issued</w:t>
      </w:r>
      <w:r w:rsidR="00094CEF" w:rsidRPr="003E4011">
        <w:rPr>
          <w:rFonts w:cs="Arial"/>
          <w:szCs w:val="22"/>
        </w:rPr>
        <w:t xml:space="preserve"> where appropriate</w:t>
      </w:r>
      <w:r w:rsidRPr="003E4011">
        <w:rPr>
          <w:rFonts w:cs="Arial"/>
          <w:szCs w:val="22"/>
        </w:rPr>
        <w:t xml:space="preserve">. </w:t>
      </w:r>
      <w:r w:rsidR="00C50748" w:rsidRPr="003E4011">
        <w:rPr>
          <w:rFonts w:cs="Arial"/>
          <w:szCs w:val="22"/>
        </w:rPr>
        <w:t>The names of responders should be recorded so that welfare support can be offered</w:t>
      </w:r>
      <w:r w:rsidR="00B35769" w:rsidRPr="003E4011">
        <w:rPr>
          <w:rFonts w:cs="Arial"/>
          <w:szCs w:val="22"/>
        </w:rPr>
        <w:t>.</w:t>
      </w:r>
    </w:p>
    <w:p w14:paraId="325B6B0F" w14:textId="57533537" w:rsidR="00223590" w:rsidRPr="003E4011" w:rsidRDefault="00223590" w:rsidP="00A65A4F">
      <w:pPr>
        <w:rPr>
          <w:rFonts w:cs="Arial"/>
          <w:szCs w:val="22"/>
        </w:rPr>
      </w:pPr>
    </w:p>
    <w:p w14:paraId="7826EF25" w14:textId="77777777" w:rsidR="005616B0" w:rsidRPr="00E90FA6" w:rsidRDefault="005616B0" w:rsidP="004E67E5">
      <w:pPr>
        <w:pStyle w:val="Heading1"/>
        <w:keepLines/>
        <w:numPr>
          <w:ilvl w:val="0"/>
          <w:numId w:val="10"/>
        </w:numPr>
        <w:tabs>
          <w:tab w:val="clear" w:pos="720"/>
          <w:tab w:val="num" w:pos="360"/>
        </w:tabs>
        <w:spacing w:after="120"/>
        <w:ind w:hanging="720"/>
        <w:rPr>
          <w:bCs w:val="0"/>
          <w:color w:val="007D69"/>
          <w:kern w:val="0"/>
          <w:szCs w:val="40"/>
          <w:lang w:eastAsia="en-US"/>
        </w:rPr>
      </w:pPr>
      <w:bookmarkStart w:id="436" w:name="_Recovery_Phase"/>
      <w:bookmarkStart w:id="437" w:name="_Toc286329081"/>
      <w:bookmarkStart w:id="438" w:name="_Toc286329585"/>
      <w:bookmarkStart w:id="439" w:name="_Toc286329719"/>
      <w:bookmarkStart w:id="440" w:name="_Toc286330099"/>
      <w:bookmarkStart w:id="441" w:name="_Toc286331045"/>
      <w:bookmarkStart w:id="442" w:name="_Toc286923367"/>
      <w:bookmarkStart w:id="443" w:name="_Toc286923583"/>
      <w:bookmarkStart w:id="444" w:name="_Toc289700386"/>
      <w:bookmarkStart w:id="445" w:name="_Toc289700518"/>
      <w:bookmarkStart w:id="446" w:name="_Toc290984257"/>
      <w:bookmarkStart w:id="447" w:name="_Toc290985032"/>
      <w:bookmarkStart w:id="448" w:name="_Toc360108960"/>
      <w:bookmarkStart w:id="449" w:name="_Toc360110733"/>
      <w:bookmarkStart w:id="450" w:name="_Toc393884659"/>
      <w:bookmarkStart w:id="451" w:name="_Toc485905815"/>
      <w:bookmarkStart w:id="452" w:name="_Toc486254987"/>
      <w:bookmarkStart w:id="453" w:name="_Toc521422353"/>
      <w:bookmarkEnd w:id="436"/>
      <w:r w:rsidRPr="00E90FA6">
        <w:rPr>
          <w:bCs w:val="0"/>
          <w:color w:val="007D69"/>
          <w:kern w:val="0"/>
          <w:szCs w:val="40"/>
          <w:lang w:eastAsia="en-US"/>
        </w:rPr>
        <w:t>Recovery</w:t>
      </w:r>
      <w:r w:rsidR="00C84A40" w:rsidRPr="00E90FA6">
        <w:rPr>
          <w:bCs w:val="0"/>
          <w:color w:val="007D69"/>
          <w:kern w:val="0"/>
          <w:szCs w:val="40"/>
          <w:lang w:eastAsia="en-US"/>
        </w:rPr>
        <w:t xml:space="preserve"> Phase</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08B15056" w14:textId="77777777" w:rsidR="00CD3E2B" w:rsidRPr="003E4011" w:rsidRDefault="00EB5671" w:rsidP="00C67442">
      <w:pPr>
        <w:jc w:val="both"/>
        <w:rPr>
          <w:rFonts w:cs="Arial"/>
          <w:szCs w:val="22"/>
        </w:rPr>
      </w:pPr>
      <w:r w:rsidRPr="003E4011">
        <w:rPr>
          <w:rFonts w:cs="Arial"/>
          <w:szCs w:val="22"/>
        </w:rPr>
        <w:t xml:space="preserve">It is intended that the University will return to normal as soon as possible after a </w:t>
      </w:r>
      <w:r w:rsidR="006B0941">
        <w:rPr>
          <w:rFonts w:cs="Arial"/>
          <w:szCs w:val="22"/>
        </w:rPr>
        <w:t>major</w:t>
      </w:r>
      <w:r w:rsidR="004243EF" w:rsidRPr="003E4011">
        <w:rPr>
          <w:rFonts w:cs="Arial"/>
          <w:szCs w:val="22"/>
        </w:rPr>
        <w:t xml:space="preserve"> </w:t>
      </w:r>
      <w:r w:rsidR="00B54A98" w:rsidRPr="003E4011">
        <w:rPr>
          <w:rFonts w:cs="Arial"/>
          <w:szCs w:val="22"/>
        </w:rPr>
        <w:t>incident</w:t>
      </w:r>
      <w:r w:rsidRPr="003E4011">
        <w:rPr>
          <w:rFonts w:cs="Arial"/>
          <w:szCs w:val="22"/>
        </w:rPr>
        <w:t xml:space="preserve">.  If an incident has caused longer term disruption, the University </w:t>
      </w:r>
      <w:r w:rsidR="00BE1FAC" w:rsidRPr="003E4011">
        <w:rPr>
          <w:rFonts w:cs="Arial"/>
          <w:szCs w:val="22"/>
        </w:rPr>
        <w:t>should</w:t>
      </w:r>
      <w:r w:rsidRPr="003E4011">
        <w:rPr>
          <w:rFonts w:cs="Arial"/>
          <w:szCs w:val="22"/>
        </w:rPr>
        <w:t xml:space="preserve"> use its </w:t>
      </w:r>
      <w:r w:rsidR="00EE64B9">
        <w:rPr>
          <w:rFonts w:cs="Arial"/>
          <w:szCs w:val="22"/>
        </w:rPr>
        <w:t>b</w:t>
      </w:r>
      <w:r w:rsidR="00EE64B9" w:rsidRPr="003E4011">
        <w:rPr>
          <w:rFonts w:cs="Arial"/>
          <w:szCs w:val="22"/>
        </w:rPr>
        <w:t xml:space="preserve">usiness </w:t>
      </w:r>
      <w:r w:rsidR="00EE64B9">
        <w:rPr>
          <w:rFonts w:cs="Arial"/>
          <w:szCs w:val="22"/>
        </w:rPr>
        <w:t>c</w:t>
      </w:r>
      <w:r w:rsidR="00EE64B9" w:rsidRPr="003E4011">
        <w:rPr>
          <w:rFonts w:cs="Arial"/>
          <w:szCs w:val="22"/>
        </w:rPr>
        <w:t xml:space="preserve">ontinuity </w:t>
      </w:r>
      <w:r w:rsidR="0088097B" w:rsidRPr="003E4011">
        <w:rPr>
          <w:rFonts w:cs="Arial"/>
          <w:szCs w:val="22"/>
        </w:rPr>
        <w:t>p</w:t>
      </w:r>
      <w:r w:rsidRPr="003E4011">
        <w:rPr>
          <w:rFonts w:cs="Arial"/>
          <w:szCs w:val="22"/>
        </w:rPr>
        <w:t>lans</w:t>
      </w:r>
      <w:r w:rsidR="0088097B" w:rsidRPr="003E4011">
        <w:rPr>
          <w:rFonts w:cs="Arial"/>
          <w:szCs w:val="22"/>
        </w:rPr>
        <w:t xml:space="preserve"> and procedures</w:t>
      </w:r>
      <w:r w:rsidRPr="003E4011">
        <w:rPr>
          <w:rFonts w:cs="Arial"/>
          <w:szCs w:val="22"/>
        </w:rPr>
        <w:t xml:space="preserve"> to manage the recovery phase.</w:t>
      </w:r>
    </w:p>
    <w:p w14:paraId="1563AA51" w14:textId="77777777" w:rsidR="00C84A40" w:rsidRPr="003E4011" w:rsidRDefault="00C84A40" w:rsidP="00C67442">
      <w:pPr>
        <w:jc w:val="both"/>
        <w:rPr>
          <w:rFonts w:cs="Arial"/>
          <w:szCs w:val="22"/>
        </w:rPr>
      </w:pPr>
    </w:p>
    <w:p w14:paraId="2B89AC4F" w14:textId="02740898" w:rsidR="00C84A40" w:rsidRPr="003E4011" w:rsidRDefault="0037491F" w:rsidP="00C67442">
      <w:pPr>
        <w:jc w:val="both"/>
        <w:rPr>
          <w:rFonts w:cs="Arial"/>
          <w:szCs w:val="22"/>
        </w:rPr>
      </w:pPr>
      <w:r w:rsidRPr="00A84E5C">
        <w:rPr>
          <w:rFonts w:cs="Arial"/>
          <w:szCs w:val="22"/>
        </w:rPr>
        <w:t>The</w:t>
      </w:r>
      <w:r w:rsidR="00AA2FA9" w:rsidRPr="00A84E5C">
        <w:rPr>
          <w:rFonts w:cs="Arial"/>
          <w:szCs w:val="22"/>
        </w:rPr>
        <w:t xml:space="preserve"> </w:t>
      </w:r>
      <w:r w:rsidR="00D23862" w:rsidRPr="00A84E5C">
        <w:rPr>
          <w:rFonts w:cs="Arial"/>
          <w:szCs w:val="22"/>
        </w:rPr>
        <w:t xml:space="preserve">Director of </w:t>
      </w:r>
      <w:r w:rsidR="00A84E5C" w:rsidRPr="00A84E5C">
        <w:rPr>
          <w:rFonts w:cs="Arial"/>
          <w:szCs w:val="22"/>
        </w:rPr>
        <w:t xml:space="preserve">Commercial, Residential and Campus Services </w:t>
      </w:r>
      <w:r w:rsidR="00BE1FAC" w:rsidRPr="003E4011">
        <w:rPr>
          <w:rFonts w:cs="Arial"/>
          <w:szCs w:val="22"/>
        </w:rPr>
        <w:t>should</w:t>
      </w:r>
      <w:r w:rsidR="00AA2FA9" w:rsidRPr="003E4011">
        <w:rPr>
          <w:rFonts w:cs="Arial"/>
          <w:szCs w:val="22"/>
        </w:rPr>
        <w:t xml:space="preserve"> arrange for a</w:t>
      </w:r>
      <w:r w:rsidR="00C84A40" w:rsidRPr="003E4011">
        <w:rPr>
          <w:rFonts w:cs="Arial"/>
          <w:szCs w:val="22"/>
        </w:rPr>
        <w:t xml:space="preserve"> full debrief to</w:t>
      </w:r>
      <w:r w:rsidR="00094CEF" w:rsidRPr="003E4011">
        <w:rPr>
          <w:rFonts w:cs="Arial"/>
          <w:szCs w:val="22"/>
        </w:rPr>
        <w:t xml:space="preserve"> provide an in-depth analysis, </w:t>
      </w:r>
      <w:r w:rsidR="00C84A40" w:rsidRPr="003E4011">
        <w:rPr>
          <w:rFonts w:cs="Arial"/>
          <w:szCs w:val="22"/>
        </w:rPr>
        <w:t xml:space="preserve">capture lessons </w:t>
      </w:r>
      <w:r w:rsidR="00C4320E" w:rsidRPr="003E4011">
        <w:rPr>
          <w:rFonts w:cs="Arial"/>
          <w:szCs w:val="22"/>
        </w:rPr>
        <w:t>learned and</w:t>
      </w:r>
      <w:r w:rsidR="00C84A40" w:rsidRPr="003E4011">
        <w:rPr>
          <w:rFonts w:cs="Arial"/>
          <w:szCs w:val="22"/>
        </w:rPr>
        <w:t xml:space="preserve"> implement any changes.</w:t>
      </w:r>
    </w:p>
    <w:p w14:paraId="5BA42618" w14:textId="77777777" w:rsidR="005616B0" w:rsidRDefault="00CD3E2B" w:rsidP="004C0D9C">
      <w:pPr>
        <w:pStyle w:val="Heading1"/>
        <w:keepLines/>
        <w:numPr>
          <w:ilvl w:val="0"/>
          <w:numId w:val="0"/>
        </w:numPr>
        <w:spacing w:before="120" w:after="240"/>
        <w:rPr>
          <w:bCs w:val="0"/>
          <w:color w:val="007D69"/>
          <w:kern w:val="0"/>
          <w:szCs w:val="40"/>
          <w:lang w:eastAsia="en-US"/>
        </w:rPr>
      </w:pPr>
      <w:r w:rsidRPr="003E4011">
        <w:rPr>
          <w:sz w:val="22"/>
          <w:szCs w:val="22"/>
        </w:rPr>
        <w:br w:type="page"/>
      </w:r>
      <w:bookmarkStart w:id="454" w:name="_Toc290985033"/>
      <w:bookmarkStart w:id="455" w:name="_Toc360108961"/>
      <w:bookmarkStart w:id="456" w:name="_Toc360110734"/>
      <w:bookmarkStart w:id="457" w:name="_Toc393884660"/>
      <w:bookmarkStart w:id="458" w:name="_Toc485905816"/>
      <w:bookmarkStart w:id="459" w:name="_Toc486254988"/>
      <w:bookmarkStart w:id="460" w:name="_Toc521422354"/>
      <w:bookmarkStart w:id="461" w:name="_Hlk143252906"/>
      <w:r w:rsidR="00B35B8A" w:rsidRPr="00E90FA6">
        <w:rPr>
          <w:bCs w:val="0"/>
          <w:color w:val="007D69"/>
          <w:kern w:val="0"/>
          <w:szCs w:val="40"/>
          <w:lang w:eastAsia="en-US"/>
        </w:rPr>
        <w:lastRenderedPageBreak/>
        <w:t>SECTION D</w:t>
      </w:r>
      <w:r w:rsidR="00B35B8A" w:rsidRPr="00E90FA6">
        <w:rPr>
          <w:bCs w:val="0"/>
          <w:color w:val="007D69"/>
          <w:kern w:val="0"/>
          <w:szCs w:val="40"/>
          <w:lang w:eastAsia="en-US"/>
        </w:rPr>
        <w:br/>
        <w:t>PLAN ADMINISTRATION</w:t>
      </w:r>
      <w:bookmarkEnd w:id="454"/>
      <w:bookmarkEnd w:id="455"/>
      <w:bookmarkEnd w:id="456"/>
      <w:bookmarkEnd w:id="457"/>
      <w:bookmarkEnd w:id="458"/>
      <w:bookmarkEnd w:id="459"/>
      <w:bookmarkEnd w:id="460"/>
    </w:p>
    <w:p w14:paraId="178933BA" w14:textId="77777777" w:rsidR="0055449F" w:rsidRPr="000150E3" w:rsidRDefault="0055449F" w:rsidP="00BD35F4">
      <w:pPr>
        <w:rPr>
          <w:b/>
          <w:szCs w:val="22"/>
        </w:rPr>
      </w:pPr>
      <w:r w:rsidRPr="000150E3">
        <w:rPr>
          <w:b/>
          <w:szCs w:val="22"/>
        </w:rPr>
        <w:t>DATA &amp; INTELLECTUAL PROPERTY STATEMENT</w:t>
      </w:r>
    </w:p>
    <w:p w14:paraId="4A710DA2" w14:textId="05921ED8" w:rsidR="0055449F" w:rsidRPr="000150E3" w:rsidRDefault="0055449F" w:rsidP="0055449F">
      <w:pPr>
        <w:jc w:val="both"/>
        <w:rPr>
          <w:szCs w:val="22"/>
          <w:lang w:eastAsia="en-US"/>
        </w:rPr>
      </w:pPr>
      <w:r w:rsidRPr="000150E3">
        <w:rPr>
          <w:szCs w:val="22"/>
        </w:rPr>
        <w:t xml:space="preserve">The information and data provided herein shall not be duplicated, disclosed or disseminated by the recipient in whole or in part for any purpose whatsoever without the prior written permission from the University of Exeter where applicable to the university’s purpose.  </w:t>
      </w:r>
    </w:p>
    <w:p w14:paraId="5B242006" w14:textId="77777777" w:rsidR="0055449F" w:rsidRPr="000150E3" w:rsidRDefault="0055449F" w:rsidP="0055449F">
      <w:pPr>
        <w:jc w:val="both"/>
        <w:rPr>
          <w:szCs w:val="22"/>
          <w:lang w:eastAsia="en-US"/>
        </w:rPr>
      </w:pPr>
    </w:p>
    <w:p w14:paraId="37B92ED8" w14:textId="77777777" w:rsidR="0055449F" w:rsidRDefault="0055449F" w:rsidP="00BD35F4">
      <w:pPr>
        <w:rPr>
          <w:b/>
          <w:szCs w:val="22"/>
        </w:rPr>
      </w:pPr>
      <w:r w:rsidRPr="000150E3">
        <w:rPr>
          <w:b/>
          <w:szCs w:val="22"/>
        </w:rPr>
        <w:t>CHANGE MANAGEMENT</w:t>
      </w:r>
    </w:p>
    <w:p w14:paraId="2B102088" w14:textId="24BCD4CE" w:rsidR="007202F4" w:rsidRPr="000150E3" w:rsidRDefault="007202F4" w:rsidP="00BD35F4">
      <w:pPr>
        <w:rPr>
          <w:b/>
          <w:szCs w:val="22"/>
        </w:rPr>
      </w:pPr>
      <w:r w:rsidRPr="007202F4">
        <w:rPr>
          <w:rFonts w:cs="Arial"/>
          <w:szCs w:val="22"/>
        </w:rPr>
        <w:t>&lt;&lt;removed&gt;&gt;</w:t>
      </w:r>
    </w:p>
    <w:p w14:paraId="4E6C88F9" w14:textId="77777777" w:rsidR="0055449F" w:rsidRPr="000150E3" w:rsidRDefault="0055449F" w:rsidP="0055449F">
      <w:pPr>
        <w:jc w:val="center"/>
        <w:rPr>
          <w:b/>
          <w:szCs w:val="22"/>
        </w:rPr>
      </w:pP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4207"/>
        <w:gridCol w:w="851"/>
        <w:gridCol w:w="2234"/>
      </w:tblGrid>
      <w:tr w:rsidR="00F73B80" w:rsidRPr="000150E3" w14:paraId="551B5D47" w14:textId="77777777" w:rsidTr="004765A7">
        <w:trPr>
          <w:trHeight w:val="796"/>
        </w:trPr>
        <w:tc>
          <w:tcPr>
            <w:tcW w:w="1033" w:type="dxa"/>
            <w:vMerge w:val="restart"/>
            <w:tcBorders>
              <w:top w:val="single" w:sz="4" w:space="0" w:color="auto"/>
            </w:tcBorders>
          </w:tcPr>
          <w:p w14:paraId="014B3342" w14:textId="77777777" w:rsidR="00F73B80" w:rsidRPr="000150E3" w:rsidRDefault="00F73B80" w:rsidP="00511117">
            <w:pPr>
              <w:rPr>
                <w:rFonts w:cs="Arial"/>
                <w:b/>
                <w:szCs w:val="22"/>
              </w:rPr>
            </w:pPr>
          </w:p>
        </w:tc>
        <w:tc>
          <w:tcPr>
            <w:tcW w:w="4207" w:type="dxa"/>
            <w:tcBorders>
              <w:top w:val="single" w:sz="18" w:space="0" w:color="auto"/>
              <w:bottom w:val="single" w:sz="4" w:space="0" w:color="auto"/>
            </w:tcBorders>
          </w:tcPr>
          <w:p w14:paraId="3CFA293E" w14:textId="06C1B2A2" w:rsidR="00F73B80" w:rsidRPr="000150E3" w:rsidRDefault="00F73B80" w:rsidP="00511117">
            <w:pPr>
              <w:spacing w:before="240"/>
              <w:rPr>
                <w:rFonts w:cs="Arial"/>
                <w:b/>
                <w:szCs w:val="22"/>
              </w:rPr>
            </w:pPr>
            <w:r w:rsidRPr="000150E3">
              <w:rPr>
                <w:rFonts w:cs="Arial"/>
                <w:b/>
                <w:szCs w:val="22"/>
              </w:rPr>
              <w:t>1</w:t>
            </w:r>
            <w:r>
              <w:rPr>
                <w:rFonts w:cs="Arial"/>
                <w:b/>
                <w:szCs w:val="22"/>
              </w:rPr>
              <w:t>3</w:t>
            </w:r>
            <w:r w:rsidRPr="000150E3">
              <w:rPr>
                <w:rFonts w:cs="Arial"/>
                <w:b/>
                <w:szCs w:val="22"/>
              </w:rPr>
              <w:t>.0</w:t>
            </w:r>
          </w:p>
        </w:tc>
        <w:tc>
          <w:tcPr>
            <w:tcW w:w="851" w:type="dxa"/>
            <w:tcBorders>
              <w:top w:val="single" w:sz="18" w:space="0" w:color="auto"/>
              <w:bottom w:val="single" w:sz="4" w:space="0" w:color="auto"/>
            </w:tcBorders>
          </w:tcPr>
          <w:p w14:paraId="640D0730" w14:textId="77777777" w:rsidR="00F73B80" w:rsidRPr="000150E3" w:rsidRDefault="00F73B80" w:rsidP="00511117">
            <w:pPr>
              <w:spacing w:before="240"/>
              <w:rPr>
                <w:rFonts w:cs="Arial"/>
                <w:b/>
                <w:szCs w:val="22"/>
              </w:rPr>
            </w:pPr>
            <w:r w:rsidRPr="000150E3">
              <w:rPr>
                <w:rFonts w:cs="Arial"/>
                <w:b/>
                <w:szCs w:val="22"/>
              </w:rPr>
              <w:t>Date</w:t>
            </w:r>
          </w:p>
        </w:tc>
        <w:tc>
          <w:tcPr>
            <w:tcW w:w="2234" w:type="dxa"/>
            <w:tcBorders>
              <w:top w:val="single" w:sz="18" w:space="0" w:color="auto"/>
              <w:bottom w:val="single" w:sz="4" w:space="0" w:color="auto"/>
            </w:tcBorders>
          </w:tcPr>
          <w:p w14:paraId="62D9B5AB" w14:textId="365C2D45" w:rsidR="00F73B80" w:rsidRPr="000150E3" w:rsidRDefault="0073119B" w:rsidP="00511117">
            <w:pPr>
              <w:spacing w:before="240"/>
              <w:rPr>
                <w:rFonts w:cs="Arial"/>
                <w:b/>
                <w:szCs w:val="22"/>
              </w:rPr>
            </w:pPr>
            <w:r>
              <w:rPr>
                <w:rFonts w:cs="Arial"/>
                <w:b/>
                <w:szCs w:val="22"/>
              </w:rPr>
              <w:t>9</w:t>
            </w:r>
            <w:r w:rsidR="0060550D">
              <w:rPr>
                <w:rFonts w:cs="Arial"/>
                <w:b/>
                <w:szCs w:val="22"/>
              </w:rPr>
              <w:t xml:space="preserve"> September 202</w:t>
            </w:r>
            <w:r>
              <w:rPr>
                <w:rFonts w:cs="Arial"/>
                <w:b/>
                <w:szCs w:val="22"/>
              </w:rPr>
              <w:t>4</w:t>
            </w:r>
          </w:p>
        </w:tc>
      </w:tr>
      <w:tr w:rsidR="00F73B80" w:rsidRPr="000150E3" w14:paraId="4D0F0F45" w14:textId="77777777" w:rsidTr="00511117">
        <w:trPr>
          <w:trHeight w:val="796"/>
        </w:trPr>
        <w:tc>
          <w:tcPr>
            <w:tcW w:w="1033" w:type="dxa"/>
            <w:vMerge/>
          </w:tcPr>
          <w:p w14:paraId="15D645D0" w14:textId="77777777" w:rsidR="00F73B80" w:rsidRPr="000150E3" w:rsidRDefault="00F73B80" w:rsidP="00511117">
            <w:pPr>
              <w:rPr>
                <w:rFonts w:cs="Arial"/>
                <w:b/>
                <w:szCs w:val="22"/>
              </w:rPr>
            </w:pPr>
          </w:p>
        </w:tc>
        <w:tc>
          <w:tcPr>
            <w:tcW w:w="7292" w:type="dxa"/>
            <w:gridSpan w:val="3"/>
            <w:tcBorders>
              <w:top w:val="single" w:sz="18" w:space="0" w:color="auto"/>
              <w:bottom w:val="single" w:sz="4" w:space="0" w:color="auto"/>
            </w:tcBorders>
          </w:tcPr>
          <w:p w14:paraId="5840E7F2" w14:textId="5D71B67F" w:rsidR="00F73B80" w:rsidRPr="000150E3" w:rsidRDefault="00F73B80" w:rsidP="00511117">
            <w:pPr>
              <w:spacing w:before="240"/>
              <w:rPr>
                <w:rFonts w:cs="Arial"/>
                <w:b/>
                <w:szCs w:val="22"/>
              </w:rPr>
            </w:pPr>
            <w:r w:rsidRPr="00D33718">
              <w:rPr>
                <w:rFonts w:cs="Arial"/>
                <w:i/>
                <w:szCs w:val="22"/>
              </w:rPr>
              <w:t>1</w:t>
            </w:r>
            <w:r>
              <w:rPr>
                <w:rFonts w:cs="Arial"/>
                <w:i/>
                <w:szCs w:val="22"/>
              </w:rPr>
              <w:t>3</w:t>
            </w:r>
            <w:r w:rsidRPr="00D33718">
              <w:rPr>
                <w:rFonts w:cs="Arial"/>
                <w:i/>
                <w:szCs w:val="22"/>
              </w:rPr>
              <w:t xml:space="preserve">.0x Confidential RVP, shelter locations, DCC </w:t>
            </w:r>
            <w:r w:rsidR="00375B80">
              <w:rPr>
                <w:rFonts w:cs="Arial"/>
                <w:i/>
                <w:szCs w:val="22"/>
              </w:rPr>
              <w:t>D</w:t>
            </w:r>
            <w:r w:rsidRPr="00D33718">
              <w:rPr>
                <w:rFonts w:cs="Arial"/>
                <w:i/>
                <w:szCs w:val="22"/>
              </w:rPr>
              <w:t>uty</w:t>
            </w:r>
            <w:r>
              <w:rPr>
                <w:rFonts w:cs="Arial"/>
                <w:i/>
                <w:szCs w:val="22"/>
              </w:rPr>
              <w:t xml:space="preserve"> </w:t>
            </w:r>
            <w:r w:rsidR="00375B80">
              <w:rPr>
                <w:rFonts w:cs="Arial"/>
                <w:i/>
                <w:szCs w:val="22"/>
              </w:rPr>
              <w:t xml:space="preserve">Officer </w:t>
            </w:r>
            <w:r>
              <w:rPr>
                <w:rFonts w:cs="Arial"/>
                <w:i/>
                <w:szCs w:val="22"/>
              </w:rPr>
              <w:t>details</w:t>
            </w:r>
            <w:r w:rsidRPr="00D33718">
              <w:rPr>
                <w:rFonts w:cs="Arial"/>
                <w:i/>
                <w:szCs w:val="22"/>
              </w:rPr>
              <w:t>, Incident Command Centre location, Police Tactical Coordinating Centre</w:t>
            </w:r>
            <w:r w:rsidRPr="00653203">
              <w:rPr>
                <w:rFonts w:cs="Arial"/>
                <w:i/>
                <w:szCs w:val="22"/>
              </w:rPr>
              <w:t>, Plan Administration and Appendix D – Shelter Area Assessment rem</w:t>
            </w:r>
            <w:r w:rsidRPr="00D33718">
              <w:rPr>
                <w:rFonts w:cs="Arial"/>
                <w:i/>
                <w:szCs w:val="22"/>
              </w:rPr>
              <w:t>oved</w:t>
            </w:r>
          </w:p>
        </w:tc>
      </w:tr>
      <w:tr w:rsidR="00F73B80" w:rsidRPr="000150E3" w14:paraId="67694C5D" w14:textId="77777777" w:rsidTr="00511117">
        <w:trPr>
          <w:trHeight w:val="796"/>
        </w:trPr>
        <w:tc>
          <w:tcPr>
            <w:tcW w:w="1033" w:type="dxa"/>
            <w:vMerge/>
            <w:tcBorders>
              <w:bottom w:val="single" w:sz="18" w:space="0" w:color="auto"/>
            </w:tcBorders>
          </w:tcPr>
          <w:p w14:paraId="55C9BA88" w14:textId="77777777" w:rsidR="00F73B80" w:rsidRPr="000150E3" w:rsidRDefault="00F73B80" w:rsidP="00511117">
            <w:pPr>
              <w:rPr>
                <w:rFonts w:cs="Arial"/>
                <w:b/>
                <w:szCs w:val="22"/>
              </w:rPr>
            </w:pPr>
          </w:p>
        </w:tc>
        <w:tc>
          <w:tcPr>
            <w:tcW w:w="7292" w:type="dxa"/>
            <w:gridSpan w:val="3"/>
            <w:tcBorders>
              <w:top w:val="single" w:sz="4" w:space="0" w:color="auto"/>
              <w:bottom w:val="single" w:sz="18" w:space="0" w:color="auto"/>
            </w:tcBorders>
          </w:tcPr>
          <w:p w14:paraId="3705E5E6" w14:textId="77777777" w:rsidR="00F73B80" w:rsidRPr="000150E3" w:rsidRDefault="00F73B80" w:rsidP="00511117">
            <w:pPr>
              <w:rPr>
                <w:rFonts w:cs="Arial"/>
                <w:szCs w:val="22"/>
              </w:rPr>
            </w:pPr>
            <w:r w:rsidRPr="000150E3">
              <w:rPr>
                <w:rFonts w:cs="Arial"/>
                <w:szCs w:val="22"/>
              </w:rPr>
              <w:t>Annual review including:</w:t>
            </w:r>
          </w:p>
          <w:p w14:paraId="49B4EE92" w14:textId="4F905766" w:rsidR="00417822" w:rsidRPr="00FA6B95" w:rsidRDefault="00417822" w:rsidP="009C4CCD">
            <w:pPr>
              <w:pStyle w:val="ListParagraph"/>
              <w:numPr>
                <w:ilvl w:val="0"/>
                <w:numId w:val="34"/>
              </w:numPr>
              <w:rPr>
                <w:rFonts w:ascii="Outfit" w:hAnsi="Outfit" w:cs="Arial"/>
                <w:iCs/>
              </w:rPr>
            </w:pPr>
            <w:r w:rsidRPr="00417822">
              <w:rPr>
                <w:rFonts w:ascii="Outfit" w:hAnsi="Outfit" w:cs="Arial"/>
                <w:iCs/>
              </w:rPr>
              <w:t>Section 4 - updated map</w:t>
            </w:r>
            <w:r w:rsidR="009C4CCD">
              <w:rPr>
                <w:rFonts w:ascii="Outfit" w:hAnsi="Outfit" w:cs="Arial"/>
                <w:iCs/>
              </w:rPr>
              <w:t>s</w:t>
            </w:r>
            <w:r w:rsidRPr="00417822">
              <w:rPr>
                <w:rFonts w:ascii="Outfit" w:hAnsi="Outfit" w:cs="Arial"/>
                <w:iCs/>
              </w:rPr>
              <w:t xml:space="preserve"> </w:t>
            </w:r>
            <w:r w:rsidR="009C4CCD">
              <w:rPr>
                <w:rFonts w:ascii="Outfit" w:hAnsi="Outfit" w:cs="Arial"/>
                <w:iCs/>
              </w:rPr>
              <w:t>for</w:t>
            </w:r>
            <w:r>
              <w:rPr>
                <w:rFonts w:ascii="Outfit" w:hAnsi="Outfit" w:cs="Arial"/>
                <w:iCs/>
              </w:rPr>
              <w:t xml:space="preserve"> Streatham and </w:t>
            </w:r>
            <w:r w:rsidRPr="00417822">
              <w:rPr>
                <w:rFonts w:ascii="Outfit" w:hAnsi="Outfit" w:cs="Arial"/>
                <w:iCs/>
              </w:rPr>
              <w:t>St Luke’s campus</w:t>
            </w:r>
            <w:r>
              <w:rPr>
                <w:rFonts w:ascii="Outfit" w:hAnsi="Outfit" w:cs="Arial"/>
                <w:iCs/>
              </w:rPr>
              <w:t>es</w:t>
            </w:r>
          </w:p>
          <w:p w14:paraId="746C7D50" w14:textId="7B834074" w:rsidR="00F73B80" w:rsidRDefault="00F73B80" w:rsidP="00511117">
            <w:pPr>
              <w:pStyle w:val="ListParagraph"/>
              <w:numPr>
                <w:ilvl w:val="0"/>
                <w:numId w:val="34"/>
              </w:numPr>
              <w:spacing w:before="240"/>
              <w:rPr>
                <w:rFonts w:ascii="Outfit" w:hAnsi="Outfit" w:cs="Arial"/>
                <w:iCs/>
              </w:rPr>
            </w:pPr>
            <w:r w:rsidRPr="00F73B80">
              <w:rPr>
                <w:rFonts w:ascii="Outfit" w:hAnsi="Outfit" w:cs="Arial"/>
                <w:iCs/>
              </w:rPr>
              <w:t>Section 6.1: University Incident Manager - Sam Bailey</w:t>
            </w:r>
            <w:r>
              <w:rPr>
                <w:rFonts w:ascii="Outfit" w:hAnsi="Outfit" w:cs="Arial"/>
                <w:iCs/>
              </w:rPr>
              <w:t xml:space="preserve"> and </w:t>
            </w:r>
            <w:r w:rsidRPr="00F73B80">
              <w:rPr>
                <w:rFonts w:ascii="Outfit" w:hAnsi="Outfit" w:cs="Arial"/>
                <w:iCs/>
              </w:rPr>
              <w:t>Ross Chalmers added as St Luke’s University Incident Manager</w:t>
            </w:r>
            <w:r>
              <w:rPr>
                <w:rFonts w:ascii="Outfit" w:hAnsi="Outfit" w:cs="Arial"/>
                <w:iCs/>
              </w:rPr>
              <w:t>s</w:t>
            </w:r>
          </w:p>
          <w:p w14:paraId="1D7228FF" w14:textId="77777777" w:rsidR="00F73B80" w:rsidRDefault="00F73B80" w:rsidP="00511117">
            <w:pPr>
              <w:pStyle w:val="ListParagraph"/>
              <w:numPr>
                <w:ilvl w:val="0"/>
                <w:numId w:val="34"/>
              </w:numPr>
              <w:spacing w:before="240"/>
              <w:rPr>
                <w:rFonts w:ascii="Outfit" w:hAnsi="Outfit" w:cs="Arial"/>
                <w:iCs/>
              </w:rPr>
            </w:pPr>
            <w:r>
              <w:rPr>
                <w:rFonts w:ascii="Outfit" w:hAnsi="Outfit" w:cs="Arial"/>
                <w:iCs/>
              </w:rPr>
              <w:t xml:space="preserve">Appendix L: </w:t>
            </w:r>
            <w:r w:rsidRPr="00F73B80">
              <w:rPr>
                <w:rFonts w:ascii="Outfit" w:hAnsi="Outfit" w:cs="Arial"/>
                <w:iCs/>
              </w:rPr>
              <w:t>Protective Security and Preparedness for Education Settings</w:t>
            </w:r>
            <w:r>
              <w:rPr>
                <w:rFonts w:ascii="Outfit" w:hAnsi="Outfit" w:cs="Arial"/>
                <w:iCs/>
              </w:rPr>
              <w:t xml:space="preserve"> link added for reference. </w:t>
            </w:r>
          </w:p>
          <w:p w14:paraId="78517102" w14:textId="639EB7E5" w:rsidR="00B152A1" w:rsidRPr="000150E3" w:rsidRDefault="00B152A1" w:rsidP="00511117">
            <w:pPr>
              <w:pStyle w:val="ListParagraph"/>
              <w:numPr>
                <w:ilvl w:val="0"/>
                <w:numId w:val="34"/>
              </w:numPr>
              <w:spacing w:before="240"/>
              <w:rPr>
                <w:rFonts w:ascii="Outfit" w:hAnsi="Outfit" w:cs="Arial"/>
                <w:iCs/>
              </w:rPr>
            </w:pPr>
            <w:r>
              <w:rPr>
                <w:rFonts w:ascii="Outfit" w:hAnsi="Outfit" w:cs="Arial"/>
                <w:iCs/>
              </w:rPr>
              <w:t xml:space="preserve">Owlets Nursery changed to </w:t>
            </w:r>
            <w:r w:rsidRPr="00B152A1">
              <w:rPr>
                <w:rFonts w:ascii="Outfit" w:hAnsi="Outfit" w:cs="Arial"/>
                <w:iCs/>
              </w:rPr>
              <w:t>Tops Exeter</w:t>
            </w:r>
            <w:r>
              <w:rPr>
                <w:rFonts w:ascii="Outfit" w:hAnsi="Outfit" w:cs="Arial"/>
                <w:iCs/>
              </w:rPr>
              <w:t xml:space="preserve"> Nursery</w:t>
            </w:r>
          </w:p>
        </w:tc>
      </w:tr>
    </w:tbl>
    <w:p w14:paraId="6EF5DEB1" w14:textId="77777777" w:rsidR="00DF7065" w:rsidRDefault="00DF7065" w:rsidP="0055449F">
      <w:pPr>
        <w:jc w:val="center"/>
        <w:rPr>
          <w:b/>
          <w:sz w:val="28"/>
          <w:szCs w:val="28"/>
        </w:rPr>
      </w:pPr>
    </w:p>
    <w:p w14:paraId="5EBF3174" w14:textId="77777777" w:rsidR="0055449F" w:rsidRDefault="0055449F" w:rsidP="00BD35F4">
      <w:pPr>
        <w:ind w:left="104"/>
        <w:rPr>
          <w:lang w:eastAsia="en-US"/>
        </w:rPr>
      </w:pPr>
    </w:p>
    <w:p w14:paraId="2EE5E154" w14:textId="77777777" w:rsidR="00F73B80" w:rsidRDefault="00F73B80" w:rsidP="00BD35F4">
      <w:pPr>
        <w:ind w:left="104"/>
        <w:rPr>
          <w:lang w:eastAsia="en-US"/>
        </w:rPr>
      </w:pPr>
    </w:p>
    <w:p w14:paraId="14D84ECF" w14:textId="77777777" w:rsidR="00F73B80" w:rsidRDefault="00F73B80" w:rsidP="00BD35F4">
      <w:pPr>
        <w:ind w:left="104"/>
        <w:rPr>
          <w:lang w:eastAsia="en-US"/>
        </w:rPr>
      </w:pPr>
    </w:p>
    <w:p w14:paraId="628E63FB" w14:textId="77777777" w:rsidR="00F73B80" w:rsidRDefault="00F73B80" w:rsidP="00BD35F4">
      <w:pPr>
        <w:ind w:left="104"/>
        <w:rPr>
          <w:lang w:eastAsia="en-US"/>
        </w:rPr>
      </w:pPr>
    </w:p>
    <w:p w14:paraId="66BF573E" w14:textId="77777777" w:rsidR="00F73B80" w:rsidRDefault="00F73B80" w:rsidP="00BD35F4">
      <w:pPr>
        <w:ind w:left="104"/>
        <w:rPr>
          <w:lang w:eastAsia="en-US"/>
        </w:rPr>
      </w:pPr>
    </w:p>
    <w:p w14:paraId="1C882B17" w14:textId="77777777" w:rsidR="0055449F" w:rsidRDefault="0055449F" w:rsidP="00BD35F4">
      <w:pPr>
        <w:ind w:left="104"/>
        <w:rPr>
          <w:lang w:eastAsia="en-US"/>
        </w:rPr>
      </w:pPr>
    </w:p>
    <w:tbl>
      <w:tblPr>
        <w:tblW w:w="85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4"/>
        <w:gridCol w:w="3178"/>
        <w:gridCol w:w="1686"/>
        <w:gridCol w:w="1858"/>
      </w:tblGrid>
      <w:tr w:rsidR="00995402" w:rsidRPr="000150E3" w14:paraId="3C63FB1A" w14:textId="77777777" w:rsidTr="000150E3">
        <w:trPr>
          <w:jc w:val="center"/>
        </w:trPr>
        <w:tc>
          <w:tcPr>
            <w:tcW w:w="1784" w:type="dxa"/>
          </w:tcPr>
          <w:p w14:paraId="44B81064" w14:textId="77777777" w:rsidR="00995402" w:rsidRPr="000150E3" w:rsidRDefault="00995402" w:rsidP="00BD35F4">
            <w:pPr>
              <w:ind w:left="104"/>
              <w:rPr>
                <w:b/>
                <w:bCs/>
                <w:szCs w:val="22"/>
              </w:rPr>
            </w:pPr>
            <w:r w:rsidRPr="000150E3">
              <w:rPr>
                <w:b/>
                <w:bCs/>
                <w:szCs w:val="22"/>
              </w:rPr>
              <w:t>Plan Owner</w:t>
            </w:r>
          </w:p>
        </w:tc>
        <w:tc>
          <w:tcPr>
            <w:tcW w:w="3178" w:type="dxa"/>
          </w:tcPr>
          <w:p w14:paraId="645995FB" w14:textId="41D80B28" w:rsidR="00995402" w:rsidRPr="000150E3" w:rsidRDefault="00995402" w:rsidP="00BD35F4">
            <w:pPr>
              <w:ind w:left="104"/>
              <w:rPr>
                <w:szCs w:val="22"/>
              </w:rPr>
            </w:pPr>
            <w:r w:rsidRPr="000150E3">
              <w:rPr>
                <w:rFonts w:cs="Arial"/>
                <w:szCs w:val="22"/>
              </w:rPr>
              <w:t>Peter Scargill - Director of Commercial, Residential and Campus Services</w:t>
            </w:r>
          </w:p>
        </w:tc>
        <w:tc>
          <w:tcPr>
            <w:tcW w:w="1686" w:type="dxa"/>
          </w:tcPr>
          <w:p w14:paraId="5BDBAD3A" w14:textId="1E44F125" w:rsidR="00995402" w:rsidRPr="000150E3" w:rsidRDefault="00995402" w:rsidP="00BD35F4">
            <w:pPr>
              <w:ind w:left="104"/>
              <w:rPr>
                <w:b/>
                <w:bCs/>
                <w:szCs w:val="22"/>
              </w:rPr>
            </w:pPr>
            <w:r w:rsidRPr="000150E3">
              <w:rPr>
                <w:b/>
                <w:bCs/>
                <w:szCs w:val="22"/>
              </w:rPr>
              <w:t>Next Review Date</w:t>
            </w:r>
          </w:p>
        </w:tc>
        <w:tc>
          <w:tcPr>
            <w:tcW w:w="1858" w:type="dxa"/>
          </w:tcPr>
          <w:p w14:paraId="15916B41" w14:textId="7DBC0B50" w:rsidR="00995402" w:rsidRPr="000150E3" w:rsidRDefault="002B7930" w:rsidP="00BD35F4">
            <w:pPr>
              <w:ind w:left="104"/>
              <w:rPr>
                <w:szCs w:val="22"/>
              </w:rPr>
            </w:pPr>
            <w:r>
              <w:rPr>
                <w:szCs w:val="22"/>
              </w:rPr>
              <w:t xml:space="preserve">October </w:t>
            </w:r>
            <w:r w:rsidR="00B34E66" w:rsidRPr="000150E3">
              <w:rPr>
                <w:szCs w:val="22"/>
              </w:rPr>
              <w:t>202</w:t>
            </w:r>
            <w:r w:rsidR="00B34E66">
              <w:rPr>
                <w:szCs w:val="22"/>
              </w:rPr>
              <w:t>5</w:t>
            </w:r>
          </w:p>
        </w:tc>
      </w:tr>
    </w:tbl>
    <w:p w14:paraId="55B8222C" w14:textId="77777777" w:rsidR="00995402" w:rsidRDefault="00995402" w:rsidP="00BD35F4">
      <w:pPr>
        <w:ind w:left="104"/>
        <w:rPr>
          <w:lang w:eastAsia="en-US"/>
        </w:rPr>
      </w:pPr>
    </w:p>
    <w:p w14:paraId="7820DC77" w14:textId="77777777" w:rsidR="0055449F" w:rsidRDefault="0055449F" w:rsidP="00BD35F4">
      <w:pPr>
        <w:ind w:left="104"/>
        <w:rPr>
          <w:lang w:eastAsia="en-US"/>
        </w:rPr>
      </w:pPr>
    </w:p>
    <w:p w14:paraId="624F2B56" w14:textId="27B4B429" w:rsidR="001D6DC6" w:rsidRDefault="00995402" w:rsidP="00BD35F4">
      <w:pPr>
        <w:ind w:left="104"/>
        <w:rPr>
          <w:rFonts w:cs="Arial"/>
          <w:b/>
          <w:szCs w:val="22"/>
        </w:rPr>
      </w:pPr>
      <w:r w:rsidRPr="00D533A5">
        <w:rPr>
          <w:rFonts w:cs="Arial"/>
          <w:b/>
          <w:szCs w:val="22"/>
        </w:rPr>
        <w:t>PLAN DISTRIBUTION</w:t>
      </w:r>
    </w:p>
    <w:p w14:paraId="0DA82EDC" w14:textId="081A594F" w:rsidR="007202F4" w:rsidRDefault="007202F4" w:rsidP="00BD35F4">
      <w:pPr>
        <w:ind w:left="104"/>
        <w:rPr>
          <w:rFonts w:cs="Arial"/>
          <w:b/>
          <w:szCs w:val="22"/>
        </w:rPr>
      </w:pPr>
      <w:r w:rsidRPr="007202F4">
        <w:rPr>
          <w:rFonts w:cs="Arial"/>
          <w:szCs w:val="22"/>
        </w:rPr>
        <w:t>&lt;&lt;removed&gt;&gt;</w:t>
      </w:r>
    </w:p>
    <w:p w14:paraId="788D976F" w14:textId="77777777" w:rsidR="00995402" w:rsidRPr="003E4011" w:rsidRDefault="00995402" w:rsidP="00BD35F4">
      <w:pPr>
        <w:ind w:left="104"/>
        <w:rPr>
          <w:rFonts w:cs="Arial"/>
          <w:b/>
          <w:szCs w:val="22"/>
        </w:rPr>
      </w:pPr>
    </w:p>
    <w:p w14:paraId="150A1027" w14:textId="77777777" w:rsidR="004D7E6D" w:rsidRDefault="004D7E6D" w:rsidP="003053A3">
      <w:pPr>
        <w:rPr>
          <w:rFonts w:cs="Arial"/>
        </w:rPr>
      </w:pPr>
    </w:p>
    <w:p w14:paraId="21D769B5" w14:textId="77777777" w:rsidR="00A02472" w:rsidRPr="003E4011" w:rsidRDefault="00CD3E2B" w:rsidP="00A02472">
      <w:pPr>
        <w:pStyle w:val="Heading1"/>
        <w:keepLines/>
        <w:numPr>
          <w:ilvl w:val="0"/>
          <w:numId w:val="0"/>
        </w:numPr>
        <w:spacing w:before="120" w:after="360"/>
        <w:jc w:val="center"/>
        <w:rPr>
          <w:bCs w:val="0"/>
          <w:color w:val="0070C0"/>
          <w:kern w:val="0"/>
          <w:szCs w:val="40"/>
          <w:lang w:eastAsia="en-US"/>
        </w:rPr>
      </w:pPr>
      <w:r w:rsidRPr="003E4011">
        <w:rPr>
          <w:sz w:val="22"/>
          <w:szCs w:val="22"/>
        </w:rPr>
        <w:br w:type="page"/>
      </w:r>
      <w:bookmarkStart w:id="462" w:name="_Toc290985034"/>
      <w:bookmarkStart w:id="463" w:name="_Toc360108962"/>
      <w:bookmarkStart w:id="464" w:name="_Toc360110735"/>
      <w:bookmarkStart w:id="465" w:name="_Toc393884661"/>
      <w:bookmarkStart w:id="466" w:name="_Toc485905817"/>
      <w:bookmarkStart w:id="467" w:name="_Toc486254989"/>
      <w:bookmarkStart w:id="468" w:name="_Toc521422355"/>
      <w:bookmarkStart w:id="469" w:name="_Toc286329083"/>
      <w:bookmarkStart w:id="470" w:name="_Toc286329587"/>
      <w:bookmarkStart w:id="471" w:name="_Toc286329721"/>
      <w:bookmarkStart w:id="472" w:name="_Toc286330101"/>
      <w:bookmarkStart w:id="473" w:name="_Toc286331047"/>
      <w:bookmarkStart w:id="474" w:name="_Toc286923369"/>
      <w:bookmarkStart w:id="475" w:name="_Toc286923585"/>
      <w:bookmarkStart w:id="476" w:name="_Toc289700388"/>
      <w:bookmarkStart w:id="477" w:name="_Toc289700520"/>
      <w:bookmarkStart w:id="478" w:name="_Toc290984259"/>
      <w:bookmarkEnd w:id="461"/>
      <w:r w:rsidR="00A02472" w:rsidRPr="00E90FA6">
        <w:rPr>
          <w:bCs w:val="0"/>
          <w:color w:val="007D69"/>
          <w:kern w:val="0"/>
          <w:szCs w:val="40"/>
          <w:lang w:eastAsia="en-US"/>
        </w:rPr>
        <w:lastRenderedPageBreak/>
        <w:t>SECTION E</w:t>
      </w:r>
      <w:r w:rsidR="00A02472" w:rsidRPr="00E90FA6">
        <w:rPr>
          <w:bCs w:val="0"/>
          <w:color w:val="007D69"/>
          <w:kern w:val="0"/>
          <w:szCs w:val="40"/>
          <w:lang w:eastAsia="en-US"/>
        </w:rPr>
        <w:br/>
        <w:t>APPENDICES</w:t>
      </w:r>
      <w:bookmarkEnd w:id="462"/>
      <w:bookmarkEnd w:id="463"/>
      <w:bookmarkEnd w:id="464"/>
      <w:bookmarkEnd w:id="465"/>
      <w:bookmarkEnd w:id="466"/>
      <w:bookmarkEnd w:id="467"/>
      <w:bookmarkEnd w:id="468"/>
    </w:p>
    <w:p w14:paraId="5FFF124E" w14:textId="77777777" w:rsidR="006C5FDC" w:rsidRPr="002561F2" w:rsidRDefault="00CD3E2B" w:rsidP="002561F2">
      <w:pPr>
        <w:pStyle w:val="Heading1"/>
        <w:keepLines/>
        <w:numPr>
          <w:ilvl w:val="0"/>
          <w:numId w:val="0"/>
        </w:numPr>
        <w:spacing w:after="120"/>
        <w:rPr>
          <w:b w:val="0"/>
          <w:color w:val="007D69"/>
          <w:sz w:val="22"/>
          <w:szCs w:val="22"/>
        </w:rPr>
      </w:pPr>
      <w:bookmarkStart w:id="479" w:name="_Appendix_A_Bomb"/>
      <w:bookmarkStart w:id="480" w:name="_Toc290985035"/>
      <w:bookmarkStart w:id="481" w:name="_Toc360108963"/>
      <w:bookmarkStart w:id="482" w:name="_Toc360110736"/>
      <w:bookmarkStart w:id="483" w:name="_Toc393884662"/>
      <w:bookmarkStart w:id="484" w:name="_Toc485905818"/>
      <w:bookmarkStart w:id="485" w:name="_Toc486254990"/>
      <w:bookmarkStart w:id="486" w:name="_Toc521422356"/>
      <w:bookmarkEnd w:id="479"/>
      <w:r w:rsidRPr="002561F2">
        <w:rPr>
          <w:bCs w:val="0"/>
          <w:color w:val="007D69"/>
          <w:kern w:val="0"/>
          <w:szCs w:val="40"/>
          <w:lang w:eastAsia="en-US"/>
        </w:rPr>
        <w:t>Appendix A</w:t>
      </w:r>
      <w:r w:rsidRPr="002561F2">
        <w:rPr>
          <w:bCs w:val="0"/>
          <w:color w:val="007D69"/>
          <w:kern w:val="0"/>
          <w:szCs w:val="40"/>
          <w:lang w:eastAsia="en-US"/>
        </w:rPr>
        <w:tab/>
      </w:r>
      <w:r w:rsidR="006C5FDC" w:rsidRPr="002561F2">
        <w:rPr>
          <w:bCs w:val="0"/>
          <w:color w:val="007D69"/>
          <w:kern w:val="0"/>
          <w:szCs w:val="40"/>
          <w:lang w:eastAsia="en-US"/>
        </w:rPr>
        <w:t>Bomb Threat</w:t>
      </w:r>
      <w:r w:rsidR="006B79BE" w:rsidRPr="002561F2">
        <w:rPr>
          <w:bCs w:val="0"/>
          <w:color w:val="007D69"/>
          <w:kern w:val="0"/>
          <w:szCs w:val="40"/>
          <w:lang w:eastAsia="en-US"/>
        </w:rPr>
        <w:t>s</w:t>
      </w:r>
      <w:bookmarkEnd w:id="469"/>
      <w:bookmarkEnd w:id="470"/>
      <w:bookmarkEnd w:id="471"/>
      <w:bookmarkEnd w:id="472"/>
      <w:bookmarkEnd w:id="473"/>
      <w:bookmarkEnd w:id="474"/>
      <w:bookmarkEnd w:id="475"/>
      <w:bookmarkEnd w:id="476"/>
      <w:bookmarkEnd w:id="477"/>
      <w:bookmarkEnd w:id="478"/>
      <w:bookmarkEnd w:id="480"/>
      <w:bookmarkEnd w:id="481"/>
      <w:bookmarkEnd w:id="482"/>
      <w:bookmarkEnd w:id="483"/>
      <w:bookmarkEnd w:id="484"/>
      <w:bookmarkEnd w:id="485"/>
      <w:bookmarkEnd w:id="486"/>
    </w:p>
    <w:p w14:paraId="576E1419" w14:textId="77777777" w:rsidR="00F43E2B" w:rsidRPr="002561F2" w:rsidRDefault="00F43E2B" w:rsidP="002561F2">
      <w:pPr>
        <w:pStyle w:val="Heading2"/>
        <w:numPr>
          <w:ilvl w:val="0"/>
          <w:numId w:val="0"/>
        </w:numPr>
        <w:rPr>
          <w:i w:val="0"/>
          <w:color w:val="007D69"/>
        </w:rPr>
      </w:pPr>
      <w:bookmarkStart w:id="487" w:name="_Toc286329084"/>
      <w:bookmarkStart w:id="488" w:name="_Toc286329588"/>
      <w:bookmarkStart w:id="489" w:name="_Toc286329722"/>
      <w:bookmarkStart w:id="490" w:name="_Toc286330102"/>
      <w:bookmarkStart w:id="491" w:name="_Toc286331048"/>
      <w:bookmarkStart w:id="492" w:name="_Toc286923370"/>
      <w:bookmarkStart w:id="493" w:name="_Toc286923586"/>
      <w:bookmarkStart w:id="494" w:name="_Toc289700389"/>
      <w:bookmarkStart w:id="495" w:name="_Toc289700521"/>
      <w:bookmarkStart w:id="496" w:name="_Toc290984260"/>
      <w:bookmarkStart w:id="497" w:name="_Toc290985036"/>
      <w:bookmarkStart w:id="498" w:name="_Toc360108964"/>
      <w:bookmarkStart w:id="499" w:name="_Toc360110737"/>
      <w:bookmarkStart w:id="500" w:name="_Toc393884663"/>
      <w:bookmarkStart w:id="501" w:name="_Toc485905819"/>
      <w:bookmarkStart w:id="502" w:name="_Toc486254991"/>
      <w:bookmarkStart w:id="503" w:name="_Toc521422357"/>
      <w:r w:rsidRPr="002561F2">
        <w:rPr>
          <w:i w:val="0"/>
          <w:color w:val="007D69"/>
        </w:rPr>
        <w:t>A1</w:t>
      </w:r>
      <w:r w:rsidR="00002937" w:rsidRPr="002561F2">
        <w:rPr>
          <w:i w:val="0"/>
          <w:color w:val="007D69"/>
        </w:rPr>
        <w:tab/>
      </w:r>
      <w:r w:rsidRPr="002561F2">
        <w:rPr>
          <w:i w:val="0"/>
          <w:color w:val="007D69"/>
        </w:rPr>
        <w:t>Introduction</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3505F426" w14:textId="2F841B8A" w:rsidR="00DF3A6D" w:rsidRPr="003E4011" w:rsidRDefault="006B79BE" w:rsidP="00821CA8">
      <w:pPr>
        <w:rPr>
          <w:rFonts w:cs="Arial"/>
        </w:rPr>
      </w:pPr>
      <w:r w:rsidRPr="0F4B853F">
        <w:rPr>
          <w:rFonts w:cs="Arial"/>
        </w:rPr>
        <w:t xml:space="preserve">The chances of anyone being directly affected by a bomb attack are small, and most suspicious packages will be innocent. In some cases, </w:t>
      </w:r>
      <w:r w:rsidR="00AA2FA9" w:rsidRPr="0F4B853F">
        <w:rPr>
          <w:rFonts w:cs="Arial"/>
        </w:rPr>
        <w:t xml:space="preserve">people make </w:t>
      </w:r>
      <w:r w:rsidRPr="0F4B853F">
        <w:rPr>
          <w:rFonts w:cs="Arial"/>
        </w:rPr>
        <w:t xml:space="preserve">hoax threats </w:t>
      </w:r>
      <w:r w:rsidR="00AA2FA9" w:rsidRPr="0F4B853F">
        <w:rPr>
          <w:rFonts w:cs="Arial"/>
        </w:rPr>
        <w:t xml:space="preserve">to create panic, </w:t>
      </w:r>
      <w:r w:rsidRPr="0F4B853F">
        <w:rPr>
          <w:rFonts w:cs="Arial"/>
        </w:rPr>
        <w:t>disruption</w:t>
      </w:r>
      <w:r w:rsidR="00AA2FA9" w:rsidRPr="0F4B853F">
        <w:rPr>
          <w:rFonts w:cs="Arial"/>
        </w:rPr>
        <w:t>,</w:t>
      </w:r>
      <w:r w:rsidRPr="0F4B853F">
        <w:rPr>
          <w:rFonts w:cs="Arial"/>
        </w:rPr>
        <w:t xml:space="preserve"> or </w:t>
      </w:r>
      <w:r w:rsidR="00AA2FA9" w:rsidRPr="0F4B853F">
        <w:rPr>
          <w:rFonts w:cs="Arial"/>
        </w:rPr>
        <w:t xml:space="preserve">to </w:t>
      </w:r>
      <w:r w:rsidRPr="0F4B853F">
        <w:rPr>
          <w:rFonts w:cs="Arial"/>
        </w:rPr>
        <w:t>attract publicity. It is important, therefore, to take bomb threats se</w:t>
      </w:r>
      <w:r w:rsidR="00DF3A6D" w:rsidRPr="0F4B853F">
        <w:rPr>
          <w:rFonts w:cs="Arial"/>
        </w:rPr>
        <w:t>riously, but not to over-react. If a member of staff</w:t>
      </w:r>
      <w:r w:rsidR="00AA2FA9" w:rsidRPr="0F4B853F">
        <w:rPr>
          <w:rFonts w:cs="Arial"/>
        </w:rPr>
        <w:t xml:space="preserve"> or student</w:t>
      </w:r>
      <w:r w:rsidR="00DF3A6D" w:rsidRPr="0F4B853F">
        <w:rPr>
          <w:rFonts w:cs="Arial"/>
        </w:rPr>
        <w:t xml:space="preserve"> receives a bomb threat, or finds a suspicious package, </w:t>
      </w:r>
      <w:r w:rsidR="0070626D" w:rsidRPr="0F4B853F">
        <w:rPr>
          <w:rFonts w:cs="Arial"/>
        </w:rPr>
        <w:t>immediate contact should be made with</w:t>
      </w:r>
      <w:r w:rsidR="00DF3A6D" w:rsidRPr="0F4B853F">
        <w:rPr>
          <w:rFonts w:cs="Arial"/>
        </w:rPr>
        <w:t xml:space="preserve"> Estate Patrol </w:t>
      </w:r>
      <w:r w:rsidR="009D193F" w:rsidRPr="0F4B853F">
        <w:rPr>
          <w:rFonts w:cs="Arial"/>
        </w:rPr>
        <w:t xml:space="preserve">using the emergency number </w:t>
      </w:r>
      <w:r w:rsidR="00DF3A6D" w:rsidRPr="0F4B853F">
        <w:rPr>
          <w:rFonts w:cs="Arial"/>
        </w:rPr>
        <w:t xml:space="preserve">01392 </w:t>
      </w:r>
      <w:r w:rsidR="00D30A69" w:rsidRPr="0F4B853F">
        <w:rPr>
          <w:rFonts w:cs="Arial"/>
        </w:rPr>
        <w:t>72 2222</w:t>
      </w:r>
      <w:r w:rsidR="00B13C71">
        <w:rPr>
          <w:rFonts w:cs="Arial"/>
        </w:rPr>
        <w:t xml:space="preserve"> or </w:t>
      </w:r>
      <w:r w:rsidR="0090717E">
        <w:rPr>
          <w:rFonts w:cs="Arial"/>
        </w:rPr>
        <w:t xml:space="preserve">via the </w:t>
      </w:r>
      <w:proofErr w:type="spellStart"/>
      <w:r w:rsidR="00B13C71">
        <w:rPr>
          <w:rFonts w:cs="Arial"/>
        </w:rPr>
        <w:t>SafeZone</w:t>
      </w:r>
      <w:proofErr w:type="spellEnd"/>
      <w:r w:rsidR="00B13C71">
        <w:rPr>
          <w:rFonts w:cs="Arial"/>
        </w:rPr>
        <w:t xml:space="preserve"> app</w:t>
      </w:r>
      <w:r w:rsidR="00DF3A6D" w:rsidRPr="0F4B853F">
        <w:rPr>
          <w:rFonts w:cs="Arial"/>
        </w:rPr>
        <w:t>. T</w:t>
      </w:r>
      <w:r w:rsidR="00F43E2B" w:rsidRPr="0F4B853F">
        <w:rPr>
          <w:rFonts w:cs="Arial"/>
        </w:rPr>
        <w:t xml:space="preserve">he </w:t>
      </w:r>
      <w:r w:rsidR="003C7B70" w:rsidRPr="0F4B853F">
        <w:rPr>
          <w:rFonts w:cs="Arial"/>
        </w:rPr>
        <w:t>Head of Security</w:t>
      </w:r>
      <w:r w:rsidR="000D0854">
        <w:rPr>
          <w:rFonts w:cs="Arial"/>
        </w:rPr>
        <w:t>,</w:t>
      </w:r>
      <w:r w:rsidR="000D0854" w:rsidRPr="00DA79D0">
        <w:rPr>
          <w:rFonts w:cs="Arial"/>
          <w:szCs w:val="22"/>
        </w:rPr>
        <w:t xml:space="preserve"> Parking and Transport Operations</w:t>
      </w:r>
      <w:r w:rsidR="009D193F" w:rsidRPr="0F4B853F">
        <w:rPr>
          <w:rFonts w:cs="Arial"/>
        </w:rPr>
        <w:t xml:space="preserve"> </w:t>
      </w:r>
      <w:r w:rsidR="00CE6873" w:rsidRPr="0F4B853F">
        <w:rPr>
          <w:rFonts w:cs="Arial"/>
        </w:rPr>
        <w:t>should</w:t>
      </w:r>
      <w:r w:rsidR="00F43E2B" w:rsidRPr="0F4B853F">
        <w:rPr>
          <w:rFonts w:cs="Arial"/>
        </w:rPr>
        <w:t xml:space="preserve"> consult with the police and the </w:t>
      </w:r>
      <w:r w:rsidR="008418F7" w:rsidRPr="0F4B853F">
        <w:rPr>
          <w:rFonts w:cs="Arial"/>
        </w:rPr>
        <w:t>Director of</w:t>
      </w:r>
      <w:r w:rsidR="00A170F0" w:rsidRPr="0F4B853F">
        <w:rPr>
          <w:rFonts w:cs="Arial"/>
        </w:rPr>
        <w:t xml:space="preserve"> C</w:t>
      </w:r>
      <w:r w:rsidR="006538BA" w:rsidRPr="0F4B853F">
        <w:rPr>
          <w:rFonts w:cs="Arial"/>
        </w:rPr>
        <w:t>ommercial, Residential and Campus Services</w:t>
      </w:r>
      <w:r w:rsidR="00F43E2B" w:rsidRPr="0F4B853F">
        <w:rPr>
          <w:rFonts w:cs="Arial"/>
        </w:rPr>
        <w:t xml:space="preserve"> to decide whether an evacuation is necessary. </w:t>
      </w:r>
      <w:r w:rsidR="00C570FD" w:rsidRPr="00C570FD">
        <w:rPr>
          <w:rFonts w:cs="Arial"/>
        </w:rPr>
        <w:t xml:space="preserve">A threat assessment of all information received will </w:t>
      </w:r>
      <w:r w:rsidR="00C570FD">
        <w:rPr>
          <w:rFonts w:cs="Arial"/>
        </w:rPr>
        <w:t xml:space="preserve">be </w:t>
      </w:r>
      <w:r w:rsidR="00C570FD" w:rsidRPr="00C570FD">
        <w:rPr>
          <w:rFonts w:cs="Arial"/>
        </w:rPr>
        <w:t xml:space="preserve">conducted. On completion of the </w:t>
      </w:r>
      <w:r w:rsidR="002B7930" w:rsidRPr="00C570FD">
        <w:rPr>
          <w:rFonts w:cs="Arial"/>
        </w:rPr>
        <w:t>assessment,</w:t>
      </w:r>
      <w:r w:rsidR="00C570FD" w:rsidRPr="00C570FD">
        <w:rPr>
          <w:rFonts w:cs="Arial"/>
        </w:rPr>
        <w:t xml:space="preserve"> it may be necessary to evacuate the area prior to police advice.</w:t>
      </w:r>
    </w:p>
    <w:p w14:paraId="40743351" w14:textId="77777777" w:rsidR="00DF3A6D" w:rsidRPr="003E4011" w:rsidRDefault="00DF3A6D" w:rsidP="00C67442">
      <w:pPr>
        <w:jc w:val="both"/>
        <w:rPr>
          <w:rFonts w:cs="Arial"/>
          <w:szCs w:val="22"/>
        </w:rPr>
      </w:pPr>
    </w:p>
    <w:p w14:paraId="44E17847" w14:textId="77777777" w:rsidR="00DF3A6D" w:rsidRPr="002561F2" w:rsidRDefault="00F43E2B" w:rsidP="002561F2">
      <w:pPr>
        <w:pStyle w:val="Heading2"/>
        <w:numPr>
          <w:ilvl w:val="0"/>
          <w:numId w:val="0"/>
        </w:numPr>
        <w:rPr>
          <w:i w:val="0"/>
          <w:color w:val="007D69"/>
        </w:rPr>
      </w:pPr>
      <w:bookmarkStart w:id="504" w:name="_Toc286329085"/>
      <w:bookmarkStart w:id="505" w:name="_Toc286329589"/>
      <w:bookmarkStart w:id="506" w:name="_Toc286329723"/>
      <w:bookmarkStart w:id="507" w:name="_Toc286330103"/>
      <w:bookmarkStart w:id="508" w:name="_Toc286331049"/>
      <w:bookmarkStart w:id="509" w:name="_Toc286923371"/>
      <w:bookmarkStart w:id="510" w:name="_Toc286923587"/>
      <w:bookmarkStart w:id="511" w:name="_Toc289700390"/>
      <w:bookmarkStart w:id="512" w:name="_Toc289700522"/>
      <w:bookmarkStart w:id="513" w:name="_Toc290984261"/>
      <w:bookmarkStart w:id="514" w:name="_Toc290985037"/>
      <w:bookmarkStart w:id="515" w:name="_Toc360108965"/>
      <w:bookmarkStart w:id="516" w:name="_Toc360110738"/>
      <w:bookmarkStart w:id="517" w:name="_Toc393884664"/>
      <w:bookmarkStart w:id="518" w:name="_Toc485905820"/>
      <w:bookmarkStart w:id="519" w:name="_Toc486254992"/>
      <w:bookmarkStart w:id="520" w:name="_Toc521422358"/>
      <w:r w:rsidRPr="002561F2">
        <w:rPr>
          <w:i w:val="0"/>
          <w:color w:val="007D69"/>
        </w:rPr>
        <w:t>A2</w:t>
      </w:r>
      <w:r w:rsidR="00002937" w:rsidRPr="002561F2">
        <w:rPr>
          <w:i w:val="0"/>
          <w:color w:val="007D69"/>
        </w:rPr>
        <w:tab/>
      </w:r>
      <w:r w:rsidR="00DF3A6D" w:rsidRPr="002561F2">
        <w:rPr>
          <w:i w:val="0"/>
          <w:color w:val="007D69"/>
        </w:rPr>
        <w:t>Written threats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18D00B12" w14:textId="2658B72E" w:rsidR="00DF3A6D" w:rsidRPr="003E4011" w:rsidRDefault="003C7B70" w:rsidP="00821CA8">
      <w:pPr>
        <w:rPr>
          <w:rFonts w:cs="Arial"/>
          <w:szCs w:val="22"/>
        </w:rPr>
      </w:pPr>
      <w:r>
        <w:rPr>
          <w:rFonts w:cs="Arial"/>
          <w:szCs w:val="22"/>
        </w:rPr>
        <w:t xml:space="preserve">Whether </w:t>
      </w:r>
      <w:r w:rsidR="008146E5">
        <w:rPr>
          <w:rFonts w:cs="Arial"/>
          <w:szCs w:val="22"/>
        </w:rPr>
        <w:t xml:space="preserve">discovered as a note, letter or </w:t>
      </w:r>
      <w:r w:rsidR="00EA7BBB">
        <w:rPr>
          <w:rFonts w:cs="Arial"/>
          <w:szCs w:val="22"/>
        </w:rPr>
        <w:t>graffiti</w:t>
      </w:r>
      <w:r>
        <w:rPr>
          <w:rFonts w:cs="Arial"/>
          <w:szCs w:val="22"/>
        </w:rPr>
        <w:t>, the recipient of a written bomb threat should telephone Estate Patrol immediately on 01392 72 2222</w:t>
      </w:r>
      <w:r w:rsidR="003C3D3C">
        <w:rPr>
          <w:rFonts w:cs="Arial"/>
          <w:szCs w:val="22"/>
        </w:rPr>
        <w:t xml:space="preserve"> or via the </w:t>
      </w:r>
      <w:proofErr w:type="spellStart"/>
      <w:r w:rsidR="003C3D3C">
        <w:rPr>
          <w:rFonts w:cs="Arial"/>
          <w:szCs w:val="22"/>
        </w:rPr>
        <w:t>SafeZone</w:t>
      </w:r>
      <w:proofErr w:type="spellEnd"/>
      <w:r w:rsidR="003C3D3C">
        <w:rPr>
          <w:rFonts w:cs="Arial"/>
          <w:szCs w:val="22"/>
        </w:rPr>
        <w:t xml:space="preserve"> app</w:t>
      </w:r>
      <w:r>
        <w:rPr>
          <w:rFonts w:cs="Arial"/>
          <w:szCs w:val="22"/>
        </w:rPr>
        <w:t xml:space="preserve">. </w:t>
      </w:r>
      <w:r w:rsidR="008146E5">
        <w:rPr>
          <w:rFonts w:cs="Arial"/>
          <w:szCs w:val="22"/>
        </w:rPr>
        <w:t>Treat as police evidence and avoid touching the item.</w:t>
      </w:r>
    </w:p>
    <w:p w14:paraId="00456BC3" w14:textId="77777777" w:rsidR="00DF3A6D" w:rsidRPr="003E4011" w:rsidRDefault="00DF3A6D" w:rsidP="00821CA8">
      <w:pPr>
        <w:rPr>
          <w:rFonts w:cs="Arial"/>
          <w:szCs w:val="22"/>
        </w:rPr>
      </w:pPr>
    </w:p>
    <w:p w14:paraId="0243D07D" w14:textId="77777777" w:rsidR="00CC52C4" w:rsidRPr="002561F2" w:rsidRDefault="00CC52C4" w:rsidP="002561F2">
      <w:pPr>
        <w:pStyle w:val="Heading2"/>
        <w:numPr>
          <w:ilvl w:val="0"/>
          <w:numId w:val="0"/>
        </w:numPr>
        <w:rPr>
          <w:i w:val="0"/>
          <w:color w:val="007D69"/>
        </w:rPr>
      </w:pPr>
      <w:bookmarkStart w:id="521" w:name="_Toc360108966"/>
      <w:bookmarkStart w:id="522" w:name="_Toc360110739"/>
      <w:bookmarkStart w:id="523" w:name="_Toc393884665"/>
      <w:bookmarkStart w:id="524" w:name="_Toc485905821"/>
      <w:bookmarkStart w:id="525" w:name="_Toc486254993"/>
      <w:bookmarkStart w:id="526" w:name="_Toc521422359"/>
      <w:r w:rsidRPr="002561F2">
        <w:rPr>
          <w:i w:val="0"/>
          <w:color w:val="007D69"/>
        </w:rPr>
        <w:t>A3</w:t>
      </w:r>
      <w:r w:rsidRPr="002561F2">
        <w:rPr>
          <w:i w:val="0"/>
          <w:color w:val="007D69"/>
        </w:rPr>
        <w:tab/>
        <w:t>Telephone</w:t>
      </w:r>
      <w:r w:rsidR="009E5BC8" w:rsidRPr="002561F2">
        <w:rPr>
          <w:i w:val="0"/>
          <w:color w:val="007D69"/>
        </w:rPr>
        <w:t>, email and social media</w:t>
      </w:r>
      <w:r w:rsidRPr="002561F2">
        <w:rPr>
          <w:i w:val="0"/>
          <w:color w:val="007D69"/>
        </w:rPr>
        <w:t xml:space="preserve"> threats</w:t>
      </w:r>
      <w:bookmarkEnd w:id="521"/>
      <w:bookmarkEnd w:id="522"/>
      <w:bookmarkEnd w:id="523"/>
      <w:bookmarkEnd w:id="524"/>
      <w:bookmarkEnd w:id="525"/>
      <w:bookmarkEnd w:id="526"/>
    </w:p>
    <w:p w14:paraId="7EA20B2C" w14:textId="2212877A" w:rsidR="00CC52C4" w:rsidRPr="003E4011" w:rsidRDefault="00B638C0" w:rsidP="00821CA8">
      <w:pPr>
        <w:rPr>
          <w:rFonts w:cs="Arial"/>
          <w:szCs w:val="22"/>
        </w:rPr>
      </w:pPr>
      <w:r>
        <w:rPr>
          <w:rFonts w:cs="Arial"/>
          <w:szCs w:val="22"/>
        </w:rPr>
        <w:t>In the case of a telephone threat, t</w:t>
      </w:r>
      <w:r w:rsidR="00CC52C4" w:rsidRPr="003E4011">
        <w:rPr>
          <w:rFonts w:cs="Arial"/>
          <w:szCs w:val="22"/>
        </w:rPr>
        <w:t xml:space="preserve">he member of staff should </w:t>
      </w:r>
      <w:r>
        <w:rPr>
          <w:rFonts w:cs="Arial"/>
          <w:szCs w:val="22"/>
        </w:rPr>
        <w:t xml:space="preserve">try to </w:t>
      </w:r>
      <w:r w:rsidR="00CC52C4" w:rsidRPr="003E4011">
        <w:rPr>
          <w:rFonts w:cs="Arial"/>
          <w:szCs w:val="22"/>
        </w:rPr>
        <w:t xml:space="preserve">remain calm and listen carefully. The checklist overleaf </w:t>
      </w:r>
      <w:r w:rsidR="00512221">
        <w:rPr>
          <w:rFonts w:cs="Arial"/>
          <w:szCs w:val="22"/>
        </w:rPr>
        <w:t xml:space="preserve">is based on the </w:t>
      </w:r>
      <w:r w:rsidR="008146E5">
        <w:rPr>
          <w:rFonts w:cs="Arial"/>
          <w:szCs w:val="22"/>
        </w:rPr>
        <w:t>government’s recommended form. It</w:t>
      </w:r>
      <w:r w:rsidR="00904D6A">
        <w:rPr>
          <w:rFonts w:cs="Arial"/>
          <w:szCs w:val="22"/>
        </w:rPr>
        <w:t xml:space="preserve"> </w:t>
      </w:r>
      <w:r w:rsidR="00CC52C4" w:rsidRPr="003E4011">
        <w:rPr>
          <w:rFonts w:cs="Arial"/>
          <w:szCs w:val="22"/>
        </w:rPr>
        <w:t>should be used to record important details.</w:t>
      </w:r>
    </w:p>
    <w:p w14:paraId="2993954E" w14:textId="77777777" w:rsidR="006F52E7" w:rsidRDefault="006F52E7" w:rsidP="003341A4">
      <w:pPr>
        <w:spacing w:after="200"/>
        <w:jc w:val="center"/>
        <w:rPr>
          <w:rFonts w:cs="Arial"/>
          <w:szCs w:val="22"/>
        </w:rPr>
        <w:sectPr w:rsidR="006F52E7" w:rsidSect="00DE32AF">
          <w:pgSz w:w="11906" w:h="16838"/>
          <w:pgMar w:top="1440" w:right="1800" w:bottom="1440" w:left="1800" w:header="708" w:footer="708" w:gutter="0"/>
          <w:cols w:space="708"/>
          <w:docGrid w:linePitch="360"/>
        </w:sectPr>
      </w:pPr>
    </w:p>
    <w:p w14:paraId="1DD38E68" w14:textId="77777777" w:rsidR="00CC52C4" w:rsidRPr="00821CA8" w:rsidRDefault="00977195" w:rsidP="00821CA8">
      <w:pPr>
        <w:spacing w:after="200"/>
        <w:jc w:val="center"/>
        <w:rPr>
          <w:rFonts w:cs="Arial"/>
          <w:b/>
          <w:color w:val="FF0000"/>
          <w:sz w:val="32"/>
          <w:szCs w:val="32"/>
        </w:rPr>
      </w:pPr>
      <w:r w:rsidRPr="00821CA8">
        <w:rPr>
          <w:rFonts w:cs="Arial"/>
          <w:b/>
          <w:color w:val="FF0000"/>
          <w:sz w:val="32"/>
          <w:szCs w:val="32"/>
        </w:rPr>
        <w:lastRenderedPageBreak/>
        <w:t>ACTIONS TO BE TAKEN ON RECEIPT OF A BOMB THREAT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95"/>
        <w:gridCol w:w="2684"/>
        <w:gridCol w:w="7192"/>
      </w:tblGrid>
      <w:tr w:rsidR="001A3516" w:rsidRPr="00A303D5" w14:paraId="08A96D9F" w14:textId="77777777" w:rsidTr="00A303D5">
        <w:trPr>
          <w:trHeight w:val="255"/>
        </w:trPr>
        <w:tc>
          <w:tcPr>
            <w:tcW w:w="534" w:type="dxa"/>
            <w:gridSpan w:val="2"/>
            <w:tcBorders>
              <w:top w:val="nil"/>
              <w:left w:val="nil"/>
              <w:bottom w:val="nil"/>
              <w:right w:val="nil"/>
            </w:tcBorders>
          </w:tcPr>
          <w:p w14:paraId="580AE0AE" w14:textId="77777777" w:rsidR="00977195" w:rsidRPr="00A303D5" w:rsidRDefault="003341A4" w:rsidP="00A303D5">
            <w:pPr>
              <w:spacing w:before="120" w:after="120"/>
              <w:rPr>
                <w:rFonts w:cs="Arial"/>
                <w:szCs w:val="22"/>
              </w:rPr>
            </w:pPr>
            <w:r w:rsidRPr="00A303D5">
              <w:rPr>
                <w:rFonts w:cs="Arial"/>
                <w:szCs w:val="22"/>
              </w:rPr>
              <w:t>1</w:t>
            </w:r>
          </w:p>
        </w:tc>
        <w:tc>
          <w:tcPr>
            <w:tcW w:w="9922" w:type="dxa"/>
            <w:gridSpan w:val="2"/>
            <w:tcBorders>
              <w:top w:val="nil"/>
              <w:left w:val="nil"/>
              <w:bottom w:val="nil"/>
              <w:right w:val="nil"/>
            </w:tcBorders>
          </w:tcPr>
          <w:p w14:paraId="345A5631" w14:textId="77777777" w:rsidR="00977195" w:rsidRPr="00A303D5" w:rsidRDefault="003341A4" w:rsidP="00A303D5">
            <w:pPr>
              <w:spacing w:before="120" w:after="120"/>
              <w:rPr>
                <w:rFonts w:cs="Arial"/>
                <w:szCs w:val="22"/>
              </w:rPr>
            </w:pPr>
            <w:r w:rsidRPr="00A303D5">
              <w:rPr>
                <w:rFonts w:cs="Arial"/>
                <w:szCs w:val="22"/>
              </w:rPr>
              <w:t>Remain calm and talk to the caller</w:t>
            </w:r>
          </w:p>
        </w:tc>
      </w:tr>
      <w:tr w:rsidR="001A3516" w:rsidRPr="00A303D5" w14:paraId="3BD41454" w14:textId="77777777" w:rsidTr="00A303D5">
        <w:trPr>
          <w:trHeight w:val="255"/>
        </w:trPr>
        <w:tc>
          <w:tcPr>
            <w:tcW w:w="534" w:type="dxa"/>
            <w:gridSpan w:val="2"/>
            <w:tcBorders>
              <w:top w:val="nil"/>
              <w:left w:val="nil"/>
              <w:bottom w:val="nil"/>
              <w:right w:val="nil"/>
            </w:tcBorders>
          </w:tcPr>
          <w:p w14:paraId="66DF1BBD" w14:textId="77777777" w:rsidR="00977195" w:rsidRPr="00A303D5" w:rsidRDefault="003341A4" w:rsidP="00A303D5">
            <w:pPr>
              <w:spacing w:before="120" w:after="120"/>
              <w:rPr>
                <w:rFonts w:cs="Arial"/>
                <w:szCs w:val="22"/>
              </w:rPr>
            </w:pPr>
            <w:r w:rsidRPr="00A303D5">
              <w:rPr>
                <w:rFonts w:cs="Arial"/>
                <w:szCs w:val="22"/>
              </w:rPr>
              <w:t>2</w:t>
            </w:r>
          </w:p>
        </w:tc>
        <w:tc>
          <w:tcPr>
            <w:tcW w:w="9922" w:type="dxa"/>
            <w:gridSpan w:val="2"/>
            <w:tcBorders>
              <w:top w:val="nil"/>
              <w:left w:val="nil"/>
              <w:bottom w:val="nil"/>
              <w:right w:val="nil"/>
            </w:tcBorders>
          </w:tcPr>
          <w:p w14:paraId="18381D98" w14:textId="77777777" w:rsidR="00977195" w:rsidRPr="00A303D5" w:rsidRDefault="003341A4" w:rsidP="00A303D5">
            <w:pPr>
              <w:spacing w:before="120" w:after="120"/>
              <w:rPr>
                <w:rFonts w:cs="Arial"/>
                <w:szCs w:val="22"/>
              </w:rPr>
            </w:pPr>
            <w:r w:rsidRPr="00A303D5">
              <w:rPr>
                <w:rFonts w:cs="Arial"/>
                <w:szCs w:val="22"/>
              </w:rPr>
              <w:t>Note the caller’s number if displayed on your phone</w:t>
            </w:r>
          </w:p>
        </w:tc>
      </w:tr>
      <w:tr w:rsidR="001A3516" w:rsidRPr="00A303D5" w14:paraId="6417EB17" w14:textId="77777777" w:rsidTr="00A303D5">
        <w:trPr>
          <w:trHeight w:val="255"/>
        </w:trPr>
        <w:tc>
          <w:tcPr>
            <w:tcW w:w="534" w:type="dxa"/>
            <w:gridSpan w:val="2"/>
            <w:tcBorders>
              <w:top w:val="nil"/>
              <w:left w:val="nil"/>
              <w:bottom w:val="nil"/>
              <w:right w:val="nil"/>
            </w:tcBorders>
          </w:tcPr>
          <w:p w14:paraId="521CB8A0" w14:textId="77777777" w:rsidR="003341A4" w:rsidRPr="00A303D5" w:rsidRDefault="003341A4" w:rsidP="00A303D5">
            <w:pPr>
              <w:spacing w:before="120" w:after="120"/>
              <w:rPr>
                <w:rFonts w:cs="Arial"/>
                <w:szCs w:val="22"/>
              </w:rPr>
            </w:pPr>
            <w:r w:rsidRPr="00A303D5">
              <w:rPr>
                <w:rFonts w:cs="Arial"/>
                <w:szCs w:val="22"/>
              </w:rPr>
              <w:t>3</w:t>
            </w:r>
          </w:p>
        </w:tc>
        <w:tc>
          <w:tcPr>
            <w:tcW w:w="9922" w:type="dxa"/>
            <w:gridSpan w:val="2"/>
            <w:tcBorders>
              <w:top w:val="nil"/>
              <w:left w:val="nil"/>
              <w:bottom w:val="nil"/>
              <w:right w:val="nil"/>
            </w:tcBorders>
          </w:tcPr>
          <w:p w14:paraId="32E3B15C" w14:textId="5E44ABB2" w:rsidR="003341A4" w:rsidRPr="00A303D5" w:rsidRDefault="003341A4" w:rsidP="00A303D5">
            <w:pPr>
              <w:spacing w:before="120" w:after="120"/>
              <w:rPr>
                <w:rFonts w:cs="Arial"/>
                <w:szCs w:val="22"/>
              </w:rPr>
            </w:pPr>
            <w:r w:rsidRPr="00A303D5">
              <w:rPr>
                <w:rFonts w:cs="Arial"/>
                <w:szCs w:val="22"/>
              </w:rPr>
              <w:t xml:space="preserve">If the threat has been sent via email or social </w:t>
            </w:r>
            <w:r w:rsidR="00193475" w:rsidRPr="00A303D5">
              <w:rPr>
                <w:rFonts w:cs="Arial"/>
                <w:szCs w:val="22"/>
              </w:rPr>
              <w:t>media,</w:t>
            </w:r>
            <w:r w:rsidRPr="00A303D5">
              <w:rPr>
                <w:rFonts w:cs="Arial"/>
                <w:szCs w:val="22"/>
              </w:rPr>
              <w:t xml:space="preserve"> see </w:t>
            </w:r>
            <w:hyperlink w:anchor="EmailSoclMedBombThrt" w:history="1">
              <w:r w:rsidRPr="00EF5932">
                <w:rPr>
                  <w:rStyle w:val="Hyperlink"/>
                  <w:rFonts w:cs="Arial"/>
                  <w:szCs w:val="22"/>
                </w:rPr>
                <w:t>appropriate section</w:t>
              </w:r>
            </w:hyperlink>
            <w:r w:rsidRPr="00A303D5">
              <w:rPr>
                <w:rFonts w:cs="Arial"/>
                <w:szCs w:val="22"/>
              </w:rPr>
              <w:t xml:space="preserve"> below</w:t>
            </w:r>
          </w:p>
        </w:tc>
      </w:tr>
      <w:tr w:rsidR="001A3516" w:rsidRPr="00A303D5" w14:paraId="4600A6EB" w14:textId="77777777" w:rsidTr="00A303D5">
        <w:trPr>
          <w:trHeight w:val="255"/>
        </w:trPr>
        <w:tc>
          <w:tcPr>
            <w:tcW w:w="534" w:type="dxa"/>
            <w:gridSpan w:val="2"/>
            <w:tcBorders>
              <w:top w:val="nil"/>
              <w:left w:val="nil"/>
              <w:bottom w:val="nil"/>
              <w:right w:val="nil"/>
            </w:tcBorders>
          </w:tcPr>
          <w:p w14:paraId="04A2B4F0" w14:textId="77777777" w:rsidR="003341A4" w:rsidRPr="00A303D5" w:rsidRDefault="003341A4" w:rsidP="00A303D5">
            <w:pPr>
              <w:spacing w:before="120" w:after="120"/>
              <w:rPr>
                <w:rFonts w:cs="Arial"/>
                <w:szCs w:val="22"/>
              </w:rPr>
            </w:pPr>
            <w:r w:rsidRPr="00A303D5">
              <w:rPr>
                <w:rFonts w:cs="Arial"/>
                <w:szCs w:val="22"/>
              </w:rPr>
              <w:t>4</w:t>
            </w:r>
          </w:p>
        </w:tc>
        <w:tc>
          <w:tcPr>
            <w:tcW w:w="9922" w:type="dxa"/>
            <w:gridSpan w:val="2"/>
            <w:tcBorders>
              <w:top w:val="nil"/>
              <w:left w:val="nil"/>
              <w:bottom w:val="nil"/>
              <w:right w:val="nil"/>
            </w:tcBorders>
          </w:tcPr>
          <w:p w14:paraId="71041E05" w14:textId="235222F9" w:rsidR="003341A4" w:rsidRPr="00A303D5" w:rsidRDefault="003341A4" w:rsidP="00A303D5">
            <w:pPr>
              <w:spacing w:before="120" w:after="120"/>
              <w:rPr>
                <w:rFonts w:cs="Arial"/>
                <w:szCs w:val="22"/>
              </w:rPr>
            </w:pPr>
            <w:r w:rsidRPr="00A303D5">
              <w:rPr>
                <w:rFonts w:cs="Arial"/>
                <w:szCs w:val="22"/>
              </w:rPr>
              <w:t xml:space="preserve">If you </w:t>
            </w:r>
            <w:r w:rsidR="00193475" w:rsidRPr="00A303D5">
              <w:rPr>
                <w:rFonts w:cs="Arial"/>
                <w:szCs w:val="22"/>
              </w:rPr>
              <w:t>can</w:t>
            </w:r>
            <w:r w:rsidRPr="00A303D5">
              <w:rPr>
                <w:rFonts w:cs="Arial"/>
                <w:szCs w:val="22"/>
              </w:rPr>
              <w:t>, record the call</w:t>
            </w:r>
          </w:p>
        </w:tc>
      </w:tr>
      <w:tr w:rsidR="001A3516" w:rsidRPr="00A303D5" w14:paraId="5DDD8E05" w14:textId="77777777" w:rsidTr="00A303D5">
        <w:trPr>
          <w:trHeight w:val="255"/>
        </w:trPr>
        <w:tc>
          <w:tcPr>
            <w:tcW w:w="534" w:type="dxa"/>
            <w:gridSpan w:val="2"/>
            <w:tcBorders>
              <w:top w:val="nil"/>
              <w:left w:val="nil"/>
              <w:bottom w:val="nil"/>
              <w:right w:val="nil"/>
            </w:tcBorders>
          </w:tcPr>
          <w:p w14:paraId="22105E03" w14:textId="77777777" w:rsidR="003341A4" w:rsidRPr="00A303D5" w:rsidRDefault="003341A4" w:rsidP="00A303D5">
            <w:pPr>
              <w:spacing w:before="120" w:after="120"/>
              <w:rPr>
                <w:rFonts w:cs="Arial"/>
                <w:szCs w:val="22"/>
              </w:rPr>
            </w:pPr>
            <w:r w:rsidRPr="00A303D5">
              <w:rPr>
                <w:rFonts w:cs="Arial"/>
                <w:szCs w:val="22"/>
              </w:rPr>
              <w:t>5</w:t>
            </w:r>
          </w:p>
        </w:tc>
        <w:tc>
          <w:tcPr>
            <w:tcW w:w="9922" w:type="dxa"/>
            <w:gridSpan w:val="2"/>
            <w:tcBorders>
              <w:top w:val="nil"/>
              <w:left w:val="nil"/>
              <w:bottom w:val="nil"/>
              <w:right w:val="nil"/>
            </w:tcBorders>
          </w:tcPr>
          <w:p w14:paraId="68F36E5B" w14:textId="77777777" w:rsidR="003341A4" w:rsidRPr="00A303D5" w:rsidRDefault="003341A4" w:rsidP="00A303D5">
            <w:pPr>
              <w:spacing w:before="120" w:after="120"/>
              <w:rPr>
                <w:rFonts w:cs="Arial"/>
                <w:szCs w:val="22"/>
              </w:rPr>
            </w:pPr>
            <w:r w:rsidRPr="00A303D5">
              <w:rPr>
                <w:rFonts w:cs="Arial"/>
                <w:szCs w:val="22"/>
              </w:rPr>
              <w:t>Write down the exact wording of the threat:</w:t>
            </w:r>
          </w:p>
        </w:tc>
      </w:tr>
      <w:tr w:rsidR="001A3516" w:rsidRPr="00A303D5" w14:paraId="52BF937E" w14:textId="77777777" w:rsidTr="00A303D5">
        <w:trPr>
          <w:trHeight w:val="255"/>
        </w:trPr>
        <w:tc>
          <w:tcPr>
            <w:tcW w:w="534" w:type="dxa"/>
            <w:gridSpan w:val="2"/>
            <w:tcBorders>
              <w:top w:val="nil"/>
              <w:left w:val="nil"/>
              <w:bottom w:val="single" w:sz="4" w:space="0" w:color="auto"/>
              <w:right w:val="nil"/>
            </w:tcBorders>
          </w:tcPr>
          <w:p w14:paraId="179E446A" w14:textId="77777777" w:rsidR="003341A4" w:rsidRPr="00A303D5" w:rsidRDefault="003341A4" w:rsidP="00876C4A">
            <w:pPr>
              <w:rPr>
                <w:rFonts w:cs="Arial"/>
                <w:szCs w:val="22"/>
              </w:rPr>
            </w:pPr>
          </w:p>
        </w:tc>
        <w:tc>
          <w:tcPr>
            <w:tcW w:w="9922" w:type="dxa"/>
            <w:gridSpan w:val="2"/>
            <w:tcBorders>
              <w:top w:val="nil"/>
              <w:left w:val="nil"/>
              <w:bottom w:val="single" w:sz="4" w:space="0" w:color="auto"/>
              <w:right w:val="nil"/>
            </w:tcBorders>
          </w:tcPr>
          <w:p w14:paraId="2DB34DE2" w14:textId="77777777" w:rsidR="003341A4" w:rsidRPr="00A303D5" w:rsidRDefault="003341A4" w:rsidP="00876C4A">
            <w:pPr>
              <w:rPr>
                <w:rFonts w:cs="Arial"/>
                <w:szCs w:val="22"/>
              </w:rPr>
            </w:pPr>
          </w:p>
        </w:tc>
      </w:tr>
      <w:tr w:rsidR="003341A4" w:rsidRPr="00A303D5" w14:paraId="31B03A80" w14:textId="77777777" w:rsidTr="00A303D5">
        <w:trPr>
          <w:trHeight w:val="2463"/>
        </w:trPr>
        <w:tc>
          <w:tcPr>
            <w:tcW w:w="10456" w:type="dxa"/>
            <w:gridSpan w:val="4"/>
            <w:tcBorders>
              <w:top w:val="single" w:sz="4" w:space="0" w:color="auto"/>
              <w:bottom w:val="single" w:sz="4" w:space="0" w:color="auto"/>
            </w:tcBorders>
          </w:tcPr>
          <w:p w14:paraId="1A8A320D" w14:textId="77777777" w:rsidR="003341A4" w:rsidRPr="00A303D5" w:rsidRDefault="003341A4" w:rsidP="00876C4A">
            <w:pPr>
              <w:rPr>
                <w:rFonts w:cs="Arial"/>
                <w:szCs w:val="22"/>
              </w:rPr>
            </w:pPr>
          </w:p>
          <w:p w14:paraId="50BA1A70" w14:textId="77777777" w:rsidR="003341A4" w:rsidRPr="00A303D5" w:rsidRDefault="003341A4" w:rsidP="00876C4A">
            <w:pPr>
              <w:rPr>
                <w:rFonts w:cs="Arial"/>
                <w:szCs w:val="22"/>
              </w:rPr>
            </w:pPr>
          </w:p>
          <w:p w14:paraId="0E9509E4" w14:textId="77777777" w:rsidR="003341A4" w:rsidRPr="00A303D5" w:rsidRDefault="003341A4" w:rsidP="00876C4A">
            <w:pPr>
              <w:rPr>
                <w:rFonts w:cs="Arial"/>
                <w:szCs w:val="22"/>
              </w:rPr>
            </w:pPr>
          </w:p>
          <w:p w14:paraId="06A92315" w14:textId="77777777" w:rsidR="003341A4" w:rsidRPr="00A303D5" w:rsidRDefault="003341A4" w:rsidP="00876C4A">
            <w:pPr>
              <w:rPr>
                <w:rFonts w:cs="Arial"/>
                <w:szCs w:val="22"/>
              </w:rPr>
            </w:pPr>
          </w:p>
          <w:p w14:paraId="21B39966" w14:textId="77777777" w:rsidR="003341A4" w:rsidRPr="00A303D5" w:rsidRDefault="003341A4" w:rsidP="00876C4A">
            <w:pPr>
              <w:rPr>
                <w:rFonts w:cs="Arial"/>
                <w:szCs w:val="22"/>
              </w:rPr>
            </w:pPr>
          </w:p>
          <w:p w14:paraId="02109D73" w14:textId="77777777" w:rsidR="003341A4" w:rsidRPr="00A303D5" w:rsidRDefault="003341A4" w:rsidP="00876C4A">
            <w:pPr>
              <w:rPr>
                <w:rFonts w:cs="Arial"/>
                <w:szCs w:val="22"/>
              </w:rPr>
            </w:pPr>
          </w:p>
          <w:p w14:paraId="5274EB84" w14:textId="77777777" w:rsidR="003341A4" w:rsidRPr="00821CA8" w:rsidRDefault="003341A4" w:rsidP="00876C4A">
            <w:pPr>
              <w:rPr>
                <w:rFonts w:cs="Arial"/>
                <w:b/>
                <w:color w:val="808080"/>
                <w:szCs w:val="22"/>
              </w:rPr>
            </w:pPr>
          </w:p>
          <w:p w14:paraId="6A7BFD45" w14:textId="77777777" w:rsidR="003341A4" w:rsidRPr="00F41B23" w:rsidRDefault="003341A4" w:rsidP="00A303D5">
            <w:pPr>
              <w:jc w:val="center"/>
              <w:rPr>
                <w:rFonts w:cs="Arial"/>
                <w:color w:val="A6A6A6"/>
                <w:szCs w:val="22"/>
              </w:rPr>
            </w:pPr>
            <w:r w:rsidRPr="00821CA8">
              <w:rPr>
                <w:rFonts w:cs="Arial"/>
                <w:b/>
                <w:color w:val="808080"/>
                <w:szCs w:val="22"/>
              </w:rPr>
              <w:t xml:space="preserve">When </w:t>
            </w:r>
            <w:r w:rsidR="007938CF" w:rsidRPr="00821CA8">
              <w:rPr>
                <w:rFonts w:cs="Arial"/>
                <w:b/>
                <w:color w:val="808080"/>
                <w:szCs w:val="22"/>
              </w:rPr>
              <w:t xml:space="preserve">  </w:t>
            </w:r>
            <w:r w:rsidRPr="00821CA8">
              <w:rPr>
                <w:rFonts w:cs="Arial"/>
                <w:b/>
                <w:color w:val="808080"/>
                <w:szCs w:val="22"/>
              </w:rPr>
              <w:t>Where</w:t>
            </w:r>
            <w:r w:rsidR="007938CF" w:rsidRPr="00821CA8">
              <w:rPr>
                <w:rFonts w:cs="Arial"/>
                <w:b/>
                <w:color w:val="808080"/>
                <w:szCs w:val="22"/>
              </w:rPr>
              <w:t xml:space="preserve">  </w:t>
            </w:r>
            <w:r w:rsidRPr="00821CA8">
              <w:rPr>
                <w:rFonts w:cs="Arial"/>
                <w:b/>
                <w:color w:val="808080"/>
                <w:szCs w:val="22"/>
              </w:rPr>
              <w:t xml:space="preserve"> What </w:t>
            </w:r>
            <w:r w:rsidR="007938CF" w:rsidRPr="00821CA8">
              <w:rPr>
                <w:rFonts w:cs="Arial"/>
                <w:b/>
                <w:color w:val="808080"/>
                <w:szCs w:val="22"/>
              </w:rPr>
              <w:t xml:space="preserve">  </w:t>
            </w:r>
            <w:r w:rsidRPr="00821CA8">
              <w:rPr>
                <w:rFonts w:cs="Arial"/>
                <w:b/>
                <w:color w:val="808080"/>
                <w:szCs w:val="22"/>
              </w:rPr>
              <w:t xml:space="preserve">How </w:t>
            </w:r>
            <w:r w:rsidR="007938CF" w:rsidRPr="00821CA8">
              <w:rPr>
                <w:rFonts w:cs="Arial"/>
                <w:b/>
                <w:color w:val="808080"/>
                <w:szCs w:val="22"/>
              </w:rPr>
              <w:t xml:space="preserve">  </w:t>
            </w:r>
            <w:r w:rsidRPr="00821CA8">
              <w:rPr>
                <w:rFonts w:cs="Arial"/>
                <w:b/>
                <w:color w:val="808080"/>
                <w:szCs w:val="22"/>
              </w:rPr>
              <w:t>Who</w:t>
            </w:r>
            <w:r w:rsidR="007938CF" w:rsidRPr="00821CA8">
              <w:rPr>
                <w:rFonts w:cs="Arial"/>
                <w:b/>
                <w:color w:val="808080"/>
                <w:szCs w:val="22"/>
              </w:rPr>
              <w:t xml:space="preserve">  </w:t>
            </w:r>
            <w:r w:rsidRPr="00821CA8">
              <w:rPr>
                <w:rFonts w:cs="Arial"/>
                <w:b/>
                <w:color w:val="808080"/>
                <w:szCs w:val="22"/>
              </w:rPr>
              <w:t xml:space="preserve"> Why</w:t>
            </w:r>
            <w:r w:rsidR="007938CF" w:rsidRPr="00821CA8">
              <w:rPr>
                <w:rFonts w:cs="Arial"/>
                <w:b/>
                <w:color w:val="808080"/>
                <w:szCs w:val="22"/>
              </w:rPr>
              <w:t xml:space="preserve">  </w:t>
            </w:r>
            <w:r w:rsidRPr="00821CA8">
              <w:rPr>
                <w:rFonts w:cs="Arial"/>
                <w:b/>
                <w:color w:val="808080"/>
                <w:szCs w:val="22"/>
              </w:rPr>
              <w:t xml:space="preserve"> Time</w:t>
            </w:r>
          </w:p>
        </w:tc>
      </w:tr>
      <w:tr w:rsidR="003341A4" w:rsidRPr="00A303D5" w14:paraId="19F71A79" w14:textId="77777777" w:rsidTr="00A303D5">
        <w:trPr>
          <w:trHeight w:val="203"/>
        </w:trPr>
        <w:tc>
          <w:tcPr>
            <w:tcW w:w="10456" w:type="dxa"/>
            <w:gridSpan w:val="4"/>
            <w:tcBorders>
              <w:top w:val="single" w:sz="4" w:space="0" w:color="auto"/>
              <w:left w:val="nil"/>
              <w:bottom w:val="nil"/>
              <w:right w:val="nil"/>
            </w:tcBorders>
          </w:tcPr>
          <w:p w14:paraId="50C112B2" w14:textId="77777777" w:rsidR="003341A4" w:rsidRPr="00A303D5" w:rsidRDefault="003341A4" w:rsidP="00876C4A">
            <w:pPr>
              <w:rPr>
                <w:rFonts w:cs="Arial"/>
                <w:szCs w:val="22"/>
              </w:rPr>
            </w:pPr>
          </w:p>
        </w:tc>
      </w:tr>
      <w:tr w:rsidR="003341A4" w:rsidRPr="00A303D5" w14:paraId="3FD3C29E" w14:textId="77777777" w:rsidTr="00A303D5">
        <w:trPr>
          <w:trHeight w:val="203"/>
        </w:trPr>
        <w:tc>
          <w:tcPr>
            <w:tcW w:w="10456" w:type="dxa"/>
            <w:gridSpan w:val="4"/>
            <w:tcBorders>
              <w:top w:val="nil"/>
              <w:left w:val="nil"/>
              <w:bottom w:val="nil"/>
              <w:right w:val="nil"/>
            </w:tcBorders>
            <w:shd w:val="clear" w:color="auto" w:fill="FF0000"/>
          </w:tcPr>
          <w:p w14:paraId="37BF4556" w14:textId="77777777" w:rsidR="003341A4" w:rsidRPr="007938CF" w:rsidRDefault="003341A4" w:rsidP="00A303D5">
            <w:pPr>
              <w:spacing w:before="120" w:after="120"/>
              <w:rPr>
                <w:rFonts w:cs="Arial"/>
                <w:b/>
                <w:color w:val="FFFFFF"/>
                <w:szCs w:val="22"/>
              </w:rPr>
            </w:pPr>
            <w:r w:rsidRPr="007938CF">
              <w:rPr>
                <w:rFonts w:cs="Arial"/>
                <w:b/>
                <w:color w:val="FFFFFF"/>
                <w:szCs w:val="22"/>
              </w:rPr>
              <w:t>ASK THESE QUESTIONS &amp; RECORD ANSWERS AS ACCURATELY AS POSSIBLE:</w:t>
            </w:r>
          </w:p>
        </w:tc>
      </w:tr>
      <w:tr w:rsidR="003341A4" w:rsidRPr="00A303D5" w14:paraId="14DC9318" w14:textId="77777777" w:rsidTr="00A303D5">
        <w:trPr>
          <w:trHeight w:val="153"/>
        </w:trPr>
        <w:tc>
          <w:tcPr>
            <w:tcW w:w="10456" w:type="dxa"/>
            <w:gridSpan w:val="4"/>
            <w:tcBorders>
              <w:top w:val="nil"/>
              <w:left w:val="nil"/>
              <w:bottom w:val="nil"/>
              <w:right w:val="nil"/>
            </w:tcBorders>
          </w:tcPr>
          <w:p w14:paraId="39DE0117" w14:textId="77777777" w:rsidR="003341A4" w:rsidRPr="007938CF" w:rsidRDefault="003341A4" w:rsidP="003341A4">
            <w:pPr>
              <w:rPr>
                <w:rFonts w:cs="Arial"/>
                <w:b/>
                <w:color w:val="FFFFFF"/>
                <w:sz w:val="16"/>
                <w:szCs w:val="16"/>
              </w:rPr>
            </w:pPr>
          </w:p>
        </w:tc>
      </w:tr>
      <w:tr w:rsidR="001A3516" w:rsidRPr="00F41B23" w14:paraId="3C7B2068" w14:textId="77777777" w:rsidTr="00821CA8">
        <w:trPr>
          <w:trHeight w:val="153"/>
        </w:trPr>
        <w:tc>
          <w:tcPr>
            <w:tcW w:w="439" w:type="dxa"/>
            <w:tcBorders>
              <w:top w:val="nil"/>
              <w:left w:val="nil"/>
              <w:bottom w:val="nil"/>
              <w:right w:val="nil"/>
            </w:tcBorders>
          </w:tcPr>
          <w:p w14:paraId="6D03BAFC" w14:textId="77777777" w:rsidR="003341A4" w:rsidRPr="007938CF" w:rsidRDefault="006F52E7" w:rsidP="00A303D5">
            <w:pPr>
              <w:spacing w:before="60" w:after="60"/>
              <w:rPr>
                <w:rFonts w:cs="Arial"/>
                <w:b/>
                <w:sz w:val="20"/>
                <w:szCs w:val="20"/>
              </w:rPr>
            </w:pPr>
            <w:r w:rsidRPr="007938CF">
              <w:rPr>
                <w:rFonts w:cs="Arial"/>
                <w:b/>
                <w:sz w:val="20"/>
                <w:szCs w:val="20"/>
              </w:rPr>
              <w:t>1</w:t>
            </w:r>
            <w:r w:rsidR="00BE0DAA">
              <w:rPr>
                <w:rFonts w:cs="Arial"/>
                <w:b/>
                <w:sz w:val="20"/>
                <w:szCs w:val="20"/>
              </w:rPr>
              <w:t>.</w:t>
            </w:r>
          </w:p>
        </w:tc>
        <w:tc>
          <w:tcPr>
            <w:tcW w:w="2788" w:type="dxa"/>
            <w:gridSpan w:val="2"/>
            <w:tcBorders>
              <w:top w:val="nil"/>
              <w:left w:val="nil"/>
              <w:bottom w:val="nil"/>
              <w:right w:val="single" w:sz="4" w:space="0" w:color="auto"/>
            </w:tcBorders>
          </w:tcPr>
          <w:p w14:paraId="43294963" w14:textId="77777777" w:rsidR="003341A4" w:rsidRPr="007938CF" w:rsidRDefault="006F52E7" w:rsidP="00821CA8">
            <w:pPr>
              <w:rPr>
                <w:rFonts w:cs="Arial"/>
                <w:b/>
                <w:sz w:val="20"/>
                <w:szCs w:val="20"/>
              </w:rPr>
            </w:pPr>
            <w:r w:rsidRPr="00A303D5">
              <w:rPr>
                <w:rFonts w:cs="Arial"/>
                <w:b/>
                <w:sz w:val="20"/>
                <w:szCs w:val="20"/>
              </w:rPr>
              <w:t>Where exactly is the bomb right now?</w:t>
            </w:r>
          </w:p>
        </w:tc>
        <w:tc>
          <w:tcPr>
            <w:tcW w:w="7229" w:type="dxa"/>
            <w:tcBorders>
              <w:top w:val="single" w:sz="4" w:space="0" w:color="auto"/>
              <w:left w:val="single" w:sz="4" w:space="0" w:color="auto"/>
              <w:bottom w:val="single" w:sz="4" w:space="0" w:color="auto"/>
              <w:right w:val="single" w:sz="4" w:space="0" w:color="auto"/>
            </w:tcBorders>
          </w:tcPr>
          <w:p w14:paraId="21F12DEA" w14:textId="77777777" w:rsidR="003341A4" w:rsidRPr="00F41B23" w:rsidRDefault="003341A4" w:rsidP="00A303D5">
            <w:pPr>
              <w:spacing w:before="60" w:after="60"/>
              <w:rPr>
                <w:rFonts w:cs="Arial"/>
                <w:b/>
                <w:sz w:val="20"/>
                <w:szCs w:val="20"/>
              </w:rPr>
            </w:pPr>
          </w:p>
        </w:tc>
      </w:tr>
      <w:tr w:rsidR="006F52E7" w:rsidRPr="00F41B23" w14:paraId="6F8160F7" w14:textId="77777777" w:rsidTr="00A303D5">
        <w:trPr>
          <w:trHeight w:val="153"/>
        </w:trPr>
        <w:tc>
          <w:tcPr>
            <w:tcW w:w="10456" w:type="dxa"/>
            <w:gridSpan w:val="4"/>
            <w:tcBorders>
              <w:top w:val="nil"/>
              <w:left w:val="nil"/>
              <w:bottom w:val="nil"/>
              <w:right w:val="nil"/>
            </w:tcBorders>
          </w:tcPr>
          <w:p w14:paraId="5A970AAC" w14:textId="77777777" w:rsidR="003341A4" w:rsidRPr="00F41B23" w:rsidRDefault="003341A4" w:rsidP="00F41B23">
            <w:pPr>
              <w:rPr>
                <w:rFonts w:cs="Arial"/>
                <w:b/>
                <w:sz w:val="16"/>
                <w:szCs w:val="16"/>
              </w:rPr>
            </w:pPr>
          </w:p>
        </w:tc>
      </w:tr>
      <w:tr w:rsidR="001A3516" w:rsidRPr="00F41B23" w14:paraId="6BA95944" w14:textId="77777777" w:rsidTr="00821CA8">
        <w:trPr>
          <w:trHeight w:val="153"/>
        </w:trPr>
        <w:tc>
          <w:tcPr>
            <w:tcW w:w="439" w:type="dxa"/>
            <w:tcBorders>
              <w:top w:val="nil"/>
              <w:left w:val="nil"/>
              <w:bottom w:val="nil"/>
              <w:right w:val="nil"/>
            </w:tcBorders>
          </w:tcPr>
          <w:p w14:paraId="5171E6EE" w14:textId="77777777" w:rsidR="003341A4" w:rsidRPr="00F41B23" w:rsidRDefault="006F52E7" w:rsidP="00A303D5">
            <w:pPr>
              <w:spacing w:before="60" w:after="60"/>
              <w:rPr>
                <w:rFonts w:cs="Arial"/>
                <w:b/>
                <w:sz w:val="20"/>
                <w:szCs w:val="20"/>
              </w:rPr>
            </w:pPr>
            <w:r w:rsidRPr="00F41B23">
              <w:rPr>
                <w:rFonts w:cs="Arial"/>
                <w:b/>
                <w:sz w:val="20"/>
                <w:szCs w:val="20"/>
              </w:rPr>
              <w:t>2</w:t>
            </w:r>
            <w:r w:rsidR="00BE0DAA">
              <w:rPr>
                <w:rFonts w:cs="Arial"/>
                <w:b/>
                <w:sz w:val="20"/>
                <w:szCs w:val="20"/>
              </w:rPr>
              <w:t>.</w:t>
            </w:r>
          </w:p>
        </w:tc>
        <w:tc>
          <w:tcPr>
            <w:tcW w:w="2788" w:type="dxa"/>
            <w:gridSpan w:val="2"/>
            <w:tcBorders>
              <w:top w:val="nil"/>
              <w:left w:val="nil"/>
              <w:bottom w:val="nil"/>
              <w:right w:val="single" w:sz="4" w:space="0" w:color="auto"/>
            </w:tcBorders>
          </w:tcPr>
          <w:p w14:paraId="19B51467" w14:textId="77777777" w:rsidR="003341A4" w:rsidRPr="007938CF" w:rsidRDefault="006F52E7" w:rsidP="00821CA8">
            <w:pPr>
              <w:rPr>
                <w:rFonts w:cs="Arial"/>
                <w:b/>
                <w:sz w:val="20"/>
                <w:szCs w:val="20"/>
              </w:rPr>
            </w:pPr>
            <w:r w:rsidRPr="00A303D5">
              <w:rPr>
                <w:rFonts w:cs="Arial"/>
                <w:b/>
                <w:sz w:val="20"/>
                <w:szCs w:val="20"/>
              </w:rPr>
              <w:t>When is it going to explode?</w:t>
            </w:r>
          </w:p>
        </w:tc>
        <w:tc>
          <w:tcPr>
            <w:tcW w:w="7229" w:type="dxa"/>
            <w:tcBorders>
              <w:top w:val="single" w:sz="4" w:space="0" w:color="auto"/>
              <w:left w:val="single" w:sz="4" w:space="0" w:color="auto"/>
              <w:bottom w:val="single" w:sz="4" w:space="0" w:color="auto"/>
              <w:right w:val="single" w:sz="4" w:space="0" w:color="auto"/>
            </w:tcBorders>
          </w:tcPr>
          <w:p w14:paraId="52DC6206" w14:textId="77777777" w:rsidR="003341A4" w:rsidRPr="00F41B23" w:rsidRDefault="003341A4" w:rsidP="00A303D5">
            <w:pPr>
              <w:spacing w:before="60" w:after="60"/>
              <w:rPr>
                <w:rFonts w:cs="Arial"/>
                <w:b/>
                <w:sz w:val="20"/>
                <w:szCs w:val="20"/>
              </w:rPr>
            </w:pPr>
          </w:p>
        </w:tc>
      </w:tr>
      <w:tr w:rsidR="006F52E7" w:rsidRPr="00F41B23" w14:paraId="593CC8E4" w14:textId="77777777" w:rsidTr="00A303D5">
        <w:trPr>
          <w:trHeight w:val="153"/>
        </w:trPr>
        <w:tc>
          <w:tcPr>
            <w:tcW w:w="10456" w:type="dxa"/>
            <w:gridSpan w:val="4"/>
            <w:tcBorders>
              <w:top w:val="nil"/>
              <w:left w:val="nil"/>
              <w:bottom w:val="nil"/>
              <w:right w:val="nil"/>
            </w:tcBorders>
          </w:tcPr>
          <w:p w14:paraId="5AD284C8" w14:textId="77777777" w:rsidR="006F52E7" w:rsidRPr="00F41B23" w:rsidRDefault="006F52E7" w:rsidP="00F41B23">
            <w:pPr>
              <w:rPr>
                <w:rFonts w:cs="Arial"/>
                <w:b/>
                <w:sz w:val="16"/>
                <w:szCs w:val="16"/>
              </w:rPr>
            </w:pPr>
          </w:p>
        </w:tc>
      </w:tr>
      <w:tr w:rsidR="001A3516" w:rsidRPr="00F41B23" w14:paraId="527F5996" w14:textId="77777777" w:rsidTr="00821CA8">
        <w:trPr>
          <w:trHeight w:val="153"/>
        </w:trPr>
        <w:tc>
          <w:tcPr>
            <w:tcW w:w="439" w:type="dxa"/>
            <w:tcBorders>
              <w:top w:val="nil"/>
              <w:left w:val="nil"/>
              <w:bottom w:val="nil"/>
              <w:right w:val="nil"/>
            </w:tcBorders>
          </w:tcPr>
          <w:p w14:paraId="0BF3C3AC" w14:textId="77777777" w:rsidR="006F52E7" w:rsidRPr="007938CF" w:rsidRDefault="006F52E7" w:rsidP="00A303D5">
            <w:pPr>
              <w:spacing w:before="60" w:after="60"/>
              <w:rPr>
                <w:rFonts w:cs="Arial"/>
                <w:b/>
                <w:sz w:val="20"/>
                <w:szCs w:val="20"/>
              </w:rPr>
            </w:pPr>
            <w:r w:rsidRPr="00A303D5">
              <w:rPr>
                <w:rFonts w:cs="Arial"/>
                <w:b/>
                <w:sz w:val="20"/>
                <w:szCs w:val="20"/>
              </w:rPr>
              <w:t>3</w:t>
            </w:r>
            <w:r w:rsidR="00BE0DAA">
              <w:rPr>
                <w:rFonts w:cs="Arial"/>
                <w:b/>
                <w:sz w:val="20"/>
                <w:szCs w:val="20"/>
              </w:rPr>
              <w:t>.</w:t>
            </w:r>
          </w:p>
        </w:tc>
        <w:tc>
          <w:tcPr>
            <w:tcW w:w="2788" w:type="dxa"/>
            <w:gridSpan w:val="2"/>
            <w:tcBorders>
              <w:top w:val="nil"/>
              <w:left w:val="nil"/>
              <w:bottom w:val="nil"/>
              <w:right w:val="single" w:sz="4" w:space="0" w:color="auto"/>
            </w:tcBorders>
          </w:tcPr>
          <w:p w14:paraId="21A66618" w14:textId="77777777" w:rsidR="006F52E7" w:rsidRDefault="006F52E7" w:rsidP="00821CA8">
            <w:pPr>
              <w:rPr>
                <w:rFonts w:cs="Arial"/>
                <w:b/>
                <w:sz w:val="20"/>
                <w:szCs w:val="20"/>
              </w:rPr>
            </w:pPr>
            <w:r w:rsidRPr="00A303D5">
              <w:rPr>
                <w:rFonts w:cs="Arial"/>
                <w:b/>
                <w:sz w:val="20"/>
                <w:szCs w:val="20"/>
              </w:rPr>
              <w:t>What does it look like?</w:t>
            </w:r>
          </w:p>
          <w:p w14:paraId="07A75A93" w14:textId="77777777" w:rsidR="007938CF" w:rsidRPr="007938CF" w:rsidRDefault="007938CF" w:rsidP="00821CA8">
            <w:pPr>
              <w:rPr>
                <w:rFonts w:cs="Arial"/>
                <w:b/>
                <w:sz w:val="20"/>
                <w:szCs w:val="20"/>
              </w:rPr>
            </w:pPr>
          </w:p>
        </w:tc>
        <w:tc>
          <w:tcPr>
            <w:tcW w:w="7229" w:type="dxa"/>
            <w:tcBorders>
              <w:top w:val="single" w:sz="4" w:space="0" w:color="auto"/>
              <w:left w:val="single" w:sz="4" w:space="0" w:color="auto"/>
              <w:bottom w:val="single" w:sz="4" w:space="0" w:color="auto"/>
              <w:right w:val="single" w:sz="4" w:space="0" w:color="auto"/>
            </w:tcBorders>
          </w:tcPr>
          <w:p w14:paraId="3A4A6131" w14:textId="77777777" w:rsidR="006F52E7" w:rsidRPr="00F41B23" w:rsidRDefault="006F52E7" w:rsidP="00A303D5">
            <w:pPr>
              <w:spacing w:before="60" w:after="60"/>
              <w:rPr>
                <w:rFonts w:cs="Arial"/>
                <w:b/>
                <w:sz w:val="20"/>
                <w:szCs w:val="20"/>
              </w:rPr>
            </w:pPr>
          </w:p>
        </w:tc>
      </w:tr>
      <w:tr w:rsidR="006F52E7" w:rsidRPr="00F41B23" w14:paraId="65A3445C" w14:textId="77777777" w:rsidTr="00A303D5">
        <w:trPr>
          <w:trHeight w:val="153"/>
        </w:trPr>
        <w:tc>
          <w:tcPr>
            <w:tcW w:w="10456" w:type="dxa"/>
            <w:gridSpan w:val="4"/>
            <w:tcBorders>
              <w:top w:val="nil"/>
              <w:left w:val="nil"/>
              <w:bottom w:val="nil"/>
              <w:right w:val="nil"/>
            </w:tcBorders>
          </w:tcPr>
          <w:p w14:paraId="7A9C9F96" w14:textId="77777777" w:rsidR="006F52E7" w:rsidRPr="00F41B23" w:rsidRDefault="006F52E7" w:rsidP="00F41B23">
            <w:pPr>
              <w:rPr>
                <w:rFonts w:cs="Arial"/>
                <w:b/>
                <w:sz w:val="16"/>
                <w:szCs w:val="16"/>
              </w:rPr>
            </w:pPr>
          </w:p>
        </w:tc>
      </w:tr>
      <w:tr w:rsidR="001A3516" w:rsidRPr="00F41B23" w14:paraId="55972AEF" w14:textId="77777777" w:rsidTr="00821CA8">
        <w:trPr>
          <w:trHeight w:val="153"/>
        </w:trPr>
        <w:tc>
          <w:tcPr>
            <w:tcW w:w="439" w:type="dxa"/>
            <w:tcBorders>
              <w:top w:val="nil"/>
              <w:left w:val="nil"/>
              <w:bottom w:val="nil"/>
              <w:right w:val="nil"/>
            </w:tcBorders>
          </w:tcPr>
          <w:p w14:paraId="43827BD3" w14:textId="77777777" w:rsidR="006F52E7" w:rsidRPr="007938CF" w:rsidRDefault="006F52E7" w:rsidP="00A303D5">
            <w:pPr>
              <w:spacing w:before="60" w:after="60"/>
              <w:rPr>
                <w:rFonts w:cs="Arial"/>
                <w:b/>
                <w:sz w:val="20"/>
                <w:szCs w:val="20"/>
              </w:rPr>
            </w:pPr>
            <w:r w:rsidRPr="00A303D5">
              <w:rPr>
                <w:rFonts w:cs="Arial"/>
                <w:b/>
                <w:sz w:val="20"/>
                <w:szCs w:val="20"/>
              </w:rPr>
              <w:t>4</w:t>
            </w:r>
            <w:r w:rsidR="00BE0DAA">
              <w:rPr>
                <w:rFonts w:cs="Arial"/>
                <w:b/>
                <w:sz w:val="20"/>
                <w:szCs w:val="20"/>
              </w:rPr>
              <w:t>.</w:t>
            </w:r>
          </w:p>
        </w:tc>
        <w:tc>
          <w:tcPr>
            <w:tcW w:w="2788" w:type="dxa"/>
            <w:gridSpan w:val="2"/>
            <w:tcBorders>
              <w:top w:val="nil"/>
              <w:left w:val="nil"/>
              <w:bottom w:val="nil"/>
              <w:right w:val="single" w:sz="4" w:space="0" w:color="auto"/>
            </w:tcBorders>
          </w:tcPr>
          <w:p w14:paraId="7FD537E6" w14:textId="77777777" w:rsidR="006F52E7" w:rsidRPr="007938CF" w:rsidRDefault="006F52E7" w:rsidP="00821CA8">
            <w:pPr>
              <w:rPr>
                <w:rFonts w:cs="Arial"/>
                <w:b/>
                <w:sz w:val="20"/>
                <w:szCs w:val="20"/>
              </w:rPr>
            </w:pPr>
            <w:r w:rsidRPr="00A303D5">
              <w:rPr>
                <w:rFonts w:cs="Arial"/>
                <w:b/>
                <w:sz w:val="20"/>
                <w:szCs w:val="20"/>
              </w:rPr>
              <w:t>What does the bomb contain?</w:t>
            </w:r>
          </w:p>
        </w:tc>
        <w:tc>
          <w:tcPr>
            <w:tcW w:w="7229" w:type="dxa"/>
            <w:tcBorders>
              <w:top w:val="single" w:sz="4" w:space="0" w:color="auto"/>
              <w:left w:val="single" w:sz="4" w:space="0" w:color="auto"/>
              <w:bottom w:val="single" w:sz="4" w:space="0" w:color="auto"/>
              <w:right w:val="single" w:sz="4" w:space="0" w:color="auto"/>
            </w:tcBorders>
          </w:tcPr>
          <w:p w14:paraId="31CE6220" w14:textId="77777777" w:rsidR="006F52E7" w:rsidRPr="00F41B23" w:rsidRDefault="006F52E7" w:rsidP="00A303D5">
            <w:pPr>
              <w:spacing w:before="60" w:after="60"/>
              <w:rPr>
                <w:rFonts w:cs="Arial"/>
                <w:b/>
                <w:sz w:val="20"/>
                <w:szCs w:val="20"/>
              </w:rPr>
            </w:pPr>
          </w:p>
        </w:tc>
      </w:tr>
      <w:tr w:rsidR="006F52E7" w:rsidRPr="00F41B23" w14:paraId="58DBE644" w14:textId="77777777" w:rsidTr="00A303D5">
        <w:trPr>
          <w:trHeight w:val="153"/>
        </w:trPr>
        <w:tc>
          <w:tcPr>
            <w:tcW w:w="10456" w:type="dxa"/>
            <w:gridSpan w:val="4"/>
            <w:tcBorders>
              <w:top w:val="nil"/>
              <w:left w:val="nil"/>
              <w:bottom w:val="nil"/>
              <w:right w:val="nil"/>
            </w:tcBorders>
          </w:tcPr>
          <w:p w14:paraId="2356ED57" w14:textId="77777777" w:rsidR="006F52E7" w:rsidRPr="00F41B23" w:rsidRDefault="006F52E7" w:rsidP="00F41B23">
            <w:pPr>
              <w:rPr>
                <w:rFonts w:cs="Arial"/>
                <w:b/>
                <w:sz w:val="16"/>
                <w:szCs w:val="16"/>
              </w:rPr>
            </w:pPr>
          </w:p>
        </w:tc>
      </w:tr>
      <w:tr w:rsidR="001A3516" w:rsidRPr="00F41B23" w14:paraId="7FA7063C" w14:textId="77777777" w:rsidTr="00821CA8">
        <w:trPr>
          <w:trHeight w:val="153"/>
        </w:trPr>
        <w:tc>
          <w:tcPr>
            <w:tcW w:w="439" w:type="dxa"/>
            <w:tcBorders>
              <w:top w:val="nil"/>
              <w:left w:val="nil"/>
              <w:bottom w:val="nil"/>
              <w:right w:val="nil"/>
            </w:tcBorders>
          </w:tcPr>
          <w:p w14:paraId="071D995F" w14:textId="77777777" w:rsidR="006F52E7" w:rsidRPr="007938CF" w:rsidRDefault="006F52E7" w:rsidP="00A303D5">
            <w:pPr>
              <w:spacing w:before="60" w:after="60"/>
              <w:rPr>
                <w:rFonts w:cs="Arial"/>
                <w:b/>
                <w:sz w:val="20"/>
                <w:szCs w:val="20"/>
              </w:rPr>
            </w:pPr>
            <w:r w:rsidRPr="00A303D5">
              <w:rPr>
                <w:rFonts w:cs="Arial"/>
                <w:b/>
                <w:sz w:val="20"/>
                <w:szCs w:val="20"/>
              </w:rPr>
              <w:t>5</w:t>
            </w:r>
            <w:r w:rsidR="00BE0DAA">
              <w:rPr>
                <w:rFonts w:cs="Arial"/>
                <w:b/>
                <w:sz w:val="20"/>
                <w:szCs w:val="20"/>
              </w:rPr>
              <w:t>.</w:t>
            </w:r>
          </w:p>
        </w:tc>
        <w:tc>
          <w:tcPr>
            <w:tcW w:w="2788" w:type="dxa"/>
            <w:gridSpan w:val="2"/>
            <w:tcBorders>
              <w:top w:val="nil"/>
              <w:left w:val="nil"/>
              <w:bottom w:val="nil"/>
              <w:right w:val="single" w:sz="4" w:space="0" w:color="auto"/>
            </w:tcBorders>
          </w:tcPr>
          <w:p w14:paraId="15917CC0" w14:textId="77777777" w:rsidR="006F52E7" w:rsidRDefault="006F52E7" w:rsidP="00821CA8">
            <w:pPr>
              <w:rPr>
                <w:rFonts w:cs="Arial"/>
                <w:b/>
                <w:sz w:val="20"/>
                <w:szCs w:val="20"/>
              </w:rPr>
            </w:pPr>
            <w:r w:rsidRPr="00A303D5">
              <w:rPr>
                <w:rFonts w:cs="Arial"/>
                <w:b/>
                <w:sz w:val="20"/>
                <w:szCs w:val="20"/>
              </w:rPr>
              <w:t>How will it be detonated?</w:t>
            </w:r>
          </w:p>
          <w:p w14:paraId="096B7DD0" w14:textId="77777777" w:rsidR="007938CF" w:rsidRPr="007938CF" w:rsidRDefault="007938CF" w:rsidP="00821CA8">
            <w:pPr>
              <w:rPr>
                <w:rFonts w:cs="Arial"/>
                <w:b/>
                <w:sz w:val="20"/>
                <w:szCs w:val="20"/>
              </w:rPr>
            </w:pPr>
          </w:p>
        </w:tc>
        <w:tc>
          <w:tcPr>
            <w:tcW w:w="7229" w:type="dxa"/>
            <w:tcBorders>
              <w:top w:val="single" w:sz="4" w:space="0" w:color="auto"/>
              <w:left w:val="single" w:sz="4" w:space="0" w:color="auto"/>
              <w:bottom w:val="single" w:sz="4" w:space="0" w:color="auto"/>
              <w:right w:val="single" w:sz="4" w:space="0" w:color="auto"/>
            </w:tcBorders>
          </w:tcPr>
          <w:p w14:paraId="7BC6408B" w14:textId="77777777" w:rsidR="006F52E7" w:rsidRPr="00F41B23" w:rsidRDefault="006F52E7" w:rsidP="00A303D5">
            <w:pPr>
              <w:spacing w:before="60" w:after="60"/>
              <w:rPr>
                <w:rFonts w:cs="Arial"/>
                <w:b/>
                <w:sz w:val="20"/>
                <w:szCs w:val="20"/>
              </w:rPr>
            </w:pPr>
          </w:p>
        </w:tc>
      </w:tr>
      <w:tr w:rsidR="006F52E7" w:rsidRPr="00F41B23" w14:paraId="37C8DF56" w14:textId="77777777" w:rsidTr="00A303D5">
        <w:trPr>
          <w:trHeight w:val="153"/>
        </w:trPr>
        <w:tc>
          <w:tcPr>
            <w:tcW w:w="10456" w:type="dxa"/>
            <w:gridSpan w:val="4"/>
            <w:tcBorders>
              <w:top w:val="nil"/>
              <w:left w:val="nil"/>
              <w:bottom w:val="nil"/>
              <w:right w:val="nil"/>
            </w:tcBorders>
          </w:tcPr>
          <w:p w14:paraId="45A721CF" w14:textId="77777777" w:rsidR="006F52E7" w:rsidRPr="00F41B23" w:rsidRDefault="006F52E7" w:rsidP="00F41B23">
            <w:pPr>
              <w:rPr>
                <w:rFonts w:cs="Arial"/>
                <w:b/>
                <w:sz w:val="16"/>
                <w:szCs w:val="16"/>
              </w:rPr>
            </w:pPr>
          </w:p>
        </w:tc>
      </w:tr>
      <w:tr w:rsidR="001A3516" w:rsidRPr="00F41B23" w14:paraId="15BCFD1A" w14:textId="77777777" w:rsidTr="00821CA8">
        <w:trPr>
          <w:trHeight w:val="153"/>
        </w:trPr>
        <w:tc>
          <w:tcPr>
            <w:tcW w:w="439" w:type="dxa"/>
            <w:tcBorders>
              <w:top w:val="nil"/>
              <w:left w:val="nil"/>
              <w:bottom w:val="nil"/>
              <w:right w:val="nil"/>
            </w:tcBorders>
          </w:tcPr>
          <w:p w14:paraId="302CB79E" w14:textId="77777777" w:rsidR="006F52E7" w:rsidRPr="007938CF" w:rsidRDefault="006F52E7" w:rsidP="00A303D5">
            <w:pPr>
              <w:spacing w:before="60" w:after="60"/>
              <w:rPr>
                <w:rFonts w:cs="Arial"/>
                <w:b/>
                <w:sz w:val="20"/>
                <w:szCs w:val="20"/>
              </w:rPr>
            </w:pPr>
            <w:r w:rsidRPr="00A303D5">
              <w:rPr>
                <w:rFonts w:cs="Arial"/>
                <w:b/>
                <w:sz w:val="20"/>
                <w:szCs w:val="20"/>
              </w:rPr>
              <w:t>6</w:t>
            </w:r>
            <w:r w:rsidR="00BE0DAA">
              <w:rPr>
                <w:rFonts w:cs="Arial"/>
                <w:b/>
                <w:sz w:val="20"/>
                <w:szCs w:val="20"/>
              </w:rPr>
              <w:t>.</w:t>
            </w:r>
          </w:p>
        </w:tc>
        <w:tc>
          <w:tcPr>
            <w:tcW w:w="2788" w:type="dxa"/>
            <w:gridSpan w:val="2"/>
            <w:tcBorders>
              <w:top w:val="nil"/>
              <w:left w:val="nil"/>
              <w:bottom w:val="nil"/>
              <w:right w:val="single" w:sz="4" w:space="0" w:color="auto"/>
            </w:tcBorders>
          </w:tcPr>
          <w:p w14:paraId="3E8CE5EA" w14:textId="77777777" w:rsidR="006F52E7" w:rsidRPr="007938CF" w:rsidRDefault="006F52E7" w:rsidP="00821CA8">
            <w:pPr>
              <w:rPr>
                <w:rFonts w:cs="Arial"/>
                <w:b/>
                <w:sz w:val="20"/>
                <w:szCs w:val="20"/>
              </w:rPr>
            </w:pPr>
            <w:r w:rsidRPr="00A303D5">
              <w:rPr>
                <w:rFonts w:cs="Arial"/>
                <w:b/>
                <w:sz w:val="20"/>
                <w:szCs w:val="20"/>
              </w:rPr>
              <w:t>Did you place the bomb?  If not you, who did?</w:t>
            </w:r>
          </w:p>
        </w:tc>
        <w:tc>
          <w:tcPr>
            <w:tcW w:w="7229" w:type="dxa"/>
            <w:tcBorders>
              <w:top w:val="single" w:sz="4" w:space="0" w:color="auto"/>
              <w:left w:val="single" w:sz="4" w:space="0" w:color="auto"/>
              <w:bottom w:val="single" w:sz="4" w:space="0" w:color="auto"/>
              <w:right w:val="single" w:sz="4" w:space="0" w:color="auto"/>
            </w:tcBorders>
          </w:tcPr>
          <w:p w14:paraId="3E5D20B8" w14:textId="77777777" w:rsidR="006F52E7" w:rsidRPr="00F41B23" w:rsidRDefault="006F52E7" w:rsidP="00A303D5">
            <w:pPr>
              <w:spacing w:before="60" w:after="60"/>
              <w:rPr>
                <w:rFonts w:cs="Arial"/>
                <w:b/>
                <w:sz w:val="20"/>
                <w:szCs w:val="20"/>
              </w:rPr>
            </w:pPr>
          </w:p>
        </w:tc>
      </w:tr>
      <w:tr w:rsidR="006F52E7" w:rsidRPr="00F41B23" w14:paraId="41FBAC05" w14:textId="77777777" w:rsidTr="00A303D5">
        <w:trPr>
          <w:trHeight w:val="153"/>
        </w:trPr>
        <w:tc>
          <w:tcPr>
            <w:tcW w:w="10456" w:type="dxa"/>
            <w:gridSpan w:val="4"/>
            <w:tcBorders>
              <w:top w:val="nil"/>
              <w:left w:val="nil"/>
              <w:bottom w:val="nil"/>
              <w:right w:val="nil"/>
            </w:tcBorders>
          </w:tcPr>
          <w:p w14:paraId="0E468226" w14:textId="77777777" w:rsidR="006F52E7" w:rsidRPr="00F41B23" w:rsidRDefault="006F52E7" w:rsidP="00F41B23">
            <w:pPr>
              <w:rPr>
                <w:rFonts w:cs="Arial"/>
                <w:b/>
                <w:sz w:val="16"/>
                <w:szCs w:val="16"/>
              </w:rPr>
            </w:pPr>
          </w:p>
        </w:tc>
      </w:tr>
      <w:tr w:rsidR="001A3516" w:rsidRPr="00F41B23" w14:paraId="496622A5" w14:textId="77777777" w:rsidTr="00821CA8">
        <w:trPr>
          <w:trHeight w:val="153"/>
        </w:trPr>
        <w:tc>
          <w:tcPr>
            <w:tcW w:w="439" w:type="dxa"/>
            <w:tcBorders>
              <w:top w:val="nil"/>
              <w:left w:val="nil"/>
              <w:bottom w:val="nil"/>
              <w:right w:val="nil"/>
            </w:tcBorders>
          </w:tcPr>
          <w:p w14:paraId="6F0308D7" w14:textId="77777777" w:rsidR="006F52E7" w:rsidRPr="007938CF" w:rsidRDefault="006F52E7" w:rsidP="00A303D5">
            <w:pPr>
              <w:spacing w:before="60" w:after="60"/>
              <w:rPr>
                <w:rFonts w:cs="Arial"/>
                <w:b/>
                <w:sz w:val="20"/>
                <w:szCs w:val="20"/>
              </w:rPr>
            </w:pPr>
            <w:r w:rsidRPr="00A303D5">
              <w:rPr>
                <w:rFonts w:cs="Arial"/>
                <w:b/>
                <w:sz w:val="20"/>
                <w:szCs w:val="20"/>
              </w:rPr>
              <w:t>7</w:t>
            </w:r>
            <w:r w:rsidR="00BE0DAA">
              <w:rPr>
                <w:rFonts w:cs="Arial"/>
                <w:b/>
                <w:sz w:val="20"/>
                <w:szCs w:val="20"/>
              </w:rPr>
              <w:t>.</w:t>
            </w:r>
          </w:p>
        </w:tc>
        <w:tc>
          <w:tcPr>
            <w:tcW w:w="2788" w:type="dxa"/>
            <w:gridSpan w:val="2"/>
            <w:tcBorders>
              <w:top w:val="nil"/>
              <w:left w:val="nil"/>
              <w:bottom w:val="nil"/>
              <w:right w:val="single" w:sz="4" w:space="0" w:color="auto"/>
            </w:tcBorders>
          </w:tcPr>
          <w:p w14:paraId="627715D1" w14:textId="77777777" w:rsidR="006F52E7" w:rsidRDefault="006F52E7" w:rsidP="00821CA8">
            <w:pPr>
              <w:rPr>
                <w:rFonts w:cs="Arial"/>
                <w:b/>
                <w:sz w:val="20"/>
                <w:szCs w:val="20"/>
              </w:rPr>
            </w:pPr>
            <w:r w:rsidRPr="00A303D5">
              <w:rPr>
                <w:rFonts w:cs="Arial"/>
                <w:b/>
                <w:sz w:val="20"/>
                <w:szCs w:val="20"/>
              </w:rPr>
              <w:t>What is your name?</w:t>
            </w:r>
          </w:p>
          <w:p w14:paraId="0D8CDA8E" w14:textId="77777777" w:rsidR="007938CF" w:rsidRPr="007938CF" w:rsidRDefault="007938CF" w:rsidP="00821CA8">
            <w:pPr>
              <w:rPr>
                <w:rFonts w:cs="Arial"/>
                <w:b/>
                <w:sz w:val="20"/>
                <w:szCs w:val="20"/>
              </w:rPr>
            </w:pPr>
          </w:p>
        </w:tc>
        <w:tc>
          <w:tcPr>
            <w:tcW w:w="7229" w:type="dxa"/>
            <w:tcBorders>
              <w:top w:val="single" w:sz="4" w:space="0" w:color="auto"/>
              <w:left w:val="single" w:sz="4" w:space="0" w:color="auto"/>
              <w:bottom w:val="single" w:sz="4" w:space="0" w:color="auto"/>
              <w:right w:val="single" w:sz="4" w:space="0" w:color="auto"/>
            </w:tcBorders>
          </w:tcPr>
          <w:p w14:paraId="6FA93514" w14:textId="77777777" w:rsidR="006F52E7" w:rsidRPr="00F41B23" w:rsidRDefault="006F52E7" w:rsidP="00A303D5">
            <w:pPr>
              <w:spacing w:before="60" w:after="60"/>
              <w:rPr>
                <w:rFonts w:cs="Arial"/>
                <w:b/>
                <w:sz w:val="20"/>
                <w:szCs w:val="20"/>
              </w:rPr>
            </w:pPr>
          </w:p>
        </w:tc>
      </w:tr>
      <w:tr w:rsidR="006F52E7" w:rsidRPr="00F41B23" w14:paraId="74C8027A" w14:textId="77777777" w:rsidTr="00A303D5">
        <w:trPr>
          <w:trHeight w:val="153"/>
        </w:trPr>
        <w:tc>
          <w:tcPr>
            <w:tcW w:w="10456" w:type="dxa"/>
            <w:gridSpan w:val="4"/>
            <w:tcBorders>
              <w:top w:val="nil"/>
              <w:left w:val="nil"/>
              <w:bottom w:val="nil"/>
              <w:right w:val="nil"/>
            </w:tcBorders>
          </w:tcPr>
          <w:p w14:paraId="6E4C00CF" w14:textId="77777777" w:rsidR="006F52E7" w:rsidRPr="00F41B23" w:rsidRDefault="006F52E7" w:rsidP="00F41B23">
            <w:pPr>
              <w:rPr>
                <w:rFonts w:cs="Arial"/>
                <w:b/>
                <w:sz w:val="16"/>
                <w:szCs w:val="16"/>
              </w:rPr>
            </w:pPr>
          </w:p>
        </w:tc>
      </w:tr>
      <w:tr w:rsidR="001A3516" w:rsidRPr="00F41B23" w14:paraId="2D4077F4" w14:textId="77777777" w:rsidTr="00821CA8">
        <w:trPr>
          <w:trHeight w:val="153"/>
        </w:trPr>
        <w:tc>
          <w:tcPr>
            <w:tcW w:w="439" w:type="dxa"/>
            <w:tcBorders>
              <w:top w:val="nil"/>
              <w:left w:val="nil"/>
              <w:bottom w:val="nil"/>
              <w:right w:val="nil"/>
            </w:tcBorders>
          </w:tcPr>
          <w:p w14:paraId="3813F722" w14:textId="77777777" w:rsidR="006F52E7" w:rsidRPr="007938CF" w:rsidRDefault="006F52E7" w:rsidP="00A303D5">
            <w:pPr>
              <w:spacing w:before="60" w:after="60"/>
              <w:rPr>
                <w:rFonts w:cs="Arial"/>
                <w:b/>
                <w:sz w:val="20"/>
                <w:szCs w:val="20"/>
              </w:rPr>
            </w:pPr>
            <w:r w:rsidRPr="00A303D5">
              <w:rPr>
                <w:rFonts w:cs="Arial"/>
                <w:b/>
                <w:sz w:val="20"/>
                <w:szCs w:val="20"/>
              </w:rPr>
              <w:t>8</w:t>
            </w:r>
            <w:r w:rsidR="00BE0DAA">
              <w:rPr>
                <w:rFonts w:cs="Arial"/>
                <w:b/>
                <w:sz w:val="20"/>
                <w:szCs w:val="20"/>
              </w:rPr>
              <w:t>.</w:t>
            </w:r>
          </w:p>
        </w:tc>
        <w:tc>
          <w:tcPr>
            <w:tcW w:w="2788" w:type="dxa"/>
            <w:gridSpan w:val="2"/>
            <w:tcBorders>
              <w:top w:val="nil"/>
              <w:left w:val="nil"/>
              <w:bottom w:val="nil"/>
              <w:right w:val="single" w:sz="4" w:space="0" w:color="auto"/>
            </w:tcBorders>
          </w:tcPr>
          <w:p w14:paraId="70FCB415" w14:textId="77777777" w:rsidR="006F52E7" w:rsidRDefault="006F52E7" w:rsidP="00821CA8">
            <w:pPr>
              <w:rPr>
                <w:rFonts w:cs="Arial"/>
                <w:b/>
                <w:sz w:val="20"/>
                <w:szCs w:val="20"/>
              </w:rPr>
            </w:pPr>
            <w:r w:rsidRPr="00A303D5">
              <w:rPr>
                <w:rFonts w:cs="Arial"/>
                <w:b/>
                <w:sz w:val="20"/>
                <w:szCs w:val="20"/>
              </w:rPr>
              <w:t>What is your address?</w:t>
            </w:r>
          </w:p>
          <w:p w14:paraId="29957694" w14:textId="77777777" w:rsidR="007938CF" w:rsidRPr="007938CF" w:rsidRDefault="007938CF" w:rsidP="00821CA8">
            <w:pPr>
              <w:rPr>
                <w:rFonts w:cs="Arial"/>
                <w:b/>
                <w:sz w:val="20"/>
                <w:szCs w:val="20"/>
              </w:rPr>
            </w:pPr>
          </w:p>
        </w:tc>
        <w:tc>
          <w:tcPr>
            <w:tcW w:w="7229" w:type="dxa"/>
            <w:tcBorders>
              <w:top w:val="single" w:sz="4" w:space="0" w:color="auto"/>
              <w:left w:val="single" w:sz="4" w:space="0" w:color="auto"/>
              <w:bottom w:val="single" w:sz="4" w:space="0" w:color="auto"/>
              <w:right w:val="single" w:sz="4" w:space="0" w:color="auto"/>
            </w:tcBorders>
          </w:tcPr>
          <w:p w14:paraId="65F2C36F" w14:textId="77777777" w:rsidR="006F52E7" w:rsidRPr="00F41B23" w:rsidRDefault="006F52E7" w:rsidP="00A303D5">
            <w:pPr>
              <w:spacing w:before="60" w:after="60"/>
              <w:rPr>
                <w:rFonts w:cs="Arial"/>
                <w:b/>
                <w:sz w:val="20"/>
                <w:szCs w:val="20"/>
              </w:rPr>
            </w:pPr>
          </w:p>
        </w:tc>
      </w:tr>
      <w:tr w:rsidR="006F52E7" w:rsidRPr="00F41B23" w14:paraId="3A1EF32B" w14:textId="77777777" w:rsidTr="00A303D5">
        <w:trPr>
          <w:trHeight w:val="153"/>
        </w:trPr>
        <w:tc>
          <w:tcPr>
            <w:tcW w:w="10456" w:type="dxa"/>
            <w:gridSpan w:val="4"/>
            <w:tcBorders>
              <w:top w:val="nil"/>
              <w:left w:val="nil"/>
              <w:bottom w:val="nil"/>
              <w:right w:val="nil"/>
            </w:tcBorders>
          </w:tcPr>
          <w:p w14:paraId="1D46A46F" w14:textId="77777777" w:rsidR="006F52E7" w:rsidRPr="00F41B23" w:rsidRDefault="006F52E7" w:rsidP="00F41B23">
            <w:pPr>
              <w:rPr>
                <w:rFonts w:cs="Arial"/>
                <w:b/>
                <w:sz w:val="16"/>
                <w:szCs w:val="16"/>
              </w:rPr>
            </w:pPr>
          </w:p>
        </w:tc>
      </w:tr>
      <w:tr w:rsidR="001A3516" w:rsidRPr="00F41B23" w14:paraId="184BD330" w14:textId="77777777" w:rsidTr="00821CA8">
        <w:trPr>
          <w:trHeight w:val="153"/>
        </w:trPr>
        <w:tc>
          <w:tcPr>
            <w:tcW w:w="439" w:type="dxa"/>
            <w:tcBorders>
              <w:top w:val="nil"/>
              <w:left w:val="nil"/>
              <w:bottom w:val="nil"/>
              <w:right w:val="nil"/>
            </w:tcBorders>
          </w:tcPr>
          <w:p w14:paraId="50637EFA" w14:textId="77777777" w:rsidR="006F52E7" w:rsidRPr="007938CF" w:rsidRDefault="006F52E7" w:rsidP="00A303D5">
            <w:pPr>
              <w:spacing w:before="60" w:after="60"/>
              <w:rPr>
                <w:rFonts w:cs="Arial"/>
                <w:b/>
                <w:sz w:val="20"/>
                <w:szCs w:val="20"/>
              </w:rPr>
            </w:pPr>
            <w:r w:rsidRPr="00A303D5">
              <w:rPr>
                <w:rFonts w:cs="Arial"/>
                <w:b/>
                <w:sz w:val="20"/>
                <w:szCs w:val="20"/>
              </w:rPr>
              <w:t>9</w:t>
            </w:r>
            <w:r w:rsidR="00BE0DAA">
              <w:rPr>
                <w:rFonts w:cs="Arial"/>
                <w:b/>
                <w:sz w:val="20"/>
                <w:szCs w:val="20"/>
              </w:rPr>
              <w:t>.</w:t>
            </w:r>
          </w:p>
        </w:tc>
        <w:tc>
          <w:tcPr>
            <w:tcW w:w="2788" w:type="dxa"/>
            <w:gridSpan w:val="2"/>
            <w:tcBorders>
              <w:top w:val="nil"/>
              <w:left w:val="nil"/>
              <w:bottom w:val="nil"/>
              <w:right w:val="single" w:sz="4" w:space="0" w:color="auto"/>
            </w:tcBorders>
          </w:tcPr>
          <w:p w14:paraId="140B2C2B" w14:textId="77777777" w:rsidR="006F52E7" w:rsidRPr="007938CF" w:rsidRDefault="006F52E7" w:rsidP="00821CA8">
            <w:pPr>
              <w:rPr>
                <w:rFonts w:cs="Arial"/>
                <w:b/>
                <w:sz w:val="20"/>
                <w:szCs w:val="20"/>
              </w:rPr>
            </w:pPr>
            <w:r w:rsidRPr="00A303D5">
              <w:rPr>
                <w:rFonts w:cs="Arial"/>
                <w:b/>
                <w:sz w:val="20"/>
                <w:szCs w:val="20"/>
              </w:rPr>
              <w:t>What is your telephone number?</w:t>
            </w:r>
          </w:p>
        </w:tc>
        <w:tc>
          <w:tcPr>
            <w:tcW w:w="7229" w:type="dxa"/>
            <w:tcBorders>
              <w:top w:val="single" w:sz="4" w:space="0" w:color="auto"/>
              <w:left w:val="single" w:sz="4" w:space="0" w:color="auto"/>
              <w:bottom w:val="single" w:sz="4" w:space="0" w:color="auto"/>
              <w:right w:val="single" w:sz="4" w:space="0" w:color="auto"/>
            </w:tcBorders>
          </w:tcPr>
          <w:p w14:paraId="0BAA1DF4" w14:textId="77777777" w:rsidR="006F52E7" w:rsidRPr="00F41B23" w:rsidRDefault="006F52E7" w:rsidP="00A303D5">
            <w:pPr>
              <w:spacing w:before="60" w:after="60"/>
              <w:rPr>
                <w:rFonts w:cs="Arial"/>
                <w:b/>
                <w:sz w:val="20"/>
                <w:szCs w:val="20"/>
              </w:rPr>
            </w:pPr>
          </w:p>
        </w:tc>
      </w:tr>
      <w:tr w:rsidR="006F52E7" w:rsidRPr="00F41B23" w14:paraId="63714092" w14:textId="77777777" w:rsidTr="00A303D5">
        <w:trPr>
          <w:trHeight w:val="153"/>
        </w:trPr>
        <w:tc>
          <w:tcPr>
            <w:tcW w:w="10456" w:type="dxa"/>
            <w:gridSpan w:val="4"/>
            <w:tcBorders>
              <w:top w:val="nil"/>
              <w:left w:val="nil"/>
              <w:bottom w:val="nil"/>
              <w:right w:val="nil"/>
            </w:tcBorders>
          </w:tcPr>
          <w:p w14:paraId="2FF19F19" w14:textId="77777777" w:rsidR="006F52E7" w:rsidRPr="00F41B23" w:rsidRDefault="006F52E7" w:rsidP="00F41B23">
            <w:pPr>
              <w:rPr>
                <w:rFonts w:cs="Arial"/>
                <w:b/>
                <w:sz w:val="16"/>
                <w:szCs w:val="16"/>
              </w:rPr>
            </w:pPr>
          </w:p>
        </w:tc>
      </w:tr>
      <w:tr w:rsidR="001A3516" w:rsidRPr="00F41B23" w14:paraId="0C093CB1" w14:textId="77777777" w:rsidTr="00821CA8">
        <w:trPr>
          <w:trHeight w:val="153"/>
        </w:trPr>
        <w:tc>
          <w:tcPr>
            <w:tcW w:w="439" w:type="dxa"/>
            <w:tcBorders>
              <w:top w:val="nil"/>
              <w:left w:val="nil"/>
              <w:bottom w:val="nil"/>
              <w:right w:val="nil"/>
            </w:tcBorders>
          </w:tcPr>
          <w:p w14:paraId="0AC70D9D" w14:textId="77777777" w:rsidR="006F52E7" w:rsidRPr="007938CF" w:rsidRDefault="006F52E7" w:rsidP="00A303D5">
            <w:pPr>
              <w:spacing w:before="60" w:after="60"/>
              <w:rPr>
                <w:rFonts w:cs="Arial"/>
                <w:b/>
                <w:sz w:val="20"/>
                <w:szCs w:val="20"/>
              </w:rPr>
            </w:pPr>
            <w:r w:rsidRPr="00A303D5">
              <w:rPr>
                <w:rFonts w:cs="Arial"/>
                <w:b/>
                <w:sz w:val="20"/>
                <w:szCs w:val="20"/>
              </w:rPr>
              <w:t>10</w:t>
            </w:r>
            <w:r w:rsidR="00BE0DAA">
              <w:rPr>
                <w:rFonts w:cs="Arial"/>
                <w:b/>
                <w:sz w:val="20"/>
                <w:szCs w:val="20"/>
              </w:rPr>
              <w:t>.</w:t>
            </w:r>
          </w:p>
        </w:tc>
        <w:tc>
          <w:tcPr>
            <w:tcW w:w="2788" w:type="dxa"/>
            <w:gridSpan w:val="2"/>
            <w:tcBorders>
              <w:top w:val="nil"/>
              <w:left w:val="nil"/>
              <w:bottom w:val="nil"/>
              <w:right w:val="single" w:sz="4" w:space="0" w:color="auto"/>
            </w:tcBorders>
          </w:tcPr>
          <w:p w14:paraId="1161FB15" w14:textId="77777777" w:rsidR="006F52E7" w:rsidRPr="007938CF" w:rsidRDefault="006F52E7" w:rsidP="00821CA8">
            <w:pPr>
              <w:rPr>
                <w:rFonts w:cs="Arial"/>
                <w:b/>
                <w:sz w:val="20"/>
                <w:szCs w:val="20"/>
              </w:rPr>
            </w:pPr>
            <w:r w:rsidRPr="00A303D5">
              <w:rPr>
                <w:rFonts w:cs="Arial"/>
                <w:b/>
                <w:sz w:val="20"/>
                <w:szCs w:val="20"/>
              </w:rPr>
              <w:t>Do you represent a group or are you acting alone?</w:t>
            </w:r>
          </w:p>
        </w:tc>
        <w:tc>
          <w:tcPr>
            <w:tcW w:w="7229" w:type="dxa"/>
            <w:tcBorders>
              <w:top w:val="single" w:sz="4" w:space="0" w:color="auto"/>
              <w:left w:val="single" w:sz="4" w:space="0" w:color="auto"/>
              <w:bottom w:val="single" w:sz="4" w:space="0" w:color="auto"/>
              <w:right w:val="single" w:sz="4" w:space="0" w:color="auto"/>
            </w:tcBorders>
          </w:tcPr>
          <w:p w14:paraId="76EA0D32" w14:textId="77777777" w:rsidR="006F52E7" w:rsidRPr="00F41B23" w:rsidRDefault="006F52E7" w:rsidP="00A303D5">
            <w:pPr>
              <w:spacing w:before="60" w:after="60"/>
              <w:rPr>
                <w:rFonts w:cs="Arial"/>
                <w:b/>
                <w:sz w:val="20"/>
                <w:szCs w:val="20"/>
              </w:rPr>
            </w:pPr>
          </w:p>
        </w:tc>
      </w:tr>
      <w:tr w:rsidR="006F52E7" w:rsidRPr="00F41B23" w14:paraId="51A089A8" w14:textId="77777777" w:rsidTr="00A303D5">
        <w:trPr>
          <w:trHeight w:val="153"/>
        </w:trPr>
        <w:tc>
          <w:tcPr>
            <w:tcW w:w="10456" w:type="dxa"/>
            <w:gridSpan w:val="4"/>
            <w:tcBorders>
              <w:top w:val="nil"/>
              <w:left w:val="nil"/>
              <w:bottom w:val="nil"/>
              <w:right w:val="nil"/>
            </w:tcBorders>
          </w:tcPr>
          <w:p w14:paraId="5969F9C9" w14:textId="77777777" w:rsidR="006F52E7" w:rsidRPr="00F41B23" w:rsidRDefault="006F52E7" w:rsidP="00F41B23">
            <w:pPr>
              <w:rPr>
                <w:rFonts w:cs="Arial"/>
                <w:b/>
                <w:sz w:val="16"/>
                <w:szCs w:val="16"/>
              </w:rPr>
            </w:pPr>
          </w:p>
        </w:tc>
      </w:tr>
      <w:tr w:rsidR="001A3516" w:rsidRPr="00F41B23" w14:paraId="3519A148" w14:textId="77777777" w:rsidTr="00821CA8">
        <w:trPr>
          <w:trHeight w:val="153"/>
        </w:trPr>
        <w:tc>
          <w:tcPr>
            <w:tcW w:w="439" w:type="dxa"/>
            <w:tcBorders>
              <w:top w:val="nil"/>
              <w:left w:val="nil"/>
              <w:bottom w:val="nil"/>
              <w:right w:val="nil"/>
            </w:tcBorders>
          </w:tcPr>
          <w:p w14:paraId="16CDD29E" w14:textId="77777777" w:rsidR="006F52E7" w:rsidRPr="007938CF" w:rsidRDefault="006F52E7" w:rsidP="00A303D5">
            <w:pPr>
              <w:spacing w:before="60" w:after="60"/>
              <w:rPr>
                <w:rFonts w:cs="Arial"/>
                <w:b/>
                <w:sz w:val="20"/>
                <w:szCs w:val="20"/>
              </w:rPr>
            </w:pPr>
            <w:r w:rsidRPr="00A303D5">
              <w:rPr>
                <w:rFonts w:cs="Arial"/>
                <w:b/>
                <w:sz w:val="20"/>
                <w:szCs w:val="20"/>
              </w:rPr>
              <w:t>11</w:t>
            </w:r>
            <w:r w:rsidR="00BE0DAA">
              <w:rPr>
                <w:rFonts w:cs="Arial"/>
                <w:b/>
                <w:sz w:val="20"/>
                <w:szCs w:val="20"/>
              </w:rPr>
              <w:t>.</w:t>
            </w:r>
          </w:p>
        </w:tc>
        <w:tc>
          <w:tcPr>
            <w:tcW w:w="2788" w:type="dxa"/>
            <w:gridSpan w:val="2"/>
            <w:tcBorders>
              <w:top w:val="nil"/>
              <w:left w:val="nil"/>
              <w:bottom w:val="nil"/>
              <w:right w:val="single" w:sz="4" w:space="0" w:color="auto"/>
            </w:tcBorders>
          </w:tcPr>
          <w:p w14:paraId="7115B00B" w14:textId="77777777" w:rsidR="007938CF" w:rsidRPr="007938CF" w:rsidRDefault="006F52E7" w:rsidP="00821CA8">
            <w:pPr>
              <w:rPr>
                <w:rFonts w:cs="Arial"/>
                <w:b/>
                <w:sz w:val="20"/>
                <w:szCs w:val="20"/>
              </w:rPr>
            </w:pPr>
            <w:r w:rsidRPr="00A303D5">
              <w:rPr>
                <w:rFonts w:cs="Arial"/>
                <w:b/>
                <w:sz w:val="20"/>
                <w:szCs w:val="20"/>
              </w:rPr>
              <w:t>Why have you placed the bomb?</w:t>
            </w:r>
          </w:p>
        </w:tc>
        <w:tc>
          <w:tcPr>
            <w:tcW w:w="7229" w:type="dxa"/>
            <w:tcBorders>
              <w:top w:val="single" w:sz="4" w:space="0" w:color="auto"/>
              <w:left w:val="single" w:sz="4" w:space="0" w:color="auto"/>
              <w:bottom w:val="single" w:sz="4" w:space="0" w:color="auto"/>
              <w:right w:val="single" w:sz="4" w:space="0" w:color="auto"/>
            </w:tcBorders>
          </w:tcPr>
          <w:p w14:paraId="680F7C1F" w14:textId="77777777" w:rsidR="006F52E7" w:rsidRPr="00F41B23" w:rsidRDefault="006F52E7" w:rsidP="00A303D5">
            <w:pPr>
              <w:spacing w:before="60" w:after="60"/>
              <w:rPr>
                <w:rFonts w:cs="Arial"/>
                <w:b/>
                <w:sz w:val="20"/>
                <w:szCs w:val="20"/>
              </w:rPr>
            </w:pPr>
          </w:p>
        </w:tc>
      </w:tr>
      <w:tr w:rsidR="006F52E7" w:rsidRPr="00F41B23" w14:paraId="2E6565ED" w14:textId="77777777" w:rsidTr="00A303D5">
        <w:trPr>
          <w:trHeight w:val="153"/>
        </w:trPr>
        <w:tc>
          <w:tcPr>
            <w:tcW w:w="10456" w:type="dxa"/>
            <w:gridSpan w:val="4"/>
            <w:tcBorders>
              <w:top w:val="nil"/>
              <w:left w:val="nil"/>
              <w:bottom w:val="nil"/>
              <w:right w:val="nil"/>
            </w:tcBorders>
          </w:tcPr>
          <w:p w14:paraId="334D0FD6" w14:textId="77777777" w:rsidR="006F52E7" w:rsidRPr="00F41B23" w:rsidRDefault="006F52E7" w:rsidP="00876C4A">
            <w:pPr>
              <w:rPr>
                <w:rFonts w:cs="Arial"/>
                <w:b/>
                <w:sz w:val="16"/>
                <w:szCs w:val="16"/>
              </w:rPr>
            </w:pPr>
          </w:p>
        </w:tc>
      </w:tr>
      <w:tr w:rsidR="001A3516" w:rsidRPr="00F41B23" w14:paraId="24123063" w14:textId="77777777" w:rsidTr="00821CA8">
        <w:trPr>
          <w:trHeight w:val="153"/>
        </w:trPr>
        <w:tc>
          <w:tcPr>
            <w:tcW w:w="3227" w:type="dxa"/>
            <w:gridSpan w:val="3"/>
            <w:tcBorders>
              <w:top w:val="nil"/>
              <w:left w:val="nil"/>
              <w:bottom w:val="nil"/>
              <w:right w:val="single" w:sz="4" w:space="0" w:color="auto"/>
            </w:tcBorders>
          </w:tcPr>
          <w:p w14:paraId="0303FF21" w14:textId="77777777" w:rsidR="006F52E7" w:rsidRPr="007938CF" w:rsidRDefault="006F52E7" w:rsidP="00A303D5">
            <w:pPr>
              <w:spacing w:before="60" w:after="60"/>
              <w:rPr>
                <w:rFonts w:cs="Arial"/>
                <w:b/>
                <w:sz w:val="20"/>
                <w:szCs w:val="20"/>
              </w:rPr>
            </w:pPr>
            <w:r w:rsidRPr="00A303D5">
              <w:rPr>
                <w:rFonts w:cs="Arial"/>
                <w:b/>
                <w:sz w:val="20"/>
                <w:szCs w:val="20"/>
              </w:rPr>
              <w:lastRenderedPageBreak/>
              <w:t>Record time call completed</w:t>
            </w:r>
            <w:r w:rsidR="007938CF">
              <w:rPr>
                <w:rFonts w:cs="Arial"/>
                <w:b/>
                <w:sz w:val="20"/>
                <w:szCs w:val="20"/>
              </w:rPr>
              <w:t>:</w:t>
            </w:r>
          </w:p>
        </w:tc>
        <w:tc>
          <w:tcPr>
            <w:tcW w:w="7229" w:type="dxa"/>
            <w:tcBorders>
              <w:top w:val="single" w:sz="4" w:space="0" w:color="auto"/>
              <w:left w:val="single" w:sz="4" w:space="0" w:color="auto"/>
              <w:bottom w:val="single" w:sz="4" w:space="0" w:color="auto"/>
              <w:right w:val="single" w:sz="4" w:space="0" w:color="auto"/>
            </w:tcBorders>
          </w:tcPr>
          <w:p w14:paraId="4B5F5A26" w14:textId="77777777" w:rsidR="006F52E7" w:rsidRPr="00F41B23" w:rsidRDefault="006F52E7" w:rsidP="00A303D5">
            <w:pPr>
              <w:spacing w:before="60" w:after="60"/>
              <w:rPr>
                <w:rFonts w:cs="Arial"/>
                <w:b/>
                <w:sz w:val="20"/>
                <w:szCs w:val="20"/>
              </w:rPr>
            </w:pPr>
          </w:p>
        </w:tc>
      </w:tr>
    </w:tbl>
    <w:p w14:paraId="68D70281" w14:textId="77777777" w:rsidR="003341A4" w:rsidRPr="00F41B23" w:rsidRDefault="003341A4" w:rsidP="00821CA8"/>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1331"/>
        <w:gridCol w:w="464"/>
        <w:gridCol w:w="103"/>
        <w:gridCol w:w="992"/>
        <w:gridCol w:w="1559"/>
        <w:gridCol w:w="1701"/>
        <w:gridCol w:w="1276"/>
        <w:gridCol w:w="1342"/>
        <w:gridCol w:w="217"/>
      </w:tblGrid>
      <w:tr w:rsidR="009566CA" w:rsidRPr="00A303D5" w14:paraId="4C5DE05E" w14:textId="77777777" w:rsidTr="00A303D5">
        <w:trPr>
          <w:gridAfter w:val="1"/>
          <w:wAfter w:w="217" w:type="dxa"/>
          <w:trHeight w:val="203"/>
        </w:trPr>
        <w:tc>
          <w:tcPr>
            <w:tcW w:w="10239" w:type="dxa"/>
            <w:gridSpan w:val="9"/>
            <w:tcBorders>
              <w:top w:val="nil"/>
              <w:left w:val="nil"/>
              <w:bottom w:val="nil"/>
              <w:right w:val="nil"/>
            </w:tcBorders>
            <w:shd w:val="clear" w:color="auto" w:fill="FF0000"/>
          </w:tcPr>
          <w:p w14:paraId="1B880614" w14:textId="77777777" w:rsidR="009566CA" w:rsidRPr="00A303D5" w:rsidRDefault="009566CA" w:rsidP="00A303D5">
            <w:pPr>
              <w:spacing w:before="120" w:after="120"/>
              <w:rPr>
                <w:rFonts w:cs="Arial"/>
                <w:b/>
                <w:color w:val="FFFFFF"/>
                <w:szCs w:val="22"/>
              </w:rPr>
            </w:pPr>
            <w:r w:rsidRPr="00A303D5">
              <w:rPr>
                <w:rFonts w:cs="Arial"/>
                <w:b/>
                <w:color w:val="FFFFFF"/>
                <w:szCs w:val="22"/>
              </w:rPr>
              <w:t>INFORM ESTATE PATROL   01392 72 2222</w:t>
            </w:r>
          </w:p>
        </w:tc>
      </w:tr>
      <w:tr w:rsidR="001A3516" w:rsidRPr="00A303D5" w14:paraId="56D83699" w14:textId="77777777" w:rsidTr="00A303D5">
        <w:trPr>
          <w:gridAfter w:val="1"/>
          <w:wAfter w:w="217" w:type="dxa"/>
          <w:trHeight w:val="153"/>
        </w:trPr>
        <w:tc>
          <w:tcPr>
            <w:tcW w:w="10239" w:type="dxa"/>
            <w:gridSpan w:val="9"/>
            <w:tcBorders>
              <w:top w:val="nil"/>
              <w:left w:val="nil"/>
              <w:bottom w:val="nil"/>
              <w:right w:val="nil"/>
            </w:tcBorders>
          </w:tcPr>
          <w:p w14:paraId="48754B57" w14:textId="77777777" w:rsidR="009566CA" w:rsidRPr="00A303D5" w:rsidRDefault="009566CA" w:rsidP="00876C4A">
            <w:pPr>
              <w:rPr>
                <w:rFonts w:cs="Arial"/>
                <w:b/>
                <w:sz w:val="16"/>
                <w:szCs w:val="16"/>
              </w:rPr>
            </w:pPr>
          </w:p>
        </w:tc>
      </w:tr>
      <w:tr w:rsidR="001A3516" w:rsidRPr="00A303D5" w14:paraId="16753E60" w14:textId="77777777" w:rsidTr="00A303D5">
        <w:trPr>
          <w:gridAfter w:val="1"/>
          <w:wAfter w:w="217" w:type="dxa"/>
          <w:trHeight w:val="153"/>
        </w:trPr>
        <w:tc>
          <w:tcPr>
            <w:tcW w:w="3266" w:type="dxa"/>
            <w:gridSpan w:val="3"/>
            <w:tcBorders>
              <w:top w:val="nil"/>
              <w:left w:val="nil"/>
              <w:bottom w:val="nil"/>
              <w:right w:val="single" w:sz="4" w:space="0" w:color="auto"/>
            </w:tcBorders>
          </w:tcPr>
          <w:p w14:paraId="3FB37E4C" w14:textId="77777777" w:rsidR="009566CA" w:rsidRPr="00A303D5" w:rsidRDefault="009566CA" w:rsidP="00A303D5">
            <w:pPr>
              <w:spacing w:before="60" w:after="60"/>
              <w:rPr>
                <w:rFonts w:cs="Arial"/>
                <w:b/>
                <w:sz w:val="20"/>
                <w:szCs w:val="20"/>
              </w:rPr>
            </w:pPr>
            <w:r w:rsidRPr="00A303D5">
              <w:rPr>
                <w:rFonts w:cs="Arial"/>
                <w:b/>
                <w:sz w:val="20"/>
                <w:szCs w:val="20"/>
              </w:rPr>
              <w:t>Time informed:</w:t>
            </w:r>
          </w:p>
        </w:tc>
        <w:tc>
          <w:tcPr>
            <w:tcW w:w="6973" w:type="dxa"/>
            <w:gridSpan w:val="6"/>
            <w:tcBorders>
              <w:top w:val="single" w:sz="4" w:space="0" w:color="auto"/>
              <w:left w:val="single" w:sz="4" w:space="0" w:color="auto"/>
              <w:bottom w:val="single" w:sz="4" w:space="0" w:color="auto"/>
              <w:right w:val="single" w:sz="4" w:space="0" w:color="auto"/>
            </w:tcBorders>
          </w:tcPr>
          <w:p w14:paraId="640106F8" w14:textId="77777777" w:rsidR="009566CA" w:rsidRPr="00A303D5" w:rsidRDefault="009566CA" w:rsidP="00A303D5">
            <w:pPr>
              <w:spacing w:before="60" w:after="60"/>
              <w:rPr>
                <w:rFonts w:cs="Arial"/>
                <w:b/>
                <w:sz w:val="20"/>
                <w:szCs w:val="20"/>
              </w:rPr>
            </w:pPr>
          </w:p>
        </w:tc>
      </w:tr>
      <w:tr w:rsidR="009566CA" w:rsidRPr="00A303D5" w14:paraId="6BAFDE60" w14:textId="77777777" w:rsidTr="00A303D5">
        <w:trPr>
          <w:gridAfter w:val="1"/>
          <w:wAfter w:w="217" w:type="dxa"/>
          <w:trHeight w:val="153"/>
        </w:trPr>
        <w:tc>
          <w:tcPr>
            <w:tcW w:w="10239" w:type="dxa"/>
            <w:gridSpan w:val="9"/>
            <w:tcBorders>
              <w:top w:val="nil"/>
              <w:left w:val="nil"/>
              <w:bottom w:val="nil"/>
              <w:right w:val="nil"/>
            </w:tcBorders>
          </w:tcPr>
          <w:p w14:paraId="2AE69A08" w14:textId="77777777" w:rsidR="009566CA" w:rsidRPr="00A303D5" w:rsidRDefault="009566CA" w:rsidP="00876C4A">
            <w:pPr>
              <w:rPr>
                <w:rFonts w:cs="Arial"/>
                <w:b/>
                <w:sz w:val="16"/>
                <w:szCs w:val="16"/>
              </w:rPr>
            </w:pPr>
          </w:p>
        </w:tc>
      </w:tr>
      <w:tr w:rsidR="001A3516" w:rsidRPr="00A303D5" w14:paraId="06C4E33A" w14:textId="77777777" w:rsidTr="00A303D5">
        <w:trPr>
          <w:gridAfter w:val="1"/>
          <w:wAfter w:w="217" w:type="dxa"/>
          <w:trHeight w:val="203"/>
        </w:trPr>
        <w:tc>
          <w:tcPr>
            <w:tcW w:w="10239" w:type="dxa"/>
            <w:gridSpan w:val="9"/>
            <w:tcBorders>
              <w:top w:val="nil"/>
              <w:left w:val="nil"/>
              <w:bottom w:val="nil"/>
              <w:right w:val="nil"/>
            </w:tcBorders>
            <w:shd w:val="clear" w:color="auto" w:fill="FF0000"/>
          </w:tcPr>
          <w:p w14:paraId="54F2EEED" w14:textId="77777777" w:rsidR="009566CA" w:rsidRPr="00A303D5" w:rsidRDefault="009566CA" w:rsidP="00A303D5">
            <w:pPr>
              <w:spacing w:before="120" w:after="120"/>
              <w:rPr>
                <w:rFonts w:cs="Arial"/>
                <w:b/>
                <w:color w:val="FFFFFF"/>
                <w:szCs w:val="22"/>
              </w:rPr>
            </w:pPr>
            <w:r w:rsidRPr="00A303D5">
              <w:rPr>
                <w:rFonts w:cs="Arial"/>
                <w:b/>
                <w:color w:val="FFFFFF"/>
                <w:szCs w:val="22"/>
              </w:rPr>
              <w:t>DIAL (9) 999 AND INFORM POLICE</w:t>
            </w:r>
          </w:p>
        </w:tc>
      </w:tr>
      <w:tr w:rsidR="009566CA" w:rsidRPr="00A303D5" w14:paraId="27038602" w14:textId="77777777" w:rsidTr="00A303D5">
        <w:trPr>
          <w:gridAfter w:val="1"/>
          <w:wAfter w:w="217" w:type="dxa"/>
          <w:trHeight w:val="153"/>
        </w:trPr>
        <w:tc>
          <w:tcPr>
            <w:tcW w:w="10239" w:type="dxa"/>
            <w:gridSpan w:val="9"/>
            <w:tcBorders>
              <w:top w:val="nil"/>
              <w:left w:val="nil"/>
              <w:bottom w:val="nil"/>
              <w:right w:val="nil"/>
            </w:tcBorders>
          </w:tcPr>
          <w:p w14:paraId="4A4DD57A" w14:textId="77777777" w:rsidR="009566CA" w:rsidRPr="00A303D5" w:rsidRDefault="009566CA" w:rsidP="00876C4A">
            <w:pPr>
              <w:rPr>
                <w:rFonts w:cs="Arial"/>
                <w:b/>
                <w:sz w:val="16"/>
                <w:szCs w:val="16"/>
              </w:rPr>
            </w:pPr>
          </w:p>
        </w:tc>
      </w:tr>
      <w:tr w:rsidR="00A303D5" w:rsidRPr="00A303D5" w14:paraId="5BD5BB1B" w14:textId="77777777" w:rsidTr="00A303D5">
        <w:trPr>
          <w:gridAfter w:val="1"/>
          <w:wAfter w:w="217" w:type="dxa"/>
          <w:trHeight w:val="153"/>
        </w:trPr>
        <w:tc>
          <w:tcPr>
            <w:tcW w:w="3266" w:type="dxa"/>
            <w:gridSpan w:val="3"/>
            <w:tcBorders>
              <w:top w:val="nil"/>
              <w:left w:val="nil"/>
              <w:bottom w:val="nil"/>
              <w:right w:val="single" w:sz="4" w:space="0" w:color="auto"/>
            </w:tcBorders>
          </w:tcPr>
          <w:p w14:paraId="4D38C8A7" w14:textId="77777777" w:rsidR="009566CA" w:rsidRPr="00A303D5" w:rsidRDefault="009566CA" w:rsidP="00A303D5">
            <w:pPr>
              <w:spacing w:before="60" w:after="60"/>
              <w:rPr>
                <w:rFonts w:cs="Arial"/>
                <w:b/>
                <w:sz w:val="20"/>
                <w:szCs w:val="20"/>
              </w:rPr>
            </w:pPr>
            <w:r w:rsidRPr="00A303D5">
              <w:rPr>
                <w:rFonts w:cs="Arial"/>
                <w:b/>
                <w:sz w:val="20"/>
                <w:szCs w:val="20"/>
              </w:rPr>
              <w:t>Time informed:</w:t>
            </w:r>
          </w:p>
        </w:tc>
        <w:tc>
          <w:tcPr>
            <w:tcW w:w="6973" w:type="dxa"/>
            <w:gridSpan w:val="6"/>
            <w:tcBorders>
              <w:top w:val="single" w:sz="4" w:space="0" w:color="auto"/>
              <w:left w:val="single" w:sz="4" w:space="0" w:color="auto"/>
              <w:bottom w:val="single" w:sz="4" w:space="0" w:color="auto"/>
              <w:right w:val="single" w:sz="4" w:space="0" w:color="auto"/>
            </w:tcBorders>
          </w:tcPr>
          <w:p w14:paraId="167684EA" w14:textId="77777777" w:rsidR="009566CA" w:rsidRPr="00A303D5" w:rsidRDefault="009566CA" w:rsidP="00A303D5">
            <w:pPr>
              <w:spacing w:before="60" w:after="60"/>
              <w:rPr>
                <w:rFonts w:cs="Arial"/>
                <w:b/>
                <w:sz w:val="20"/>
                <w:szCs w:val="20"/>
              </w:rPr>
            </w:pPr>
          </w:p>
        </w:tc>
      </w:tr>
      <w:tr w:rsidR="001A3516" w:rsidRPr="00A303D5" w14:paraId="5DFA6C68" w14:textId="77777777" w:rsidTr="00A303D5">
        <w:trPr>
          <w:gridAfter w:val="1"/>
          <w:wAfter w:w="217" w:type="dxa"/>
          <w:trHeight w:val="153"/>
        </w:trPr>
        <w:tc>
          <w:tcPr>
            <w:tcW w:w="10239" w:type="dxa"/>
            <w:gridSpan w:val="9"/>
            <w:tcBorders>
              <w:top w:val="nil"/>
              <w:left w:val="nil"/>
              <w:bottom w:val="nil"/>
              <w:right w:val="nil"/>
            </w:tcBorders>
          </w:tcPr>
          <w:p w14:paraId="3177DA32" w14:textId="77777777" w:rsidR="009566CA" w:rsidRPr="00A303D5" w:rsidRDefault="009566CA" w:rsidP="00876C4A">
            <w:pPr>
              <w:rPr>
                <w:rFonts w:cs="Arial"/>
                <w:b/>
                <w:sz w:val="16"/>
                <w:szCs w:val="16"/>
              </w:rPr>
            </w:pPr>
          </w:p>
        </w:tc>
      </w:tr>
      <w:tr w:rsidR="001A3516" w:rsidRPr="00A303D5" w14:paraId="6C8741D8" w14:textId="77777777" w:rsidTr="00A303D5">
        <w:trPr>
          <w:gridAfter w:val="1"/>
          <w:wAfter w:w="217" w:type="dxa"/>
          <w:trHeight w:val="203"/>
        </w:trPr>
        <w:tc>
          <w:tcPr>
            <w:tcW w:w="10239" w:type="dxa"/>
            <w:gridSpan w:val="9"/>
            <w:tcBorders>
              <w:top w:val="nil"/>
              <w:left w:val="nil"/>
              <w:bottom w:val="nil"/>
              <w:right w:val="nil"/>
            </w:tcBorders>
          </w:tcPr>
          <w:p w14:paraId="6B1DAD1E" w14:textId="77777777" w:rsidR="009566CA" w:rsidRPr="00821CA8" w:rsidRDefault="009566CA" w:rsidP="00A303D5">
            <w:pPr>
              <w:spacing w:before="120" w:after="120"/>
              <w:rPr>
                <w:rFonts w:cs="Arial"/>
                <w:b/>
                <w:color w:val="2E74B5"/>
              </w:rPr>
            </w:pPr>
            <w:r w:rsidRPr="00821CA8">
              <w:rPr>
                <w:rFonts w:cs="Arial"/>
                <w:b/>
                <w:color w:val="2E74B5"/>
              </w:rPr>
              <w:t>This part should be completed once the caller has hung up and Police / Estate Patrol have all been informed</w:t>
            </w:r>
          </w:p>
        </w:tc>
      </w:tr>
      <w:tr w:rsidR="001A3516" w:rsidRPr="00A303D5" w14:paraId="101AEB8B" w14:textId="77777777" w:rsidTr="00821CA8">
        <w:trPr>
          <w:trHeight w:val="153"/>
        </w:trPr>
        <w:tc>
          <w:tcPr>
            <w:tcW w:w="2802" w:type="dxa"/>
            <w:gridSpan w:val="2"/>
            <w:tcBorders>
              <w:top w:val="nil"/>
              <w:left w:val="nil"/>
              <w:bottom w:val="nil"/>
              <w:right w:val="single" w:sz="4" w:space="0" w:color="auto"/>
            </w:tcBorders>
          </w:tcPr>
          <w:p w14:paraId="1BF5F5AE" w14:textId="77777777" w:rsidR="009566CA" w:rsidRPr="00A303D5" w:rsidRDefault="009566CA" w:rsidP="00A303D5">
            <w:pPr>
              <w:spacing w:before="60" w:after="60"/>
              <w:rPr>
                <w:rFonts w:cs="Arial"/>
                <w:b/>
                <w:sz w:val="20"/>
                <w:szCs w:val="20"/>
              </w:rPr>
            </w:pPr>
            <w:r w:rsidRPr="00A303D5">
              <w:rPr>
                <w:rFonts w:cs="Arial"/>
                <w:b/>
                <w:sz w:val="20"/>
                <w:szCs w:val="20"/>
              </w:rPr>
              <w:t>Date and time of call:</w:t>
            </w:r>
          </w:p>
        </w:tc>
        <w:tc>
          <w:tcPr>
            <w:tcW w:w="7654" w:type="dxa"/>
            <w:gridSpan w:val="8"/>
            <w:tcBorders>
              <w:top w:val="single" w:sz="4" w:space="0" w:color="auto"/>
              <w:left w:val="single" w:sz="4" w:space="0" w:color="auto"/>
              <w:bottom w:val="single" w:sz="4" w:space="0" w:color="auto"/>
              <w:right w:val="single" w:sz="4" w:space="0" w:color="auto"/>
            </w:tcBorders>
          </w:tcPr>
          <w:p w14:paraId="45DED194" w14:textId="77777777" w:rsidR="009566CA" w:rsidRPr="00A303D5" w:rsidRDefault="009566CA" w:rsidP="00A303D5">
            <w:pPr>
              <w:spacing w:before="60" w:after="60"/>
              <w:rPr>
                <w:rFonts w:cs="Arial"/>
                <w:b/>
                <w:sz w:val="20"/>
                <w:szCs w:val="20"/>
              </w:rPr>
            </w:pPr>
          </w:p>
        </w:tc>
      </w:tr>
      <w:tr w:rsidR="001A3516" w:rsidRPr="00A303D5" w14:paraId="48F1FCCD" w14:textId="77777777" w:rsidTr="00A303D5">
        <w:trPr>
          <w:trHeight w:val="153"/>
        </w:trPr>
        <w:tc>
          <w:tcPr>
            <w:tcW w:w="10456" w:type="dxa"/>
            <w:gridSpan w:val="10"/>
            <w:tcBorders>
              <w:top w:val="nil"/>
              <w:left w:val="nil"/>
              <w:bottom w:val="nil"/>
              <w:right w:val="nil"/>
            </w:tcBorders>
          </w:tcPr>
          <w:p w14:paraId="73CADFA0" w14:textId="77777777" w:rsidR="009566CA" w:rsidRPr="00A303D5" w:rsidRDefault="009566CA" w:rsidP="00876C4A">
            <w:pPr>
              <w:rPr>
                <w:rFonts w:cs="Arial"/>
                <w:b/>
                <w:sz w:val="16"/>
                <w:szCs w:val="16"/>
              </w:rPr>
            </w:pPr>
          </w:p>
        </w:tc>
      </w:tr>
      <w:tr w:rsidR="001A3516" w:rsidRPr="00A303D5" w14:paraId="75F69CD2" w14:textId="77777777" w:rsidTr="00821CA8">
        <w:trPr>
          <w:trHeight w:val="153"/>
        </w:trPr>
        <w:tc>
          <w:tcPr>
            <w:tcW w:w="2802" w:type="dxa"/>
            <w:gridSpan w:val="2"/>
            <w:tcBorders>
              <w:top w:val="nil"/>
              <w:left w:val="nil"/>
              <w:bottom w:val="nil"/>
              <w:right w:val="single" w:sz="4" w:space="0" w:color="auto"/>
            </w:tcBorders>
          </w:tcPr>
          <w:p w14:paraId="067C3219" w14:textId="77777777" w:rsidR="009566CA" w:rsidRPr="00A303D5" w:rsidRDefault="009566CA" w:rsidP="00A303D5">
            <w:pPr>
              <w:spacing w:before="60" w:after="60"/>
              <w:rPr>
                <w:rFonts w:cs="Arial"/>
                <w:b/>
                <w:sz w:val="20"/>
                <w:szCs w:val="20"/>
              </w:rPr>
            </w:pPr>
            <w:r w:rsidRPr="00A303D5">
              <w:rPr>
                <w:rFonts w:cs="Arial"/>
                <w:b/>
                <w:sz w:val="20"/>
                <w:szCs w:val="20"/>
              </w:rPr>
              <w:t>Duration of call:</w:t>
            </w:r>
          </w:p>
        </w:tc>
        <w:tc>
          <w:tcPr>
            <w:tcW w:w="7654" w:type="dxa"/>
            <w:gridSpan w:val="8"/>
            <w:tcBorders>
              <w:top w:val="single" w:sz="4" w:space="0" w:color="auto"/>
              <w:left w:val="single" w:sz="4" w:space="0" w:color="auto"/>
              <w:bottom w:val="single" w:sz="4" w:space="0" w:color="auto"/>
              <w:right w:val="single" w:sz="4" w:space="0" w:color="auto"/>
            </w:tcBorders>
          </w:tcPr>
          <w:p w14:paraId="659A9297" w14:textId="77777777" w:rsidR="009566CA" w:rsidRPr="00A303D5" w:rsidRDefault="009566CA" w:rsidP="00A303D5">
            <w:pPr>
              <w:spacing w:before="60" w:after="60"/>
              <w:rPr>
                <w:rFonts w:cs="Arial"/>
                <w:b/>
                <w:sz w:val="20"/>
                <w:szCs w:val="20"/>
              </w:rPr>
            </w:pPr>
          </w:p>
        </w:tc>
      </w:tr>
      <w:tr w:rsidR="001A3516" w:rsidRPr="00A303D5" w14:paraId="23B9576D" w14:textId="77777777" w:rsidTr="00A303D5">
        <w:trPr>
          <w:trHeight w:val="153"/>
        </w:trPr>
        <w:tc>
          <w:tcPr>
            <w:tcW w:w="10456" w:type="dxa"/>
            <w:gridSpan w:val="10"/>
            <w:tcBorders>
              <w:top w:val="nil"/>
              <w:left w:val="nil"/>
              <w:bottom w:val="nil"/>
              <w:right w:val="nil"/>
            </w:tcBorders>
          </w:tcPr>
          <w:p w14:paraId="10EB08B2" w14:textId="77777777" w:rsidR="009566CA" w:rsidRPr="00A303D5" w:rsidRDefault="009566CA" w:rsidP="00876C4A">
            <w:pPr>
              <w:rPr>
                <w:rFonts w:cs="Arial"/>
                <w:b/>
                <w:sz w:val="16"/>
                <w:szCs w:val="16"/>
              </w:rPr>
            </w:pPr>
          </w:p>
        </w:tc>
      </w:tr>
      <w:tr w:rsidR="001A3516" w:rsidRPr="00A303D5" w14:paraId="0FA3ADAC" w14:textId="77777777" w:rsidTr="00821CA8">
        <w:trPr>
          <w:trHeight w:val="153"/>
        </w:trPr>
        <w:tc>
          <w:tcPr>
            <w:tcW w:w="2802" w:type="dxa"/>
            <w:gridSpan w:val="2"/>
            <w:tcBorders>
              <w:top w:val="nil"/>
              <w:left w:val="nil"/>
              <w:bottom w:val="nil"/>
              <w:right w:val="single" w:sz="4" w:space="0" w:color="auto"/>
            </w:tcBorders>
          </w:tcPr>
          <w:p w14:paraId="185BC45F" w14:textId="77777777" w:rsidR="009566CA" w:rsidRPr="00A303D5" w:rsidRDefault="009566CA" w:rsidP="00A303D5">
            <w:pPr>
              <w:spacing w:before="60" w:after="60"/>
              <w:rPr>
                <w:rFonts w:cs="Arial"/>
                <w:b/>
                <w:sz w:val="20"/>
                <w:szCs w:val="20"/>
              </w:rPr>
            </w:pPr>
            <w:r w:rsidRPr="00A303D5">
              <w:rPr>
                <w:rFonts w:cs="Arial"/>
                <w:b/>
                <w:sz w:val="20"/>
                <w:szCs w:val="20"/>
              </w:rPr>
              <w:t>The telephone number that received the call:</w:t>
            </w:r>
          </w:p>
        </w:tc>
        <w:tc>
          <w:tcPr>
            <w:tcW w:w="7654" w:type="dxa"/>
            <w:gridSpan w:val="8"/>
            <w:tcBorders>
              <w:top w:val="single" w:sz="4" w:space="0" w:color="auto"/>
              <w:left w:val="single" w:sz="4" w:space="0" w:color="auto"/>
              <w:bottom w:val="single" w:sz="4" w:space="0" w:color="auto"/>
              <w:right w:val="single" w:sz="4" w:space="0" w:color="auto"/>
            </w:tcBorders>
          </w:tcPr>
          <w:p w14:paraId="138926D6" w14:textId="77777777" w:rsidR="009566CA" w:rsidRPr="00A303D5" w:rsidRDefault="009566CA" w:rsidP="00A303D5">
            <w:pPr>
              <w:spacing w:before="60" w:after="60"/>
              <w:rPr>
                <w:rFonts w:cs="Arial"/>
                <w:b/>
                <w:sz w:val="20"/>
                <w:szCs w:val="20"/>
              </w:rPr>
            </w:pPr>
          </w:p>
        </w:tc>
      </w:tr>
      <w:tr w:rsidR="001A3516" w:rsidRPr="00A303D5" w14:paraId="5ED37F3F" w14:textId="77777777" w:rsidTr="00821CA8">
        <w:trPr>
          <w:trHeight w:val="153"/>
        </w:trPr>
        <w:tc>
          <w:tcPr>
            <w:tcW w:w="10456" w:type="dxa"/>
            <w:gridSpan w:val="10"/>
            <w:tcBorders>
              <w:top w:val="nil"/>
              <w:left w:val="nil"/>
              <w:bottom w:val="nil"/>
              <w:right w:val="nil"/>
            </w:tcBorders>
          </w:tcPr>
          <w:p w14:paraId="154A4F5E" w14:textId="77777777" w:rsidR="009566CA" w:rsidRPr="00A303D5" w:rsidRDefault="009566CA" w:rsidP="00876C4A">
            <w:pPr>
              <w:rPr>
                <w:rFonts w:cs="Arial"/>
                <w:b/>
                <w:sz w:val="16"/>
                <w:szCs w:val="16"/>
              </w:rPr>
            </w:pPr>
          </w:p>
        </w:tc>
      </w:tr>
      <w:tr w:rsidR="001A3516" w:rsidRPr="00A303D5" w14:paraId="56B2795A" w14:textId="77777777" w:rsidTr="00821CA8">
        <w:trPr>
          <w:trHeight w:val="153"/>
        </w:trPr>
        <w:tc>
          <w:tcPr>
            <w:tcW w:w="2802" w:type="dxa"/>
            <w:gridSpan w:val="2"/>
            <w:tcBorders>
              <w:top w:val="nil"/>
              <w:left w:val="nil"/>
              <w:bottom w:val="nil"/>
              <w:right w:val="nil"/>
            </w:tcBorders>
          </w:tcPr>
          <w:p w14:paraId="72C57345" w14:textId="77777777" w:rsidR="00A303D5" w:rsidRPr="00821CA8" w:rsidRDefault="00A303D5" w:rsidP="00A303D5">
            <w:pPr>
              <w:spacing w:before="60" w:after="60"/>
              <w:rPr>
                <w:rFonts w:cs="Arial"/>
                <w:b/>
                <w:color w:val="2E74B5"/>
                <w:sz w:val="20"/>
                <w:szCs w:val="20"/>
              </w:rPr>
            </w:pPr>
            <w:r w:rsidRPr="00821CA8">
              <w:rPr>
                <w:rFonts w:cs="Arial"/>
                <w:b/>
                <w:color w:val="2E74B5"/>
                <w:sz w:val="20"/>
                <w:szCs w:val="20"/>
              </w:rPr>
              <w:t>ABOUT THE CALLER:</w:t>
            </w:r>
          </w:p>
        </w:tc>
        <w:tc>
          <w:tcPr>
            <w:tcW w:w="1559" w:type="dxa"/>
            <w:gridSpan w:val="3"/>
            <w:tcBorders>
              <w:top w:val="nil"/>
              <w:left w:val="nil"/>
              <w:bottom w:val="nil"/>
              <w:right w:val="nil"/>
            </w:tcBorders>
          </w:tcPr>
          <w:p w14:paraId="1BE400AD" w14:textId="77777777" w:rsidR="00A303D5" w:rsidRPr="00A303D5" w:rsidRDefault="00A303D5" w:rsidP="00A303D5">
            <w:pPr>
              <w:spacing w:before="60" w:after="60"/>
              <w:jc w:val="center"/>
              <w:rPr>
                <w:rFonts w:cs="Arial"/>
                <w:b/>
                <w:sz w:val="20"/>
                <w:szCs w:val="20"/>
              </w:rPr>
            </w:pPr>
            <w:r w:rsidRPr="00A303D5">
              <w:rPr>
                <w:rFonts w:cs="Arial"/>
                <w:b/>
                <w:sz w:val="20"/>
                <w:szCs w:val="20"/>
              </w:rPr>
              <w:t>Male</w:t>
            </w:r>
          </w:p>
        </w:tc>
        <w:tc>
          <w:tcPr>
            <w:tcW w:w="1559" w:type="dxa"/>
            <w:tcBorders>
              <w:top w:val="nil"/>
              <w:left w:val="nil"/>
              <w:bottom w:val="nil"/>
              <w:right w:val="nil"/>
            </w:tcBorders>
          </w:tcPr>
          <w:p w14:paraId="14FAA1D3" w14:textId="77777777" w:rsidR="00A303D5" w:rsidRPr="00A303D5" w:rsidRDefault="00A303D5" w:rsidP="00A303D5">
            <w:pPr>
              <w:spacing w:before="60" w:after="60"/>
              <w:jc w:val="center"/>
              <w:rPr>
                <w:rFonts w:cs="Arial"/>
                <w:b/>
                <w:sz w:val="20"/>
                <w:szCs w:val="20"/>
              </w:rPr>
            </w:pPr>
            <w:r w:rsidRPr="00A303D5">
              <w:rPr>
                <w:rFonts w:cs="Arial"/>
                <w:b/>
                <w:sz w:val="20"/>
                <w:szCs w:val="20"/>
              </w:rPr>
              <w:t>Female</w:t>
            </w:r>
          </w:p>
        </w:tc>
        <w:tc>
          <w:tcPr>
            <w:tcW w:w="2977" w:type="dxa"/>
            <w:gridSpan w:val="2"/>
            <w:tcBorders>
              <w:top w:val="nil"/>
              <w:left w:val="nil"/>
              <w:bottom w:val="nil"/>
              <w:right w:val="nil"/>
            </w:tcBorders>
          </w:tcPr>
          <w:p w14:paraId="6E1EDF3C" w14:textId="77777777" w:rsidR="00A303D5" w:rsidRPr="00A303D5" w:rsidRDefault="00A303D5" w:rsidP="00A303D5">
            <w:pPr>
              <w:spacing w:before="60" w:after="60"/>
              <w:jc w:val="center"/>
              <w:rPr>
                <w:rFonts w:cs="Arial"/>
                <w:b/>
                <w:sz w:val="20"/>
                <w:szCs w:val="20"/>
              </w:rPr>
            </w:pPr>
            <w:r w:rsidRPr="00A303D5">
              <w:rPr>
                <w:rFonts w:cs="Arial"/>
                <w:b/>
                <w:sz w:val="20"/>
                <w:szCs w:val="20"/>
              </w:rPr>
              <w:t>Nationality?</w:t>
            </w:r>
          </w:p>
        </w:tc>
        <w:tc>
          <w:tcPr>
            <w:tcW w:w="1559" w:type="dxa"/>
            <w:gridSpan w:val="2"/>
            <w:tcBorders>
              <w:top w:val="nil"/>
              <w:left w:val="nil"/>
              <w:bottom w:val="nil"/>
              <w:right w:val="nil"/>
            </w:tcBorders>
          </w:tcPr>
          <w:p w14:paraId="3166FADB" w14:textId="77777777" w:rsidR="00A303D5" w:rsidRPr="00A303D5" w:rsidRDefault="00A303D5" w:rsidP="00A303D5">
            <w:pPr>
              <w:spacing w:before="60" w:after="60"/>
              <w:jc w:val="center"/>
              <w:rPr>
                <w:rFonts w:cs="Arial"/>
                <w:b/>
                <w:sz w:val="20"/>
                <w:szCs w:val="20"/>
              </w:rPr>
            </w:pPr>
            <w:r w:rsidRPr="00A303D5">
              <w:rPr>
                <w:rFonts w:cs="Arial"/>
                <w:b/>
                <w:sz w:val="20"/>
                <w:szCs w:val="20"/>
              </w:rPr>
              <w:t>Age?</w:t>
            </w:r>
          </w:p>
        </w:tc>
      </w:tr>
      <w:tr w:rsidR="001A3516" w:rsidRPr="00A303D5" w14:paraId="7D4E72A5" w14:textId="77777777" w:rsidTr="00821CA8">
        <w:trPr>
          <w:trHeight w:val="630"/>
        </w:trPr>
        <w:tc>
          <w:tcPr>
            <w:tcW w:w="2802" w:type="dxa"/>
            <w:gridSpan w:val="2"/>
            <w:tcBorders>
              <w:top w:val="nil"/>
              <w:left w:val="nil"/>
              <w:bottom w:val="nil"/>
              <w:right w:val="nil"/>
            </w:tcBorders>
          </w:tcPr>
          <w:p w14:paraId="17E64AB7" w14:textId="77777777" w:rsidR="00A303D5" w:rsidRPr="00A303D5" w:rsidRDefault="00A303D5" w:rsidP="00A303D5">
            <w:pPr>
              <w:spacing w:before="60" w:after="60"/>
              <w:rPr>
                <w:rFonts w:cs="Arial"/>
                <w:b/>
                <w:sz w:val="20"/>
                <w:szCs w:val="20"/>
              </w:rPr>
            </w:pPr>
          </w:p>
        </w:tc>
        <w:tc>
          <w:tcPr>
            <w:tcW w:w="1559" w:type="dxa"/>
            <w:gridSpan w:val="3"/>
            <w:tcBorders>
              <w:top w:val="nil"/>
              <w:left w:val="nil"/>
              <w:bottom w:val="nil"/>
              <w:right w:val="nil"/>
            </w:tcBorders>
          </w:tcPr>
          <w:p w14:paraId="78CCF9DC" w14:textId="77777777" w:rsidR="00A303D5" w:rsidRPr="00A303D5" w:rsidRDefault="00796693" w:rsidP="00A303D5">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49" behindDoc="0" locked="0" layoutInCell="1" allowOverlap="1" wp14:anchorId="37B09E23" wp14:editId="0DAF6515">
                      <wp:simplePos x="0" y="0"/>
                      <wp:positionH relativeFrom="column">
                        <wp:posOffset>278130</wp:posOffset>
                      </wp:positionH>
                      <wp:positionV relativeFrom="margin">
                        <wp:posOffset>13970</wp:posOffset>
                      </wp:positionV>
                      <wp:extent cx="319405" cy="276225"/>
                      <wp:effectExtent l="11430" t="13970" r="12065" b="508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54F4EB62" w14:textId="77777777" w:rsidR="000044E9" w:rsidRDefault="000044E9" w:rsidP="00821C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9E23" id="Rectangle 160" o:spid="_x0000_s1084" style="position:absolute;left:0;text-align:left;margin-left:21.9pt;margin-top:1.1pt;width:25.15pt;height:2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KLEQ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">
                      <v:textbox>
                        <w:txbxContent>
                          <w:p w14:paraId="54F4EB62" w14:textId="77777777" w:rsidR="000044E9" w:rsidRDefault="000044E9" w:rsidP="00821CA8">
                            <w:pPr>
                              <w:jc w:val="center"/>
                            </w:pPr>
                          </w:p>
                        </w:txbxContent>
                      </v:textbox>
                      <w10:wrap anchory="margin"/>
                    </v:rect>
                  </w:pict>
                </mc:Fallback>
              </mc:AlternateContent>
            </w:r>
          </w:p>
        </w:tc>
        <w:tc>
          <w:tcPr>
            <w:tcW w:w="1559" w:type="dxa"/>
            <w:tcBorders>
              <w:top w:val="nil"/>
              <w:left w:val="nil"/>
              <w:bottom w:val="nil"/>
              <w:right w:val="nil"/>
            </w:tcBorders>
          </w:tcPr>
          <w:p w14:paraId="6A9A73A4" w14:textId="77777777" w:rsidR="00A303D5" w:rsidRPr="00A303D5" w:rsidRDefault="00796693" w:rsidP="007938CF">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0" behindDoc="0" locked="0" layoutInCell="1" allowOverlap="1" wp14:anchorId="1CC58B3B" wp14:editId="617B1D8A">
                      <wp:simplePos x="0" y="0"/>
                      <wp:positionH relativeFrom="column">
                        <wp:posOffset>301625</wp:posOffset>
                      </wp:positionH>
                      <wp:positionV relativeFrom="margin">
                        <wp:posOffset>8255</wp:posOffset>
                      </wp:positionV>
                      <wp:extent cx="319405" cy="276225"/>
                      <wp:effectExtent l="6350" t="8255" r="7620" b="1079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654E6813" w14:textId="77777777" w:rsidR="000044E9" w:rsidRDefault="000044E9" w:rsidP="00821C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58B3B" id="Rectangle 159" o:spid="_x0000_s1085" style="position:absolute;left:0;text-align:left;margin-left:23.75pt;margin-top:.65pt;width:25.15pt;height:2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">
                      <v:textbox>
                        <w:txbxContent>
                          <w:p w14:paraId="654E6813" w14:textId="77777777" w:rsidR="000044E9" w:rsidRDefault="000044E9" w:rsidP="00821CA8">
                            <w:pPr>
                              <w:jc w:val="center"/>
                            </w:pPr>
                          </w:p>
                        </w:txbxContent>
                      </v:textbox>
                      <w10:wrap anchory="margin"/>
                    </v:rect>
                  </w:pict>
                </mc:Fallback>
              </mc:AlternateContent>
            </w:r>
          </w:p>
        </w:tc>
        <w:tc>
          <w:tcPr>
            <w:tcW w:w="2977" w:type="dxa"/>
            <w:gridSpan w:val="2"/>
            <w:tcBorders>
              <w:top w:val="nil"/>
              <w:left w:val="nil"/>
              <w:bottom w:val="nil"/>
              <w:right w:val="nil"/>
            </w:tcBorders>
          </w:tcPr>
          <w:p w14:paraId="42534B32" w14:textId="77777777" w:rsidR="00A303D5" w:rsidRPr="00A303D5" w:rsidRDefault="00796693" w:rsidP="00F41B23">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2" behindDoc="0" locked="0" layoutInCell="1" allowOverlap="1" wp14:anchorId="4B291F6F" wp14:editId="03A7B92C">
                      <wp:simplePos x="0" y="0"/>
                      <wp:positionH relativeFrom="column">
                        <wp:posOffset>-43180</wp:posOffset>
                      </wp:positionH>
                      <wp:positionV relativeFrom="margin">
                        <wp:posOffset>8255</wp:posOffset>
                      </wp:positionV>
                      <wp:extent cx="1840230" cy="276225"/>
                      <wp:effectExtent l="13970" t="8255" r="12700" b="10795"/>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276225"/>
                              </a:xfrm>
                              <a:prstGeom prst="rect">
                                <a:avLst/>
                              </a:prstGeom>
                              <a:solidFill>
                                <a:srgbClr val="FFFFFF"/>
                              </a:solidFill>
                              <a:ln w="9525">
                                <a:solidFill>
                                  <a:srgbClr val="000000"/>
                                </a:solidFill>
                                <a:miter lim="800000"/>
                                <a:headEnd/>
                                <a:tailEnd/>
                              </a:ln>
                            </wps:spPr>
                            <wps:txbx>
                              <w:txbxContent>
                                <w:p w14:paraId="4C389ED2" w14:textId="77777777" w:rsidR="000044E9" w:rsidRDefault="000044E9" w:rsidP="00821C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91F6F" id="Rectangle 158" o:spid="_x0000_s1086" style="position:absolute;left:0;text-align:left;margin-left:-3.4pt;margin-top:.65pt;width:144.9pt;height:21.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">
                      <v:textbox>
                        <w:txbxContent>
                          <w:p w14:paraId="4C389ED2" w14:textId="77777777" w:rsidR="000044E9" w:rsidRDefault="000044E9" w:rsidP="00821CA8">
                            <w:pPr>
                              <w:jc w:val="center"/>
                            </w:pPr>
                          </w:p>
                        </w:txbxContent>
                      </v:textbox>
                      <w10:wrap anchory="margin"/>
                    </v:rect>
                  </w:pict>
                </mc:Fallback>
              </mc:AlternateContent>
            </w:r>
          </w:p>
        </w:tc>
        <w:tc>
          <w:tcPr>
            <w:tcW w:w="1559" w:type="dxa"/>
            <w:gridSpan w:val="2"/>
            <w:tcBorders>
              <w:top w:val="nil"/>
              <w:left w:val="nil"/>
              <w:bottom w:val="nil"/>
              <w:right w:val="nil"/>
            </w:tcBorders>
          </w:tcPr>
          <w:p w14:paraId="1078973B" w14:textId="77777777" w:rsidR="00A303D5" w:rsidRPr="00A303D5" w:rsidRDefault="00796693" w:rsidP="00F41B23">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1" behindDoc="0" locked="0" layoutInCell="1" allowOverlap="1" wp14:anchorId="54778A46" wp14:editId="09008F9A">
                      <wp:simplePos x="0" y="0"/>
                      <wp:positionH relativeFrom="column">
                        <wp:posOffset>294005</wp:posOffset>
                      </wp:positionH>
                      <wp:positionV relativeFrom="margin">
                        <wp:posOffset>8255</wp:posOffset>
                      </wp:positionV>
                      <wp:extent cx="319405" cy="276225"/>
                      <wp:effectExtent l="8255" t="8255" r="5715" b="10795"/>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6717027"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78A46" id="Rectangle 157" o:spid="_x0000_s1087" style="position:absolute;left:0;text-align:left;margin-left:23.15pt;margin-top:.65pt;width:25.15pt;height:21.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">
                      <v:textbox>
                        <w:txbxContent>
                          <w:p w14:paraId="16717027" w14:textId="77777777" w:rsidR="000044E9" w:rsidRDefault="000044E9"/>
                        </w:txbxContent>
                      </v:textbox>
                      <w10:wrap anchory="margin"/>
                    </v:rect>
                  </w:pict>
                </mc:Fallback>
              </mc:AlternateContent>
            </w:r>
          </w:p>
        </w:tc>
      </w:tr>
      <w:tr w:rsidR="001A3516" w:rsidRPr="00A303D5" w14:paraId="70BA4585" w14:textId="77777777" w:rsidTr="00821CA8">
        <w:trPr>
          <w:trHeight w:val="153"/>
        </w:trPr>
        <w:tc>
          <w:tcPr>
            <w:tcW w:w="2802" w:type="dxa"/>
            <w:gridSpan w:val="2"/>
            <w:tcBorders>
              <w:top w:val="nil"/>
              <w:left w:val="nil"/>
              <w:bottom w:val="nil"/>
              <w:right w:val="nil"/>
            </w:tcBorders>
          </w:tcPr>
          <w:p w14:paraId="45911755" w14:textId="77777777" w:rsidR="00A303D5" w:rsidRPr="00821CA8" w:rsidRDefault="00A303D5" w:rsidP="00A303D5">
            <w:pPr>
              <w:spacing w:before="60" w:after="60"/>
              <w:rPr>
                <w:rFonts w:cs="Arial"/>
                <w:b/>
                <w:color w:val="2E74B5"/>
                <w:sz w:val="20"/>
                <w:szCs w:val="20"/>
              </w:rPr>
            </w:pPr>
            <w:r w:rsidRPr="00821CA8">
              <w:rPr>
                <w:rFonts w:cs="Arial"/>
                <w:b/>
                <w:color w:val="2E74B5"/>
                <w:sz w:val="20"/>
                <w:szCs w:val="20"/>
              </w:rPr>
              <w:t>THREAT LANGUAGE</w:t>
            </w:r>
            <w:r w:rsidR="00CB6974" w:rsidRPr="00821CA8">
              <w:rPr>
                <w:rFonts w:cs="Arial"/>
                <w:b/>
                <w:color w:val="2E74B5"/>
                <w:sz w:val="20"/>
                <w:szCs w:val="20"/>
              </w:rPr>
              <w:t>:</w:t>
            </w:r>
          </w:p>
        </w:tc>
        <w:tc>
          <w:tcPr>
            <w:tcW w:w="1559" w:type="dxa"/>
            <w:gridSpan w:val="3"/>
            <w:tcBorders>
              <w:top w:val="nil"/>
              <w:left w:val="nil"/>
              <w:bottom w:val="nil"/>
              <w:right w:val="nil"/>
            </w:tcBorders>
          </w:tcPr>
          <w:p w14:paraId="6A38E73A" w14:textId="77777777" w:rsidR="00A303D5" w:rsidRDefault="00A303D5" w:rsidP="00A303D5">
            <w:pPr>
              <w:spacing w:before="60" w:after="60"/>
              <w:jc w:val="center"/>
              <w:rPr>
                <w:noProof/>
              </w:rPr>
            </w:pPr>
            <w:r w:rsidRPr="007938CF">
              <w:rPr>
                <w:rFonts w:cs="Arial"/>
                <w:b/>
                <w:sz w:val="20"/>
                <w:szCs w:val="20"/>
              </w:rPr>
              <w:t>Well - spoken</w:t>
            </w:r>
          </w:p>
        </w:tc>
        <w:tc>
          <w:tcPr>
            <w:tcW w:w="1559" w:type="dxa"/>
            <w:tcBorders>
              <w:top w:val="nil"/>
              <w:left w:val="nil"/>
              <w:bottom w:val="nil"/>
              <w:right w:val="nil"/>
            </w:tcBorders>
          </w:tcPr>
          <w:p w14:paraId="240B83A0" w14:textId="77777777" w:rsidR="00A303D5" w:rsidRPr="00A303D5" w:rsidRDefault="001A3516" w:rsidP="00A303D5">
            <w:pPr>
              <w:spacing w:before="60" w:after="60"/>
              <w:jc w:val="center"/>
              <w:rPr>
                <w:rFonts w:cs="Arial"/>
                <w:b/>
                <w:noProof/>
                <w:sz w:val="20"/>
                <w:szCs w:val="20"/>
              </w:rPr>
            </w:pPr>
            <w:r>
              <w:rPr>
                <w:rFonts w:cs="Arial"/>
                <w:b/>
                <w:noProof/>
                <w:sz w:val="20"/>
                <w:szCs w:val="20"/>
              </w:rPr>
              <w:t>Irrational</w:t>
            </w:r>
          </w:p>
        </w:tc>
        <w:tc>
          <w:tcPr>
            <w:tcW w:w="1701" w:type="dxa"/>
            <w:tcBorders>
              <w:top w:val="nil"/>
              <w:left w:val="nil"/>
              <w:bottom w:val="nil"/>
              <w:right w:val="nil"/>
            </w:tcBorders>
          </w:tcPr>
          <w:p w14:paraId="68C545A6" w14:textId="77777777" w:rsidR="00A303D5" w:rsidRPr="00A303D5" w:rsidRDefault="001A3516" w:rsidP="00A303D5">
            <w:pPr>
              <w:spacing w:before="60" w:after="60"/>
              <w:jc w:val="center"/>
              <w:rPr>
                <w:rFonts w:cs="Arial"/>
                <w:b/>
                <w:noProof/>
                <w:sz w:val="20"/>
                <w:szCs w:val="20"/>
              </w:rPr>
            </w:pPr>
            <w:r>
              <w:rPr>
                <w:rFonts w:cs="Arial"/>
                <w:b/>
                <w:noProof/>
                <w:sz w:val="20"/>
                <w:szCs w:val="20"/>
              </w:rPr>
              <w:t>Taped</w:t>
            </w:r>
          </w:p>
        </w:tc>
        <w:tc>
          <w:tcPr>
            <w:tcW w:w="1276" w:type="dxa"/>
            <w:tcBorders>
              <w:top w:val="nil"/>
              <w:left w:val="nil"/>
              <w:bottom w:val="nil"/>
              <w:right w:val="nil"/>
            </w:tcBorders>
          </w:tcPr>
          <w:p w14:paraId="730DD7CE" w14:textId="77777777" w:rsidR="00A303D5" w:rsidRPr="00A303D5" w:rsidRDefault="001A3516" w:rsidP="00A303D5">
            <w:pPr>
              <w:spacing w:before="60" w:after="60"/>
              <w:jc w:val="center"/>
              <w:rPr>
                <w:rFonts w:cs="Arial"/>
                <w:b/>
                <w:noProof/>
                <w:sz w:val="20"/>
                <w:szCs w:val="20"/>
              </w:rPr>
            </w:pPr>
            <w:r>
              <w:rPr>
                <w:rFonts w:cs="Arial"/>
                <w:b/>
                <w:noProof/>
                <w:sz w:val="20"/>
                <w:szCs w:val="20"/>
              </w:rPr>
              <w:t>Foul</w:t>
            </w:r>
          </w:p>
        </w:tc>
        <w:tc>
          <w:tcPr>
            <w:tcW w:w="1559" w:type="dxa"/>
            <w:gridSpan w:val="2"/>
            <w:tcBorders>
              <w:top w:val="nil"/>
              <w:left w:val="nil"/>
              <w:bottom w:val="nil"/>
              <w:right w:val="nil"/>
            </w:tcBorders>
          </w:tcPr>
          <w:p w14:paraId="751CE641" w14:textId="77777777" w:rsidR="00A303D5" w:rsidRPr="00A303D5" w:rsidRDefault="001A3516" w:rsidP="00A303D5">
            <w:pPr>
              <w:spacing w:before="60" w:after="60"/>
              <w:jc w:val="center"/>
              <w:rPr>
                <w:rFonts w:cs="Arial"/>
                <w:b/>
                <w:sz w:val="20"/>
                <w:szCs w:val="20"/>
              </w:rPr>
            </w:pPr>
            <w:r>
              <w:rPr>
                <w:rFonts w:cs="Arial"/>
                <w:b/>
                <w:sz w:val="20"/>
                <w:szCs w:val="20"/>
              </w:rPr>
              <w:t>Incoherent</w:t>
            </w:r>
          </w:p>
        </w:tc>
      </w:tr>
      <w:tr w:rsidR="001A3516" w:rsidRPr="00A303D5" w14:paraId="1A742A26" w14:textId="77777777" w:rsidTr="00821CA8">
        <w:trPr>
          <w:trHeight w:val="654"/>
        </w:trPr>
        <w:tc>
          <w:tcPr>
            <w:tcW w:w="2802" w:type="dxa"/>
            <w:gridSpan w:val="2"/>
            <w:tcBorders>
              <w:top w:val="nil"/>
              <w:left w:val="nil"/>
              <w:bottom w:val="nil"/>
              <w:right w:val="nil"/>
            </w:tcBorders>
          </w:tcPr>
          <w:p w14:paraId="3509ED89" w14:textId="77777777" w:rsidR="00A303D5" w:rsidRPr="00A303D5" w:rsidRDefault="00A303D5" w:rsidP="00A303D5">
            <w:pPr>
              <w:spacing w:before="60" w:after="60"/>
              <w:rPr>
                <w:rFonts w:cs="Arial"/>
                <w:b/>
                <w:sz w:val="20"/>
                <w:szCs w:val="20"/>
              </w:rPr>
            </w:pPr>
          </w:p>
        </w:tc>
        <w:tc>
          <w:tcPr>
            <w:tcW w:w="1559" w:type="dxa"/>
            <w:gridSpan w:val="3"/>
            <w:tcBorders>
              <w:top w:val="nil"/>
              <w:left w:val="nil"/>
              <w:bottom w:val="nil"/>
              <w:right w:val="nil"/>
            </w:tcBorders>
          </w:tcPr>
          <w:p w14:paraId="58EA821A" w14:textId="77777777" w:rsidR="00A303D5" w:rsidRDefault="00796693" w:rsidP="00A303D5">
            <w:pPr>
              <w:spacing w:before="60" w:after="60"/>
              <w:jc w:val="center"/>
              <w:rPr>
                <w:noProof/>
              </w:rPr>
            </w:pPr>
            <w:r>
              <w:rPr>
                <w:noProof/>
                <w:color w:val="2B579A"/>
                <w:shd w:val="clear" w:color="auto" w:fill="E6E6E6"/>
              </w:rPr>
              <mc:AlternateContent>
                <mc:Choice Requires="wps">
                  <w:drawing>
                    <wp:anchor distT="0" distB="0" distL="114300" distR="114300" simplePos="0" relativeHeight="251658252" behindDoc="0" locked="0" layoutInCell="1" allowOverlap="1" wp14:anchorId="7591B732" wp14:editId="722DF877">
                      <wp:simplePos x="0" y="0"/>
                      <wp:positionH relativeFrom="margin">
                        <wp:posOffset>278130</wp:posOffset>
                      </wp:positionH>
                      <wp:positionV relativeFrom="margin">
                        <wp:posOffset>6350</wp:posOffset>
                      </wp:positionV>
                      <wp:extent cx="319405" cy="276225"/>
                      <wp:effectExtent l="11430" t="6350" r="12065" b="1270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2BA7E4B"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1B732" id="Rectangle 156" o:spid="_x0000_s1088" style="position:absolute;left:0;text-align:left;margin-left:21.9pt;margin-top:.5pt;width:25.15pt;height:21.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RaEQ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">
                      <v:textbox>
                        <w:txbxContent>
                          <w:p w14:paraId="22BA7E4B" w14:textId="77777777" w:rsidR="000044E9" w:rsidRDefault="000044E9"/>
                        </w:txbxContent>
                      </v:textbox>
                      <w10:wrap anchorx="margin" anchory="margin"/>
                    </v:rect>
                  </w:pict>
                </mc:Fallback>
              </mc:AlternateContent>
            </w:r>
          </w:p>
        </w:tc>
        <w:tc>
          <w:tcPr>
            <w:tcW w:w="1559" w:type="dxa"/>
            <w:tcBorders>
              <w:top w:val="nil"/>
              <w:left w:val="nil"/>
              <w:bottom w:val="nil"/>
              <w:right w:val="nil"/>
            </w:tcBorders>
          </w:tcPr>
          <w:p w14:paraId="378DF769" w14:textId="77777777" w:rsidR="00A303D5" w:rsidRPr="00A303D5" w:rsidRDefault="00796693" w:rsidP="00A303D5">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3" behindDoc="0" locked="0" layoutInCell="1" allowOverlap="1" wp14:anchorId="68A1DE72" wp14:editId="24DFA6F0">
                      <wp:simplePos x="0" y="0"/>
                      <wp:positionH relativeFrom="column">
                        <wp:posOffset>301625</wp:posOffset>
                      </wp:positionH>
                      <wp:positionV relativeFrom="margin">
                        <wp:posOffset>6350</wp:posOffset>
                      </wp:positionV>
                      <wp:extent cx="319405" cy="276225"/>
                      <wp:effectExtent l="6350" t="6350" r="7620" b="1270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896EA3A"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DE72" id="Rectangle 155" o:spid="_x0000_s1089" style="position:absolute;left:0;text-align:left;margin-left:23.75pt;margin-top:.5pt;width:25.15pt;height:21.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">
                      <v:textbox>
                        <w:txbxContent>
                          <w:p w14:paraId="7896EA3A" w14:textId="77777777" w:rsidR="000044E9" w:rsidRDefault="000044E9"/>
                        </w:txbxContent>
                      </v:textbox>
                      <w10:wrap anchory="margin"/>
                    </v:rect>
                  </w:pict>
                </mc:Fallback>
              </mc:AlternateContent>
            </w:r>
          </w:p>
        </w:tc>
        <w:tc>
          <w:tcPr>
            <w:tcW w:w="1701" w:type="dxa"/>
            <w:tcBorders>
              <w:top w:val="nil"/>
              <w:left w:val="nil"/>
              <w:bottom w:val="nil"/>
              <w:right w:val="nil"/>
            </w:tcBorders>
          </w:tcPr>
          <w:p w14:paraId="5C595A6C" w14:textId="77777777" w:rsidR="00A303D5" w:rsidRPr="00A303D5" w:rsidRDefault="00796693" w:rsidP="00A303D5">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4" behindDoc="0" locked="0" layoutInCell="1" allowOverlap="1" wp14:anchorId="331411C4" wp14:editId="23FA581C">
                      <wp:simplePos x="0" y="0"/>
                      <wp:positionH relativeFrom="column">
                        <wp:posOffset>371475</wp:posOffset>
                      </wp:positionH>
                      <wp:positionV relativeFrom="margin">
                        <wp:posOffset>11430</wp:posOffset>
                      </wp:positionV>
                      <wp:extent cx="319405" cy="276225"/>
                      <wp:effectExtent l="9525" t="11430" r="13970" b="762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56C9956B"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411C4" id="Rectangle 154" o:spid="_x0000_s1090" style="position:absolute;left:0;text-align:left;margin-left:29.25pt;margin-top:.9pt;width:25.15pt;height:21.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">
                      <v:textbox>
                        <w:txbxContent>
                          <w:p w14:paraId="56C9956B" w14:textId="77777777" w:rsidR="000044E9" w:rsidRDefault="000044E9"/>
                        </w:txbxContent>
                      </v:textbox>
                      <w10:wrap anchory="margin"/>
                    </v:rect>
                  </w:pict>
                </mc:Fallback>
              </mc:AlternateContent>
            </w:r>
          </w:p>
        </w:tc>
        <w:tc>
          <w:tcPr>
            <w:tcW w:w="1276" w:type="dxa"/>
            <w:tcBorders>
              <w:top w:val="nil"/>
              <w:left w:val="nil"/>
              <w:bottom w:val="nil"/>
              <w:right w:val="nil"/>
            </w:tcBorders>
          </w:tcPr>
          <w:p w14:paraId="6AEED4EC" w14:textId="77777777" w:rsidR="00A303D5" w:rsidRPr="00A303D5" w:rsidRDefault="00796693" w:rsidP="00A303D5">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5" behindDoc="0" locked="0" layoutInCell="1" allowOverlap="1" wp14:anchorId="5612DDB9" wp14:editId="2CD0DAD9">
                      <wp:simplePos x="0" y="0"/>
                      <wp:positionH relativeFrom="column">
                        <wp:posOffset>189865</wp:posOffset>
                      </wp:positionH>
                      <wp:positionV relativeFrom="margin">
                        <wp:posOffset>5715</wp:posOffset>
                      </wp:positionV>
                      <wp:extent cx="319405" cy="276225"/>
                      <wp:effectExtent l="8890" t="5715" r="5080" b="1333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61DABEE1"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2DDB9" id="Rectangle 153" o:spid="_x0000_s1091" style="position:absolute;left:0;text-align:left;margin-left:14.95pt;margin-top:.45pt;width:25.15pt;height:21.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az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">
                      <v:textbox>
                        <w:txbxContent>
                          <w:p w14:paraId="61DABEE1" w14:textId="77777777" w:rsidR="000044E9" w:rsidRDefault="000044E9"/>
                        </w:txbxContent>
                      </v:textbox>
                      <w10:wrap anchory="margin"/>
                    </v:rect>
                  </w:pict>
                </mc:Fallback>
              </mc:AlternateContent>
            </w:r>
          </w:p>
        </w:tc>
        <w:tc>
          <w:tcPr>
            <w:tcW w:w="1559" w:type="dxa"/>
            <w:gridSpan w:val="2"/>
            <w:tcBorders>
              <w:top w:val="nil"/>
              <w:left w:val="nil"/>
              <w:bottom w:val="nil"/>
              <w:right w:val="nil"/>
            </w:tcBorders>
          </w:tcPr>
          <w:p w14:paraId="676B4CF4" w14:textId="77777777" w:rsidR="00A303D5" w:rsidRPr="00A303D5" w:rsidRDefault="00796693" w:rsidP="00A303D5">
            <w:pPr>
              <w:spacing w:before="60" w:after="60"/>
              <w:jc w:val="center"/>
              <w:rPr>
                <w:rFonts w:cs="Arial"/>
                <w:b/>
                <w:sz w:val="20"/>
                <w:szCs w:val="20"/>
              </w:rPr>
            </w:pPr>
            <w:r>
              <w:rPr>
                <w:noProof/>
                <w:color w:val="2B579A"/>
                <w:shd w:val="clear" w:color="auto" w:fill="E6E6E6"/>
              </w:rPr>
              <mc:AlternateContent>
                <mc:Choice Requires="wps">
                  <w:drawing>
                    <wp:anchor distT="0" distB="0" distL="114300" distR="114300" simplePos="0" relativeHeight="251658256" behindDoc="0" locked="0" layoutInCell="1" allowOverlap="1" wp14:anchorId="63688C19" wp14:editId="3CD3900C">
                      <wp:simplePos x="0" y="0"/>
                      <wp:positionH relativeFrom="column">
                        <wp:posOffset>294005</wp:posOffset>
                      </wp:positionH>
                      <wp:positionV relativeFrom="margin">
                        <wp:posOffset>5715</wp:posOffset>
                      </wp:positionV>
                      <wp:extent cx="319405" cy="276225"/>
                      <wp:effectExtent l="8255" t="5715" r="5715" b="1333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E0E0717" w14:textId="77777777" w:rsidR="000044E9" w:rsidRDefault="00004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88C19" id="Rectangle 152" o:spid="_x0000_s1092" style="position:absolute;left:0;text-align:left;margin-left:23.15pt;margin-top:.45pt;width:25.15pt;height:21.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NfEQ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">
                      <v:textbox>
                        <w:txbxContent>
                          <w:p w14:paraId="7E0E0717" w14:textId="77777777" w:rsidR="000044E9" w:rsidRDefault="000044E9"/>
                        </w:txbxContent>
                      </v:textbox>
                      <w10:wrap anchory="margin"/>
                    </v:rect>
                  </w:pict>
                </mc:Fallback>
              </mc:AlternateContent>
            </w:r>
          </w:p>
        </w:tc>
      </w:tr>
      <w:tr w:rsidR="001A3516" w:rsidRPr="00A303D5" w14:paraId="5BBB0943" w14:textId="77777777" w:rsidTr="00821CA8">
        <w:trPr>
          <w:trHeight w:val="290"/>
        </w:trPr>
        <w:tc>
          <w:tcPr>
            <w:tcW w:w="2802" w:type="dxa"/>
            <w:gridSpan w:val="2"/>
            <w:tcBorders>
              <w:top w:val="nil"/>
              <w:left w:val="nil"/>
              <w:bottom w:val="nil"/>
              <w:right w:val="nil"/>
            </w:tcBorders>
          </w:tcPr>
          <w:p w14:paraId="7581B0CB" w14:textId="77777777" w:rsidR="001A3516" w:rsidRPr="00821CA8" w:rsidRDefault="001A3516" w:rsidP="00876C4A">
            <w:pPr>
              <w:spacing w:before="60" w:after="60"/>
              <w:rPr>
                <w:rFonts w:cs="Arial"/>
                <w:b/>
                <w:color w:val="2E74B5"/>
                <w:sz w:val="20"/>
                <w:szCs w:val="20"/>
              </w:rPr>
            </w:pPr>
            <w:r w:rsidRPr="00821CA8">
              <w:rPr>
                <w:rFonts w:cs="Arial"/>
                <w:b/>
                <w:color w:val="2E74B5"/>
                <w:sz w:val="20"/>
                <w:szCs w:val="20"/>
              </w:rPr>
              <w:t>CALLER’S VOICE</w:t>
            </w:r>
            <w:r w:rsidR="00CB6974" w:rsidRPr="00821CA8">
              <w:rPr>
                <w:rFonts w:cs="Arial"/>
                <w:b/>
                <w:color w:val="2E74B5"/>
                <w:sz w:val="20"/>
                <w:szCs w:val="20"/>
              </w:rPr>
              <w:t>:</w:t>
            </w:r>
          </w:p>
        </w:tc>
        <w:tc>
          <w:tcPr>
            <w:tcW w:w="1559" w:type="dxa"/>
            <w:gridSpan w:val="3"/>
            <w:tcBorders>
              <w:top w:val="nil"/>
              <w:left w:val="nil"/>
              <w:bottom w:val="nil"/>
              <w:right w:val="nil"/>
            </w:tcBorders>
          </w:tcPr>
          <w:p w14:paraId="0B685668" w14:textId="77777777" w:rsidR="001A3516" w:rsidRPr="00821CA8" w:rsidRDefault="001A3516" w:rsidP="00876C4A">
            <w:pPr>
              <w:spacing w:before="60" w:after="60"/>
              <w:jc w:val="center"/>
              <w:rPr>
                <w:rFonts w:cs="Arial"/>
                <w:b/>
                <w:noProof/>
                <w:sz w:val="20"/>
                <w:szCs w:val="20"/>
              </w:rPr>
            </w:pPr>
            <w:r w:rsidRPr="00821CA8">
              <w:rPr>
                <w:rFonts w:cs="Arial"/>
                <w:b/>
                <w:noProof/>
                <w:sz w:val="20"/>
                <w:szCs w:val="20"/>
              </w:rPr>
              <w:t>Calm</w:t>
            </w:r>
          </w:p>
        </w:tc>
        <w:tc>
          <w:tcPr>
            <w:tcW w:w="1559" w:type="dxa"/>
            <w:tcBorders>
              <w:top w:val="nil"/>
              <w:left w:val="nil"/>
              <w:bottom w:val="nil"/>
              <w:right w:val="nil"/>
            </w:tcBorders>
          </w:tcPr>
          <w:p w14:paraId="3CC79498" w14:textId="77777777" w:rsidR="001A3516" w:rsidRPr="00A303D5" w:rsidRDefault="001A3516" w:rsidP="00876C4A">
            <w:pPr>
              <w:spacing w:before="60" w:after="60"/>
              <w:jc w:val="center"/>
              <w:rPr>
                <w:rFonts w:cs="Arial"/>
                <w:b/>
                <w:noProof/>
                <w:sz w:val="20"/>
                <w:szCs w:val="20"/>
              </w:rPr>
            </w:pPr>
            <w:r>
              <w:rPr>
                <w:rFonts w:cs="Arial"/>
                <w:b/>
                <w:noProof/>
                <w:sz w:val="20"/>
                <w:szCs w:val="20"/>
              </w:rPr>
              <w:t>Crying</w:t>
            </w:r>
          </w:p>
        </w:tc>
        <w:tc>
          <w:tcPr>
            <w:tcW w:w="1701" w:type="dxa"/>
            <w:tcBorders>
              <w:top w:val="nil"/>
              <w:left w:val="nil"/>
              <w:bottom w:val="nil"/>
              <w:right w:val="nil"/>
            </w:tcBorders>
          </w:tcPr>
          <w:p w14:paraId="4F9C69A1" w14:textId="77777777" w:rsidR="001A3516"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9" behindDoc="0" locked="0" layoutInCell="1" allowOverlap="1" wp14:anchorId="1B49E498" wp14:editId="7CD35296">
                      <wp:simplePos x="0" y="0"/>
                      <wp:positionH relativeFrom="column">
                        <wp:posOffset>371475</wp:posOffset>
                      </wp:positionH>
                      <wp:positionV relativeFrom="margin">
                        <wp:posOffset>227965</wp:posOffset>
                      </wp:positionV>
                      <wp:extent cx="319405" cy="276225"/>
                      <wp:effectExtent l="9525" t="8890" r="13970" b="1016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02D3223"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E498" id="Rectangle 151" o:spid="_x0000_s1093" style="position:absolute;left:0;text-align:left;margin-left:29.25pt;margin-top:17.95pt;width:25.15pt;height:21.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82xEg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">
                      <v:textbox>
                        <w:txbxContent>
                          <w:p w14:paraId="702D3223" w14:textId="77777777" w:rsidR="000044E9" w:rsidRDefault="000044E9" w:rsidP="001A3516"/>
                        </w:txbxContent>
                      </v:textbox>
                      <w10:wrap anchory="margin"/>
                    </v:rect>
                  </w:pict>
                </mc:Fallback>
              </mc:AlternateContent>
            </w:r>
            <w:r w:rsidR="001A3516">
              <w:rPr>
                <w:rFonts w:cs="Arial"/>
                <w:b/>
                <w:noProof/>
                <w:sz w:val="20"/>
                <w:szCs w:val="20"/>
              </w:rPr>
              <w:t>Clearing throat</w:t>
            </w:r>
          </w:p>
        </w:tc>
        <w:tc>
          <w:tcPr>
            <w:tcW w:w="1276" w:type="dxa"/>
            <w:tcBorders>
              <w:top w:val="nil"/>
              <w:left w:val="nil"/>
              <w:bottom w:val="nil"/>
              <w:right w:val="nil"/>
            </w:tcBorders>
          </w:tcPr>
          <w:p w14:paraId="3E8D1A3C" w14:textId="77777777" w:rsidR="001A3516" w:rsidRPr="00A303D5" w:rsidRDefault="001A3516" w:rsidP="00F41B23">
            <w:pPr>
              <w:spacing w:before="60" w:after="60"/>
              <w:jc w:val="center"/>
              <w:rPr>
                <w:rFonts w:cs="Arial"/>
                <w:b/>
                <w:noProof/>
                <w:sz w:val="20"/>
                <w:szCs w:val="20"/>
              </w:rPr>
            </w:pPr>
            <w:r>
              <w:rPr>
                <w:rFonts w:cs="Arial"/>
                <w:b/>
                <w:noProof/>
                <w:sz w:val="20"/>
                <w:szCs w:val="20"/>
              </w:rPr>
              <w:t>Angry</w:t>
            </w:r>
          </w:p>
        </w:tc>
        <w:tc>
          <w:tcPr>
            <w:tcW w:w="1559" w:type="dxa"/>
            <w:gridSpan w:val="2"/>
            <w:tcBorders>
              <w:top w:val="nil"/>
              <w:left w:val="nil"/>
              <w:bottom w:val="nil"/>
              <w:right w:val="nil"/>
            </w:tcBorders>
          </w:tcPr>
          <w:p w14:paraId="463433FB" w14:textId="77777777" w:rsidR="001A3516" w:rsidRPr="00821CA8" w:rsidRDefault="001A3516" w:rsidP="00876C4A">
            <w:pPr>
              <w:spacing w:before="60" w:after="60"/>
              <w:jc w:val="center"/>
              <w:rPr>
                <w:rFonts w:cs="Arial"/>
                <w:b/>
                <w:noProof/>
                <w:sz w:val="20"/>
                <w:szCs w:val="20"/>
              </w:rPr>
            </w:pPr>
            <w:r w:rsidRPr="00821CA8">
              <w:rPr>
                <w:rFonts w:cs="Arial"/>
                <w:b/>
                <w:noProof/>
                <w:sz w:val="20"/>
                <w:szCs w:val="20"/>
              </w:rPr>
              <w:t>Nasal</w:t>
            </w:r>
          </w:p>
        </w:tc>
      </w:tr>
      <w:tr w:rsidR="001A3516" w:rsidRPr="00A303D5" w14:paraId="08DA305E" w14:textId="77777777" w:rsidTr="00821CA8">
        <w:trPr>
          <w:trHeight w:val="640"/>
        </w:trPr>
        <w:tc>
          <w:tcPr>
            <w:tcW w:w="2802" w:type="dxa"/>
            <w:gridSpan w:val="2"/>
            <w:tcBorders>
              <w:top w:val="nil"/>
              <w:left w:val="nil"/>
              <w:bottom w:val="nil"/>
              <w:right w:val="nil"/>
            </w:tcBorders>
          </w:tcPr>
          <w:p w14:paraId="315F2A74" w14:textId="77777777" w:rsidR="001A3516" w:rsidRPr="00A303D5" w:rsidRDefault="001A3516" w:rsidP="00876C4A">
            <w:pPr>
              <w:spacing w:before="60" w:after="60"/>
              <w:rPr>
                <w:rFonts w:cs="Arial"/>
                <w:b/>
                <w:sz w:val="20"/>
                <w:szCs w:val="20"/>
              </w:rPr>
            </w:pPr>
          </w:p>
        </w:tc>
        <w:tc>
          <w:tcPr>
            <w:tcW w:w="1559" w:type="dxa"/>
            <w:gridSpan w:val="3"/>
            <w:tcBorders>
              <w:top w:val="nil"/>
              <w:left w:val="nil"/>
              <w:bottom w:val="nil"/>
              <w:right w:val="nil"/>
            </w:tcBorders>
          </w:tcPr>
          <w:p w14:paraId="2AEC7930" w14:textId="77777777" w:rsidR="001A3516" w:rsidRDefault="00796693" w:rsidP="00876C4A">
            <w:pPr>
              <w:spacing w:before="60" w:after="60"/>
              <w:jc w:val="center"/>
              <w:rPr>
                <w:noProof/>
              </w:rPr>
            </w:pPr>
            <w:r>
              <w:rPr>
                <w:noProof/>
                <w:color w:val="2B579A"/>
                <w:shd w:val="clear" w:color="auto" w:fill="E6E6E6"/>
              </w:rPr>
              <mc:AlternateContent>
                <mc:Choice Requires="wps">
                  <w:drawing>
                    <wp:anchor distT="0" distB="0" distL="114300" distR="114300" simplePos="0" relativeHeight="251658257" behindDoc="0" locked="0" layoutInCell="1" allowOverlap="1" wp14:anchorId="52144D9C" wp14:editId="6FF24318">
                      <wp:simplePos x="0" y="0"/>
                      <wp:positionH relativeFrom="column">
                        <wp:posOffset>278130</wp:posOffset>
                      </wp:positionH>
                      <wp:positionV relativeFrom="margin">
                        <wp:posOffset>6350</wp:posOffset>
                      </wp:positionV>
                      <wp:extent cx="319405" cy="276225"/>
                      <wp:effectExtent l="11430" t="6350" r="12065" b="1270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62DB6E9A"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4D9C" id="Rectangle 150" o:spid="_x0000_s1094" style="position:absolute;left:0;text-align:left;margin-left:21.9pt;margin-top:.5pt;width:25.15pt;height:21.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hd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">
                      <v:textbox>
                        <w:txbxContent>
                          <w:p w14:paraId="62DB6E9A" w14:textId="77777777" w:rsidR="000044E9" w:rsidRDefault="000044E9" w:rsidP="001A3516"/>
                        </w:txbxContent>
                      </v:textbox>
                      <w10:wrap anchory="margin"/>
                    </v:rect>
                  </w:pict>
                </mc:Fallback>
              </mc:AlternateContent>
            </w:r>
          </w:p>
        </w:tc>
        <w:tc>
          <w:tcPr>
            <w:tcW w:w="1559" w:type="dxa"/>
            <w:tcBorders>
              <w:top w:val="nil"/>
              <w:left w:val="nil"/>
              <w:bottom w:val="nil"/>
              <w:right w:val="nil"/>
            </w:tcBorders>
          </w:tcPr>
          <w:p w14:paraId="4CF1E022" w14:textId="77777777" w:rsidR="001A3516"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58" behindDoc="0" locked="0" layoutInCell="1" allowOverlap="1" wp14:anchorId="3C04DF5D" wp14:editId="21F9BF24">
                      <wp:simplePos x="0" y="0"/>
                      <wp:positionH relativeFrom="column">
                        <wp:posOffset>301625</wp:posOffset>
                      </wp:positionH>
                      <wp:positionV relativeFrom="margin">
                        <wp:posOffset>5715</wp:posOffset>
                      </wp:positionV>
                      <wp:extent cx="319405" cy="276225"/>
                      <wp:effectExtent l="6350" t="5715" r="7620" b="13335"/>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00B3DBDB"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4DF5D" id="Rectangle 149" o:spid="_x0000_s1095" style="position:absolute;left:0;text-align:left;margin-left:23.75pt;margin-top:.45pt;width:25.15pt;height:21.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">
                      <v:textbox>
                        <w:txbxContent>
                          <w:p w14:paraId="00B3DBDB" w14:textId="77777777" w:rsidR="000044E9" w:rsidRDefault="000044E9" w:rsidP="001A3516"/>
                        </w:txbxContent>
                      </v:textbox>
                      <w10:wrap anchory="margin"/>
                    </v:rect>
                  </w:pict>
                </mc:Fallback>
              </mc:AlternateContent>
            </w:r>
          </w:p>
        </w:tc>
        <w:tc>
          <w:tcPr>
            <w:tcW w:w="1701" w:type="dxa"/>
            <w:tcBorders>
              <w:top w:val="nil"/>
              <w:left w:val="nil"/>
              <w:bottom w:val="nil"/>
              <w:right w:val="nil"/>
            </w:tcBorders>
          </w:tcPr>
          <w:p w14:paraId="76304CF1" w14:textId="77777777" w:rsidR="001A3516" w:rsidRPr="00A303D5" w:rsidRDefault="001A3516" w:rsidP="00876C4A">
            <w:pPr>
              <w:spacing w:before="60" w:after="60"/>
              <w:jc w:val="center"/>
              <w:rPr>
                <w:rFonts w:cs="Arial"/>
                <w:b/>
                <w:noProof/>
                <w:sz w:val="20"/>
                <w:szCs w:val="20"/>
              </w:rPr>
            </w:pPr>
          </w:p>
        </w:tc>
        <w:tc>
          <w:tcPr>
            <w:tcW w:w="1276" w:type="dxa"/>
            <w:tcBorders>
              <w:top w:val="nil"/>
              <w:left w:val="nil"/>
              <w:bottom w:val="nil"/>
              <w:right w:val="nil"/>
            </w:tcBorders>
          </w:tcPr>
          <w:p w14:paraId="3604BC87" w14:textId="77777777" w:rsidR="001A3516"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0" behindDoc="0" locked="0" layoutInCell="1" allowOverlap="1" wp14:anchorId="05267F14" wp14:editId="30E5E22E">
                      <wp:simplePos x="0" y="0"/>
                      <wp:positionH relativeFrom="column">
                        <wp:posOffset>189865</wp:posOffset>
                      </wp:positionH>
                      <wp:positionV relativeFrom="margin">
                        <wp:posOffset>6350</wp:posOffset>
                      </wp:positionV>
                      <wp:extent cx="319405" cy="276225"/>
                      <wp:effectExtent l="8890" t="6350" r="5080" b="1270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4C5EB43"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67F14" id="Rectangle 148" o:spid="_x0000_s1096" style="position:absolute;left:0;text-align:left;margin-left:14.95pt;margin-top:.5pt;width:25.15pt;height:21.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pQ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">
                      <v:textbox>
                        <w:txbxContent>
                          <w:p w14:paraId="74C5EB43" w14:textId="77777777" w:rsidR="000044E9" w:rsidRDefault="000044E9" w:rsidP="001A3516"/>
                        </w:txbxContent>
                      </v:textbox>
                      <w10:wrap anchory="margin"/>
                    </v:rect>
                  </w:pict>
                </mc:Fallback>
              </mc:AlternateContent>
            </w:r>
          </w:p>
        </w:tc>
        <w:tc>
          <w:tcPr>
            <w:tcW w:w="1559" w:type="dxa"/>
            <w:gridSpan w:val="2"/>
            <w:tcBorders>
              <w:top w:val="nil"/>
              <w:left w:val="nil"/>
              <w:bottom w:val="nil"/>
              <w:right w:val="nil"/>
            </w:tcBorders>
          </w:tcPr>
          <w:p w14:paraId="6EC14DFF" w14:textId="77777777" w:rsidR="001A3516" w:rsidRPr="001A3516" w:rsidRDefault="00796693" w:rsidP="00876C4A">
            <w:pPr>
              <w:spacing w:before="60" w:after="60"/>
              <w:jc w:val="center"/>
              <w:rPr>
                <w:noProof/>
              </w:rPr>
            </w:pPr>
            <w:r>
              <w:rPr>
                <w:noProof/>
                <w:color w:val="2B579A"/>
                <w:shd w:val="clear" w:color="auto" w:fill="E6E6E6"/>
              </w:rPr>
              <mc:AlternateContent>
                <mc:Choice Requires="wps">
                  <w:drawing>
                    <wp:anchor distT="0" distB="0" distL="114300" distR="114300" simplePos="0" relativeHeight="251658261" behindDoc="0" locked="0" layoutInCell="1" allowOverlap="1" wp14:anchorId="7E22D639" wp14:editId="19814EE8">
                      <wp:simplePos x="0" y="0"/>
                      <wp:positionH relativeFrom="column">
                        <wp:posOffset>294005</wp:posOffset>
                      </wp:positionH>
                      <wp:positionV relativeFrom="margin">
                        <wp:posOffset>6350</wp:posOffset>
                      </wp:positionV>
                      <wp:extent cx="319405" cy="276225"/>
                      <wp:effectExtent l="8255" t="6350" r="5715" b="1270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FCE478D"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2D639" id="Rectangle 147" o:spid="_x0000_s1097" style="position:absolute;left:0;text-align:left;margin-left:23.15pt;margin-top:.5pt;width:25.15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">
                      <v:textbox>
                        <w:txbxContent>
                          <w:p w14:paraId="7FCE478D" w14:textId="77777777" w:rsidR="000044E9" w:rsidRDefault="000044E9" w:rsidP="001A3516"/>
                        </w:txbxContent>
                      </v:textbox>
                      <w10:wrap anchory="margin"/>
                    </v:rect>
                  </w:pict>
                </mc:Fallback>
              </mc:AlternateContent>
            </w:r>
          </w:p>
        </w:tc>
      </w:tr>
      <w:tr w:rsidR="001A3516" w:rsidRPr="00A303D5" w14:paraId="030EA4E4" w14:textId="77777777" w:rsidTr="00821CA8">
        <w:trPr>
          <w:trHeight w:val="322"/>
        </w:trPr>
        <w:tc>
          <w:tcPr>
            <w:tcW w:w="1471" w:type="dxa"/>
            <w:tcBorders>
              <w:top w:val="nil"/>
              <w:left w:val="nil"/>
              <w:bottom w:val="nil"/>
              <w:right w:val="nil"/>
            </w:tcBorders>
          </w:tcPr>
          <w:p w14:paraId="357E3C06" w14:textId="77777777" w:rsidR="001A3516" w:rsidRPr="00A303D5" w:rsidRDefault="001A3516" w:rsidP="00821CA8">
            <w:pPr>
              <w:spacing w:before="60" w:after="60"/>
              <w:jc w:val="center"/>
              <w:rPr>
                <w:rFonts w:cs="Arial"/>
                <w:b/>
                <w:sz w:val="20"/>
                <w:szCs w:val="20"/>
              </w:rPr>
            </w:pPr>
            <w:r>
              <w:rPr>
                <w:rFonts w:cs="Arial"/>
                <w:b/>
                <w:sz w:val="20"/>
                <w:szCs w:val="20"/>
              </w:rPr>
              <w:t>Slurred</w:t>
            </w:r>
          </w:p>
        </w:tc>
        <w:tc>
          <w:tcPr>
            <w:tcW w:w="1331" w:type="dxa"/>
            <w:tcBorders>
              <w:top w:val="nil"/>
              <w:left w:val="nil"/>
              <w:bottom w:val="nil"/>
              <w:right w:val="nil"/>
            </w:tcBorders>
          </w:tcPr>
          <w:p w14:paraId="46D17CA9" w14:textId="77777777" w:rsidR="001A3516" w:rsidRPr="00A303D5" w:rsidRDefault="001A3516" w:rsidP="00821CA8">
            <w:pPr>
              <w:spacing w:before="60" w:after="60"/>
              <w:jc w:val="center"/>
              <w:rPr>
                <w:rFonts w:cs="Arial"/>
                <w:b/>
                <w:sz w:val="20"/>
                <w:szCs w:val="20"/>
              </w:rPr>
            </w:pPr>
            <w:r>
              <w:rPr>
                <w:rFonts w:cs="Arial"/>
                <w:b/>
                <w:sz w:val="20"/>
                <w:szCs w:val="20"/>
              </w:rPr>
              <w:t>Excited</w:t>
            </w:r>
          </w:p>
        </w:tc>
        <w:tc>
          <w:tcPr>
            <w:tcW w:w="1559" w:type="dxa"/>
            <w:gridSpan w:val="3"/>
            <w:tcBorders>
              <w:top w:val="nil"/>
              <w:left w:val="nil"/>
              <w:bottom w:val="nil"/>
              <w:right w:val="nil"/>
            </w:tcBorders>
          </w:tcPr>
          <w:p w14:paraId="6DA827FF" w14:textId="77777777" w:rsidR="001A3516" w:rsidRPr="00821CA8" w:rsidRDefault="001A3516" w:rsidP="00876C4A">
            <w:pPr>
              <w:spacing w:before="60" w:after="60"/>
              <w:jc w:val="center"/>
              <w:rPr>
                <w:rFonts w:cs="Arial"/>
                <w:b/>
                <w:noProof/>
                <w:sz w:val="20"/>
                <w:szCs w:val="20"/>
              </w:rPr>
            </w:pPr>
            <w:r>
              <w:rPr>
                <w:rFonts w:cs="Arial"/>
                <w:b/>
                <w:noProof/>
                <w:sz w:val="20"/>
                <w:szCs w:val="20"/>
              </w:rPr>
              <w:t>Stutter</w:t>
            </w:r>
          </w:p>
        </w:tc>
        <w:tc>
          <w:tcPr>
            <w:tcW w:w="1559" w:type="dxa"/>
            <w:tcBorders>
              <w:top w:val="nil"/>
              <w:left w:val="nil"/>
              <w:bottom w:val="nil"/>
              <w:right w:val="nil"/>
            </w:tcBorders>
          </w:tcPr>
          <w:p w14:paraId="67136236" w14:textId="77777777" w:rsidR="001A3516" w:rsidRPr="00A303D5" w:rsidRDefault="001A3516" w:rsidP="00876C4A">
            <w:pPr>
              <w:spacing w:before="60" w:after="60"/>
              <w:jc w:val="center"/>
              <w:rPr>
                <w:rFonts w:cs="Arial"/>
                <w:b/>
                <w:noProof/>
                <w:sz w:val="20"/>
                <w:szCs w:val="20"/>
              </w:rPr>
            </w:pPr>
            <w:r>
              <w:rPr>
                <w:rFonts w:cs="Arial"/>
                <w:b/>
                <w:noProof/>
                <w:sz w:val="20"/>
                <w:szCs w:val="20"/>
              </w:rPr>
              <w:t>Disguised</w:t>
            </w:r>
          </w:p>
        </w:tc>
        <w:tc>
          <w:tcPr>
            <w:tcW w:w="1701" w:type="dxa"/>
            <w:tcBorders>
              <w:top w:val="nil"/>
              <w:left w:val="nil"/>
              <w:bottom w:val="nil"/>
              <w:right w:val="nil"/>
            </w:tcBorders>
          </w:tcPr>
          <w:p w14:paraId="6DABA621" w14:textId="77777777" w:rsidR="001A3516" w:rsidRPr="00A303D5" w:rsidRDefault="001A3516" w:rsidP="00876C4A">
            <w:pPr>
              <w:spacing w:before="60" w:after="60"/>
              <w:jc w:val="center"/>
              <w:rPr>
                <w:rFonts w:cs="Arial"/>
                <w:b/>
                <w:noProof/>
                <w:sz w:val="20"/>
                <w:szCs w:val="20"/>
              </w:rPr>
            </w:pPr>
            <w:r>
              <w:rPr>
                <w:rFonts w:cs="Arial"/>
                <w:b/>
                <w:noProof/>
                <w:sz w:val="20"/>
                <w:szCs w:val="20"/>
              </w:rPr>
              <w:t>Slow</w:t>
            </w:r>
          </w:p>
        </w:tc>
        <w:tc>
          <w:tcPr>
            <w:tcW w:w="1276" w:type="dxa"/>
            <w:tcBorders>
              <w:top w:val="nil"/>
              <w:left w:val="nil"/>
              <w:bottom w:val="nil"/>
              <w:right w:val="nil"/>
            </w:tcBorders>
          </w:tcPr>
          <w:p w14:paraId="6D112B22" w14:textId="77777777" w:rsidR="001A3516" w:rsidRPr="00A303D5" w:rsidRDefault="001A3516" w:rsidP="00876C4A">
            <w:pPr>
              <w:spacing w:before="60" w:after="60"/>
              <w:jc w:val="center"/>
              <w:rPr>
                <w:rFonts w:cs="Arial"/>
                <w:b/>
                <w:noProof/>
                <w:sz w:val="20"/>
                <w:szCs w:val="20"/>
              </w:rPr>
            </w:pPr>
            <w:r>
              <w:rPr>
                <w:rFonts w:cs="Arial"/>
                <w:b/>
                <w:noProof/>
                <w:sz w:val="20"/>
                <w:szCs w:val="20"/>
              </w:rPr>
              <w:t>Lisp</w:t>
            </w:r>
          </w:p>
        </w:tc>
        <w:tc>
          <w:tcPr>
            <w:tcW w:w="1559" w:type="dxa"/>
            <w:gridSpan w:val="2"/>
            <w:tcBorders>
              <w:top w:val="nil"/>
              <w:left w:val="nil"/>
              <w:bottom w:val="nil"/>
              <w:right w:val="nil"/>
            </w:tcBorders>
          </w:tcPr>
          <w:p w14:paraId="46B0ADF7" w14:textId="77777777" w:rsidR="001A3516" w:rsidRPr="001A3516" w:rsidRDefault="0033666A" w:rsidP="00876C4A">
            <w:pPr>
              <w:spacing w:before="60" w:after="60"/>
              <w:jc w:val="center"/>
              <w:rPr>
                <w:noProof/>
              </w:rPr>
            </w:pPr>
            <w:r>
              <w:rPr>
                <w:rFonts w:cs="Arial"/>
                <w:b/>
                <w:noProof/>
                <w:sz w:val="20"/>
                <w:szCs w:val="20"/>
              </w:rPr>
              <w:t>*</w:t>
            </w:r>
            <w:r w:rsidR="001A3516" w:rsidRPr="00821CA8">
              <w:rPr>
                <w:rFonts w:cs="Arial"/>
                <w:b/>
                <w:noProof/>
                <w:sz w:val="20"/>
                <w:szCs w:val="20"/>
              </w:rPr>
              <w:t>Accent</w:t>
            </w:r>
          </w:p>
        </w:tc>
      </w:tr>
      <w:tr w:rsidR="00CB6974" w:rsidRPr="00A303D5" w14:paraId="397C764E" w14:textId="77777777" w:rsidTr="00821CA8">
        <w:trPr>
          <w:trHeight w:val="767"/>
        </w:trPr>
        <w:tc>
          <w:tcPr>
            <w:tcW w:w="1471" w:type="dxa"/>
            <w:tcBorders>
              <w:top w:val="nil"/>
              <w:left w:val="nil"/>
              <w:bottom w:val="nil"/>
              <w:right w:val="nil"/>
            </w:tcBorders>
          </w:tcPr>
          <w:p w14:paraId="63D86F3B" w14:textId="77777777" w:rsidR="00CB6974" w:rsidRPr="00A303D5" w:rsidRDefault="00796693" w:rsidP="00CB6974">
            <w:pPr>
              <w:spacing w:before="60" w:after="60"/>
              <w:rPr>
                <w:rFonts w:cs="Arial"/>
                <w:b/>
                <w:sz w:val="20"/>
                <w:szCs w:val="20"/>
              </w:rPr>
            </w:pPr>
            <w:r>
              <w:rPr>
                <w:noProof/>
                <w:color w:val="2B579A"/>
                <w:shd w:val="clear" w:color="auto" w:fill="E6E6E6"/>
              </w:rPr>
              <mc:AlternateContent>
                <mc:Choice Requires="wps">
                  <w:drawing>
                    <wp:anchor distT="0" distB="0" distL="114300" distR="114300" simplePos="0" relativeHeight="251658268" behindDoc="0" locked="0" layoutInCell="1" allowOverlap="1" wp14:anchorId="10BCDA0C" wp14:editId="3805C7F1">
                      <wp:simplePos x="0" y="0"/>
                      <wp:positionH relativeFrom="column">
                        <wp:posOffset>248285</wp:posOffset>
                      </wp:positionH>
                      <wp:positionV relativeFrom="margin">
                        <wp:posOffset>9525</wp:posOffset>
                      </wp:positionV>
                      <wp:extent cx="319405" cy="276225"/>
                      <wp:effectExtent l="10160" t="9525" r="13335" b="9525"/>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5BB2CE6"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CDA0C" id="Rectangle 146" o:spid="_x0000_s1098" style="position:absolute;margin-left:19.55pt;margin-top:.75pt;width:25.15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6AV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">
                      <v:textbox>
                        <w:txbxContent>
                          <w:p w14:paraId="25BB2CE6" w14:textId="77777777" w:rsidR="000044E9" w:rsidRDefault="000044E9" w:rsidP="001A3516"/>
                        </w:txbxContent>
                      </v:textbox>
                      <w10:wrap anchory="margin"/>
                    </v:rect>
                  </w:pict>
                </mc:Fallback>
              </mc:AlternateContent>
            </w:r>
          </w:p>
        </w:tc>
        <w:tc>
          <w:tcPr>
            <w:tcW w:w="1331" w:type="dxa"/>
            <w:tcBorders>
              <w:top w:val="nil"/>
              <w:left w:val="nil"/>
              <w:bottom w:val="nil"/>
              <w:right w:val="nil"/>
            </w:tcBorders>
          </w:tcPr>
          <w:p w14:paraId="01301151" w14:textId="77777777" w:rsidR="00CB6974" w:rsidRPr="00A303D5" w:rsidRDefault="00796693" w:rsidP="00CB6974">
            <w:pPr>
              <w:spacing w:before="60" w:after="60"/>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9" behindDoc="0" locked="0" layoutInCell="1" allowOverlap="1" wp14:anchorId="50D42A43" wp14:editId="766631A4">
                      <wp:simplePos x="0" y="0"/>
                      <wp:positionH relativeFrom="column">
                        <wp:posOffset>208915</wp:posOffset>
                      </wp:positionH>
                      <wp:positionV relativeFrom="margin">
                        <wp:posOffset>9525</wp:posOffset>
                      </wp:positionV>
                      <wp:extent cx="319405" cy="276225"/>
                      <wp:effectExtent l="8890" t="9525" r="5080" b="9525"/>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15734CF"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42A43" id="Rectangle 145" o:spid="_x0000_s1099" style="position:absolute;margin-left:16.45pt;margin-top:.75pt;width:25.15pt;height:21.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">
                      <v:textbox>
                        <w:txbxContent>
                          <w:p w14:paraId="215734CF" w14:textId="77777777" w:rsidR="000044E9" w:rsidRDefault="000044E9" w:rsidP="001A3516"/>
                        </w:txbxContent>
                      </v:textbox>
                      <w10:wrap anchory="margin"/>
                    </v:rect>
                  </w:pict>
                </mc:Fallback>
              </mc:AlternateContent>
            </w:r>
          </w:p>
        </w:tc>
        <w:tc>
          <w:tcPr>
            <w:tcW w:w="1559" w:type="dxa"/>
            <w:gridSpan w:val="3"/>
            <w:tcBorders>
              <w:top w:val="nil"/>
              <w:left w:val="nil"/>
              <w:bottom w:val="nil"/>
              <w:right w:val="nil"/>
            </w:tcBorders>
          </w:tcPr>
          <w:p w14:paraId="2C15039A" w14:textId="77777777" w:rsidR="00CB6974" w:rsidRDefault="00796693" w:rsidP="00CB6974">
            <w:pPr>
              <w:spacing w:before="60" w:after="60"/>
              <w:jc w:val="center"/>
              <w:rPr>
                <w:noProof/>
              </w:rPr>
            </w:pPr>
            <w:r>
              <w:rPr>
                <w:noProof/>
                <w:color w:val="2B579A"/>
                <w:shd w:val="clear" w:color="auto" w:fill="E6E6E6"/>
              </w:rPr>
              <mc:AlternateContent>
                <mc:Choice Requires="wps">
                  <w:drawing>
                    <wp:anchor distT="0" distB="0" distL="114300" distR="114300" simplePos="0" relativeHeight="251658263" behindDoc="0" locked="0" layoutInCell="1" allowOverlap="1" wp14:anchorId="498B5098" wp14:editId="009FC657">
                      <wp:simplePos x="0" y="0"/>
                      <wp:positionH relativeFrom="column">
                        <wp:posOffset>278130</wp:posOffset>
                      </wp:positionH>
                      <wp:positionV relativeFrom="margin">
                        <wp:posOffset>9525</wp:posOffset>
                      </wp:positionV>
                      <wp:extent cx="319405" cy="276225"/>
                      <wp:effectExtent l="11430" t="9525" r="12065" b="952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568718BA"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B5098" id="Rectangle 144" o:spid="_x0000_s1100" style="position:absolute;left:0;text-align:left;margin-left:21.9pt;margin-top:.75pt;width:25.15pt;height:21.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">
                      <v:textbox>
                        <w:txbxContent>
                          <w:p w14:paraId="568718BA" w14:textId="77777777" w:rsidR="000044E9" w:rsidRDefault="000044E9" w:rsidP="001A3516"/>
                        </w:txbxContent>
                      </v:textbox>
                      <w10:wrap anchory="margin"/>
                    </v:rect>
                  </w:pict>
                </mc:Fallback>
              </mc:AlternateContent>
            </w:r>
          </w:p>
        </w:tc>
        <w:tc>
          <w:tcPr>
            <w:tcW w:w="1559" w:type="dxa"/>
            <w:tcBorders>
              <w:top w:val="nil"/>
              <w:left w:val="nil"/>
              <w:bottom w:val="nil"/>
              <w:right w:val="nil"/>
            </w:tcBorders>
          </w:tcPr>
          <w:p w14:paraId="3D38071C" w14:textId="77777777" w:rsidR="00CB6974" w:rsidRPr="00A303D5" w:rsidRDefault="00796693" w:rsidP="00CB6974">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4" behindDoc="0" locked="0" layoutInCell="1" allowOverlap="1" wp14:anchorId="0C88B965" wp14:editId="743D1D99">
                      <wp:simplePos x="0" y="0"/>
                      <wp:positionH relativeFrom="column">
                        <wp:posOffset>301625</wp:posOffset>
                      </wp:positionH>
                      <wp:positionV relativeFrom="margin">
                        <wp:posOffset>9525</wp:posOffset>
                      </wp:positionV>
                      <wp:extent cx="319405" cy="276225"/>
                      <wp:effectExtent l="6350" t="9525" r="7620" b="952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CC8110C"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8B965" id="Rectangle 143" o:spid="_x0000_s1101" style="position:absolute;left:0;text-align:left;margin-left:23.75pt;margin-top:.75pt;width:25.15pt;height:21.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">
                      <v:textbox>
                        <w:txbxContent>
                          <w:p w14:paraId="1CC8110C" w14:textId="77777777" w:rsidR="000044E9" w:rsidRDefault="000044E9" w:rsidP="001A3516"/>
                        </w:txbxContent>
                      </v:textbox>
                      <w10:wrap anchory="margin"/>
                    </v:rect>
                  </w:pict>
                </mc:Fallback>
              </mc:AlternateContent>
            </w:r>
          </w:p>
        </w:tc>
        <w:tc>
          <w:tcPr>
            <w:tcW w:w="1701" w:type="dxa"/>
            <w:tcBorders>
              <w:top w:val="nil"/>
              <w:left w:val="nil"/>
              <w:bottom w:val="nil"/>
              <w:right w:val="nil"/>
            </w:tcBorders>
          </w:tcPr>
          <w:p w14:paraId="29758C2F" w14:textId="77777777" w:rsidR="00CB6974" w:rsidRPr="00A303D5" w:rsidRDefault="00796693" w:rsidP="00CB6974">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5" behindDoc="0" locked="0" layoutInCell="1" allowOverlap="1" wp14:anchorId="67A56DFA" wp14:editId="50790DED">
                      <wp:simplePos x="0" y="0"/>
                      <wp:positionH relativeFrom="column">
                        <wp:posOffset>371475</wp:posOffset>
                      </wp:positionH>
                      <wp:positionV relativeFrom="margin">
                        <wp:posOffset>9525</wp:posOffset>
                      </wp:positionV>
                      <wp:extent cx="319405" cy="276225"/>
                      <wp:effectExtent l="9525" t="9525" r="13970" b="9525"/>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499AC26"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56DFA" id="Rectangle 142" o:spid="_x0000_s1102" style="position:absolute;left:0;text-align:left;margin-left:29.25pt;margin-top:.75pt;width:25.15pt;height:21.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ZcQ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">
                      <v:textbox>
                        <w:txbxContent>
                          <w:p w14:paraId="1499AC26" w14:textId="77777777" w:rsidR="000044E9" w:rsidRDefault="000044E9" w:rsidP="001A3516"/>
                        </w:txbxContent>
                      </v:textbox>
                      <w10:wrap anchory="margin"/>
                    </v:rect>
                  </w:pict>
                </mc:Fallback>
              </mc:AlternateContent>
            </w:r>
          </w:p>
        </w:tc>
        <w:tc>
          <w:tcPr>
            <w:tcW w:w="1276" w:type="dxa"/>
            <w:tcBorders>
              <w:top w:val="nil"/>
              <w:left w:val="nil"/>
              <w:bottom w:val="nil"/>
              <w:right w:val="nil"/>
            </w:tcBorders>
          </w:tcPr>
          <w:p w14:paraId="1D8FC27D" w14:textId="77777777" w:rsidR="00CB6974" w:rsidRPr="00A303D5" w:rsidRDefault="00796693" w:rsidP="00CB6974">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66" behindDoc="0" locked="0" layoutInCell="1" allowOverlap="1" wp14:anchorId="4F180B79" wp14:editId="687CFAA5">
                      <wp:simplePos x="0" y="0"/>
                      <wp:positionH relativeFrom="column">
                        <wp:posOffset>189865</wp:posOffset>
                      </wp:positionH>
                      <wp:positionV relativeFrom="margin">
                        <wp:posOffset>9525</wp:posOffset>
                      </wp:positionV>
                      <wp:extent cx="319405" cy="276225"/>
                      <wp:effectExtent l="8890" t="9525" r="5080" b="9525"/>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04E79FF"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80B79" id="Rectangle 141" o:spid="_x0000_s1103" style="position:absolute;left:0;text-align:left;margin-left:14.95pt;margin-top:.75pt;width:25.15pt;height:21.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Ew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">
                      <v:textbox>
                        <w:txbxContent>
                          <w:p w14:paraId="204E79FF" w14:textId="77777777" w:rsidR="000044E9" w:rsidRDefault="000044E9" w:rsidP="001A3516"/>
                        </w:txbxContent>
                      </v:textbox>
                      <w10:wrap anchory="margin"/>
                    </v:rect>
                  </w:pict>
                </mc:Fallback>
              </mc:AlternateContent>
            </w:r>
          </w:p>
        </w:tc>
        <w:tc>
          <w:tcPr>
            <w:tcW w:w="1559" w:type="dxa"/>
            <w:gridSpan w:val="2"/>
            <w:tcBorders>
              <w:top w:val="nil"/>
              <w:left w:val="nil"/>
              <w:bottom w:val="nil"/>
              <w:right w:val="nil"/>
            </w:tcBorders>
          </w:tcPr>
          <w:p w14:paraId="2F24FFF7" w14:textId="77777777" w:rsidR="00CB6974" w:rsidRPr="001A3516" w:rsidRDefault="00796693" w:rsidP="00CB6974">
            <w:pPr>
              <w:spacing w:before="60" w:after="60"/>
              <w:jc w:val="center"/>
              <w:rPr>
                <w:noProof/>
              </w:rPr>
            </w:pPr>
            <w:r>
              <w:rPr>
                <w:noProof/>
                <w:color w:val="2B579A"/>
                <w:shd w:val="clear" w:color="auto" w:fill="E6E6E6"/>
              </w:rPr>
              <mc:AlternateContent>
                <mc:Choice Requires="wps">
                  <w:drawing>
                    <wp:anchor distT="0" distB="0" distL="114300" distR="114300" simplePos="0" relativeHeight="251658267" behindDoc="0" locked="0" layoutInCell="1" allowOverlap="1" wp14:anchorId="1DA8760B" wp14:editId="62C53F43">
                      <wp:simplePos x="0" y="0"/>
                      <wp:positionH relativeFrom="column">
                        <wp:posOffset>294005</wp:posOffset>
                      </wp:positionH>
                      <wp:positionV relativeFrom="margin">
                        <wp:posOffset>9525</wp:posOffset>
                      </wp:positionV>
                      <wp:extent cx="319405" cy="276225"/>
                      <wp:effectExtent l="8255" t="9525" r="5715" b="9525"/>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EFC102F"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8760B" id="Rectangle 140" o:spid="_x0000_s1104" style="position:absolute;left:0;text-align:left;margin-left:23.15pt;margin-top:.75pt;width:25.1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wSEw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">
                      <v:textbox>
                        <w:txbxContent>
                          <w:p w14:paraId="1EFC102F" w14:textId="77777777" w:rsidR="000044E9" w:rsidRDefault="000044E9" w:rsidP="001A3516"/>
                        </w:txbxContent>
                      </v:textbox>
                      <w10:wrap anchory="margin"/>
                    </v:rect>
                  </w:pict>
                </mc:Fallback>
              </mc:AlternateContent>
            </w:r>
          </w:p>
        </w:tc>
      </w:tr>
      <w:tr w:rsidR="001A3516" w:rsidRPr="001A3516" w14:paraId="7C703CEA" w14:textId="77777777" w:rsidTr="00821CA8">
        <w:trPr>
          <w:trHeight w:val="267"/>
        </w:trPr>
        <w:tc>
          <w:tcPr>
            <w:tcW w:w="1471" w:type="dxa"/>
            <w:tcBorders>
              <w:top w:val="nil"/>
              <w:left w:val="nil"/>
              <w:bottom w:val="nil"/>
              <w:right w:val="nil"/>
            </w:tcBorders>
          </w:tcPr>
          <w:p w14:paraId="76D3646D" w14:textId="77777777" w:rsidR="001A3516" w:rsidRPr="00A303D5" w:rsidRDefault="00796693" w:rsidP="00821CA8">
            <w:pPr>
              <w:spacing w:before="60" w:after="60"/>
              <w:jc w:val="center"/>
              <w:rPr>
                <w:rFonts w:cs="Arial"/>
                <w:b/>
                <w:sz w:val="20"/>
                <w:szCs w:val="20"/>
              </w:rPr>
            </w:pPr>
            <w:r>
              <w:rPr>
                <w:noProof/>
                <w:color w:val="2B579A"/>
                <w:shd w:val="clear" w:color="auto" w:fill="E6E6E6"/>
              </w:rPr>
              <mc:AlternateContent>
                <mc:Choice Requires="wps">
                  <w:drawing>
                    <wp:anchor distT="0" distB="0" distL="114300" distR="114300" simplePos="0" relativeHeight="251658274" behindDoc="0" locked="0" layoutInCell="1" allowOverlap="1" wp14:anchorId="4418E12E" wp14:editId="09837483">
                      <wp:simplePos x="0" y="0"/>
                      <wp:positionH relativeFrom="column">
                        <wp:posOffset>248285</wp:posOffset>
                      </wp:positionH>
                      <wp:positionV relativeFrom="paragraph">
                        <wp:posOffset>219710</wp:posOffset>
                      </wp:positionV>
                      <wp:extent cx="319405" cy="276225"/>
                      <wp:effectExtent l="10160" t="10160" r="13335" b="889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3DE0EA60"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8E12E" id="Rectangle 139" o:spid="_x0000_s1105" style="position:absolute;left:0;text-align:left;margin-left:19.55pt;margin-top:17.3pt;width:25.15pt;height:21.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">
                      <v:textbox>
                        <w:txbxContent>
                          <w:p w14:paraId="3DE0EA60" w14:textId="77777777" w:rsidR="000044E9" w:rsidRDefault="000044E9" w:rsidP="001A3516"/>
                        </w:txbxContent>
                      </v:textbox>
                    </v:rect>
                  </w:pict>
                </mc:Fallback>
              </mc:AlternateContent>
            </w:r>
            <w:r w:rsidR="001A3516">
              <w:rPr>
                <w:rFonts w:cs="Arial"/>
                <w:b/>
                <w:sz w:val="20"/>
                <w:szCs w:val="20"/>
              </w:rPr>
              <w:t>Rapid</w:t>
            </w:r>
          </w:p>
        </w:tc>
        <w:tc>
          <w:tcPr>
            <w:tcW w:w="1331" w:type="dxa"/>
            <w:tcBorders>
              <w:top w:val="nil"/>
              <w:left w:val="nil"/>
              <w:bottom w:val="nil"/>
              <w:right w:val="nil"/>
            </w:tcBorders>
          </w:tcPr>
          <w:p w14:paraId="26C09E7D" w14:textId="77777777" w:rsidR="001A3516" w:rsidRPr="00A303D5" w:rsidRDefault="00796693" w:rsidP="00821CA8">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5" behindDoc="0" locked="0" layoutInCell="1" allowOverlap="1" wp14:anchorId="13196E0E" wp14:editId="519FC5DC">
                      <wp:simplePos x="0" y="0"/>
                      <wp:positionH relativeFrom="column">
                        <wp:posOffset>208915</wp:posOffset>
                      </wp:positionH>
                      <wp:positionV relativeFrom="paragraph">
                        <wp:posOffset>219710</wp:posOffset>
                      </wp:positionV>
                      <wp:extent cx="319405" cy="276225"/>
                      <wp:effectExtent l="8890" t="10160" r="5080" b="889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35381C35"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96E0E" id="Rectangle 138" o:spid="_x0000_s1106" style="position:absolute;left:0;text-align:left;margin-left:16.45pt;margin-top:17.3pt;width:25.15pt;height:21.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4fEw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">
                      <v:textbox>
                        <w:txbxContent>
                          <w:p w14:paraId="35381C35" w14:textId="77777777" w:rsidR="000044E9" w:rsidRDefault="000044E9" w:rsidP="001A3516"/>
                        </w:txbxContent>
                      </v:textbox>
                    </v:rect>
                  </w:pict>
                </mc:Fallback>
              </mc:AlternateContent>
            </w:r>
            <w:r w:rsidR="001A3516">
              <w:rPr>
                <w:rFonts w:cs="Arial"/>
                <w:b/>
                <w:sz w:val="20"/>
                <w:szCs w:val="20"/>
              </w:rPr>
              <w:t>Deep</w:t>
            </w:r>
          </w:p>
        </w:tc>
        <w:tc>
          <w:tcPr>
            <w:tcW w:w="1559" w:type="dxa"/>
            <w:gridSpan w:val="3"/>
            <w:tcBorders>
              <w:top w:val="nil"/>
              <w:left w:val="nil"/>
              <w:bottom w:val="nil"/>
              <w:right w:val="nil"/>
            </w:tcBorders>
          </w:tcPr>
          <w:p w14:paraId="468CE2AC" w14:textId="77777777" w:rsidR="001A3516" w:rsidRPr="00821CA8" w:rsidRDefault="00796693" w:rsidP="007938CF">
            <w:pPr>
              <w:spacing w:before="60" w:after="60"/>
              <w:jc w:val="center"/>
              <w:rPr>
                <w:b/>
                <w:noProof/>
              </w:rPr>
            </w:pPr>
            <w:r>
              <w:rPr>
                <w:noProof/>
                <w:color w:val="2B579A"/>
                <w:shd w:val="clear" w:color="auto" w:fill="E6E6E6"/>
              </w:rPr>
              <mc:AlternateContent>
                <mc:Choice Requires="wps">
                  <w:drawing>
                    <wp:anchor distT="0" distB="0" distL="114300" distR="114300" simplePos="0" relativeHeight="251658270" behindDoc="0" locked="0" layoutInCell="1" allowOverlap="1" wp14:anchorId="79765A4A" wp14:editId="4C72D320">
                      <wp:simplePos x="0" y="0"/>
                      <wp:positionH relativeFrom="column">
                        <wp:posOffset>278130</wp:posOffset>
                      </wp:positionH>
                      <wp:positionV relativeFrom="paragraph">
                        <wp:posOffset>219710</wp:posOffset>
                      </wp:positionV>
                      <wp:extent cx="319405" cy="276225"/>
                      <wp:effectExtent l="11430" t="10160" r="12065" b="889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14C2776"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65A4A" id="Rectangle 137" o:spid="_x0000_s1107" style="position:absolute;left:0;text-align:left;margin-left:21.9pt;margin-top:17.3pt;width:25.15pt;height:21.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">
                      <v:textbox>
                        <w:txbxContent>
                          <w:p w14:paraId="214C2776" w14:textId="77777777" w:rsidR="000044E9" w:rsidRDefault="000044E9" w:rsidP="001A3516"/>
                        </w:txbxContent>
                      </v:textbox>
                    </v:rect>
                  </w:pict>
                </mc:Fallback>
              </mc:AlternateContent>
            </w:r>
            <w:r w:rsidR="001A3516" w:rsidRPr="00821CA8">
              <w:rPr>
                <w:rFonts w:cs="Arial"/>
                <w:b/>
                <w:sz w:val="20"/>
                <w:szCs w:val="20"/>
              </w:rPr>
              <w:t>Familiar</w:t>
            </w:r>
          </w:p>
        </w:tc>
        <w:tc>
          <w:tcPr>
            <w:tcW w:w="1559" w:type="dxa"/>
            <w:tcBorders>
              <w:top w:val="nil"/>
              <w:left w:val="nil"/>
              <w:bottom w:val="nil"/>
              <w:right w:val="nil"/>
            </w:tcBorders>
          </w:tcPr>
          <w:p w14:paraId="25E0C258" w14:textId="77777777" w:rsidR="001A3516"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1" behindDoc="0" locked="0" layoutInCell="1" allowOverlap="1" wp14:anchorId="6C1A5168" wp14:editId="48B1FA5E">
                      <wp:simplePos x="0" y="0"/>
                      <wp:positionH relativeFrom="column">
                        <wp:posOffset>301625</wp:posOffset>
                      </wp:positionH>
                      <wp:positionV relativeFrom="paragraph">
                        <wp:posOffset>219710</wp:posOffset>
                      </wp:positionV>
                      <wp:extent cx="319405" cy="276225"/>
                      <wp:effectExtent l="6350" t="10160" r="7620" b="889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255CBD2"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A5168" id="Rectangle 136" o:spid="_x0000_s1108" style="position:absolute;left:0;text-align:left;margin-left:23.75pt;margin-top:17.3pt;width:25.15pt;height:21.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ZrD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">
                      <v:textbox>
                        <w:txbxContent>
                          <w:p w14:paraId="7255CBD2" w14:textId="77777777" w:rsidR="000044E9" w:rsidRDefault="000044E9" w:rsidP="001A3516"/>
                        </w:txbxContent>
                      </v:textbox>
                    </v:rect>
                  </w:pict>
                </mc:Fallback>
              </mc:AlternateContent>
            </w:r>
            <w:r w:rsidR="001A3516">
              <w:rPr>
                <w:rFonts w:cs="Arial"/>
                <w:b/>
                <w:noProof/>
                <w:sz w:val="20"/>
                <w:szCs w:val="20"/>
              </w:rPr>
              <w:t>Laughter</w:t>
            </w:r>
          </w:p>
        </w:tc>
        <w:tc>
          <w:tcPr>
            <w:tcW w:w="1701" w:type="dxa"/>
            <w:tcBorders>
              <w:top w:val="nil"/>
              <w:left w:val="nil"/>
              <w:bottom w:val="nil"/>
              <w:right w:val="nil"/>
            </w:tcBorders>
          </w:tcPr>
          <w:p w14:paraId="3A8C65FD" w14:textId="77777777" w:rsidR="001A3516" w:rsidRPr="00A303D5" w:rsidRDefault="00796693" w:rsidP="00F41B23">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2" behindDoc="0" locked="0" layoutInCell="1" allowOverlap="1" wp14:anchorId="6EDEBE17" wp14:editId="722F5F4E">
                      <wp:simplePos x="0" y="0"/>
                      <wp:positionH relativeFrom="column">
                        <wp:posOffset>371475</wp:posOffset>
                      </wp:positionH>
                      <wp:positionV relativeFrom="paragraph">
                        <wp:posOffset>219710</wp:posOffset>
                      </wp:positionV>
                      <wp:extent cx="319405" cy="276225"/>
                      <wp:effectExtent l="9525" t="10160" r="13970" b="889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5E83356"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EBE17" id="Rectangle 135" o:spid="_x0000_s1109" style="position:absolute;left:0;text-align:left;margin-left:29.25pt;margin-top:17.3pt;width:25.15pt;height:21.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">
                      <v:textbox>
                        <w:txbxContent>
                          <w:p w14:paraId="25E83356" w14:textId="77777777" w:rsidR="000044E9" w:rsidRDefault="000044E9" w:rsidP="001A3516"/>
                        </w:txbxContent>
                      </v:textbox>
                    </v:rect>
                  </w:pict>
                </mc:Fallback>
              </mc:AlternateContent>
            </w:r>
            <w:r w:rsidR="001A3516">
              <w:rPr>
                <w:rFonts w:cs="Arial"/>
                <w:b/>
                <w:noProof/>
                <w:sz w:val="20"/>
                <w:szCs w:val="20"/>
              </w:rPr>
              <w:t>Hoarse</w:t>
            </w:r>
          </w:p>
        </w:tc>
        <w:tc>
          <w:tcPr>
            <w:tcW w:w="2835" w:type="dxa"/>
            <w:gridSpan w:val="3"/>
            <w:tcBorders>
              <w:top w:val="nil"/>
              <w:left w:val="nil"/>
              <w:bottom w:val="nil"/>
              <w:right w:val="nil"/>
            </w:tcBorders>
          </w:tcPr>
          <w:p w14:paraId="37316158" w14:textId="77777777" w:rsidR="001A3516" w:rsidRPr="00821CA8" w:rsidRDefault="00796693" w:rsidP="00821CA8">
            <w:pPr>
              <w:spacing w:before="60" w:after="60"/>
              <w:rPr>
                <w:b/>
                <w:i/>
                <w:noProof/>
              </w:rPr>
            </w:pPr>
            <w:r>
              <w:rPr>
                <w:rFonts w:cs="Arial"/>
                <w:b/>
                <w:noProof/>
                <w:color w:val="2B579A"/>
                <w:sz w:val="20"/>
                <w:szCs w:val="20"/>
                <w:shd w:val="clear" w:color="auto" w:fill="E6E6E6"/>
              </w:rPr>
              <mc:AlternateContent>
                <mc:Choice Requires="wps">
                  <w:drawing>
                    <wp:anchor distT="0" distB="0" distL="114300" distR="114300" simplePos="0" relativeHeight="251658273" behindDoc="0" locked="0" layoutInCell="1" allowOverlap="1" wp14:anchorId="1E68235B" wp14:editId="1C2122D1">
                      <wp:simplePos x="0" y="0"/>
                      <wp:positionH relativeFrom="column">
                        <wp:posOffset>-28575</wp:posOffset>
                      </wp:positionH>
                      <wp:positionV relativeFrom="paragraph">
                        <wp:posOffset>219710</wp:posOffset>
                      </wp:positionV>
                      <wp:extent cx="1786255" cy="276225"/>
                      <wp:effectExtent l="9525" t="10160" r="13970" b="889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276225"/>
                              </a:xfrm>
                              <a:prstGeom prst="rect">
                                <a:avLst/>
                              </a:prstGeom>
                              <a:solidFill>
                                <a:srgbClr val="FFFFFF"/>
                              </a:solidFill>
                              <a:ln w="9525">
                                <a:solidFill>
                                  <a:srgbClr val="000000"/>
                                </a:solidFill>
                                <a:miter lim="800000"/>
                                <a:headEnd/>
                                <a:tailEnd/>
                              </a:ln>
                            </wps:spPr>
                            <wps:txbx>
                              <w:txbxContent>
                                <w:p w14:paraId="00E228A9" w14:textId="77777777" w:rsidR="000044E9" w:rsidRDefault="000044E9" w:rsidP="001A3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8235B" id="Rectangle 134" o:spid="_x0000_s1110" style="position:absolute;margin-left:-2.25pt;margin-top:17.3pt;width:140.65pt;height:2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">
                      <v:textbox>
                        <w:txbxContent>
                          <w:p w14:paraId="00E228A9" w14:textId="77777777" w:rsidR="000044E9" w:rsidRDefault="000044E9" w:rsidP="001A3516"/>
                        </w:txbxContent>
                      </v:textbox>
                    </v:rect>
                  </w:pict>
                </mc:Fallback>
              </mc:AlternateContent>
            </w:r>
            <w:r w:rsidR="001A3516" w:rsidRPr="00821CA8">
              <w:rPr>
                <w:rFonts w:cs="Arial"/>
                <w:b/>
                <w:sz w:val="20"/>
                <w:szCs w:val="20"/>
              </w:rPr>
              <w:t xml:space="preserve">Other </w:t>
            </w:r>
            <w:r w:rsidR="001A3516" w:rsidRPr="00821CA8">
              <w:rPr>
                <w:rFonts w:cs="Arial"/>
                <w:i/>
                <w:sz w:val="20"/>
                <w:szCs w:val="20"/>
              </w:rPr>
              <w:t>(please specify)</w:t>
            </w:r>
          </w:p>
        </w:tc>
      </w:tr>
      <w:tr w:rsidR="00CB6974" w:rsidRPr="001A3516" w14:paraId="2A2A20AA" w14:textId="77777777" w:rsidTr="00821CA8">
        <w:trPr>
          <w:trHeight w:val="761"/>
        </w:trPr>
        <w:tc>
          <w:tcPr>
            <w:tcW w:w="1471" w:type="dxa"/>
            <w:tcBorders>
              <w:top w:val="nil"/>
              <w:left w:val="nil"/>
              <w:bottom w:val="nil"/>
              <w:right w:val="nil"/>
            </w:tcBorders>
          </w:tcPr>
          <w:p w14:paraId="78DDD5F0" w14:textId="77777777" w:rsidR="00CB6974" w:rsidRPr="00A303D5" w:rsidRDefault="00CB6974" w:rsidP="00CB6974">
            <w:pPr>
              <w:spacing w:before="60" w:after="60"/>
              <w:rPr>
                <w:rFonts w:cs="Arial"/>
                <w:b/>
                <w:sz w:val="20"/>
                <w:szCs w:val="20"/>
              </w:rPr>
            </w:pPr>
          </w:p>
        </w:tc>
        <w:tc>
          <w:tcPr>
            <w:tcW w:w="1331" w:type="dxa"/>
            <w:tcBorders>
              <w:top w:val="nil"/>
              <w:left w:val="nil"/>
              <w:bottom w:val="nil"/>
              <w:right w:val="nil"/>
            </w:tcBorders>
          </w:tcPr>
          <w:p w14:paraId="71655EFB" w14:textId="77777777" w:rsidR="00CB6974" w:rsidRPr="00A303D5" w:rsidRDefault="00CB6974" w:rsidP="00CB6974">
            <w:pPr>
              <w:spacing w:before="60" w:after="60"/>
              <w:rPr>
                <w:rFonts w:cs="Arial"/>
                <w:b/>
                <w:sz w:val="20"/>
                <w:szCs w:val="20"/>
              </w:rPr>
            </w:pPr>
          </w:p>
        </w:tc>
        <w:tc>
          <w:tcPr>
            <w:tcW w:w="1559" w:type="dxa"/>
            <w:gridSpan w:val="3"/>
            <w:tcBorders>
              <w:top w:val="nil"/>
              <w:left w:val="nil"/>
              <w:bottom w:val="nil"/>
              <w:right w:val="nil"/>
            </w:tcBorders>
          </w:tcPr>
          <w:p w14:paraId="58F9BAB1" w14:textId="77777777" w:rsidR="00CB6974" w:rsidRDefault="00CB6974" w:rsidP="00CB6974">
            <w:pPr>
              <w:spacing w:before="60" w:after="60"/>
              <w:jc w:val="center"/>
              <w:rPr>
                <w:noProof/>
              </w:rPr>
            </w:pPr>
          </w:p>
        </w:tc>
        <w:tc>
          <w:tcPr>
            <w:tcW w:w="1559" w:type="dxa"/>
            <w:tcBorders>
              <w:top w:val="nil"/>
              <w:left w:val="nil"/>
              <w:bottom w:val="nil"/>
              <w:right w:val="nil"/>
            </w:tcBorders>
          </w:tcPr>
          <w:p w14:paraId="7F7C0DB6" w14:textId="77777777" w:rsidR="00CB6974" w:rsidRPr="00A303D5" w:rsidRDefault="00CB6974" w:rsidP="00CB6974">
            <w:pPr>
              <w:spacing w:before="60" w:after="60"/>
              <w:jc w:val="center"/>
              <w:rPr>
                <w:rFonts w:cs="Arial"/>
                <w:b/>
                <w:noProof/>
                <w:sz w:val="20"/>
                <w:szCs w:val="20"/>
              </w:rPr>
            </w:pPr>
          </w:p>
        </w:tc>
        <w:tc>
          <w:tcPr>
            <w:tcW w:w="1701" w:type="dxa"/>
            <w:tcBorders>
              <w:top w:val="nil"/>
              <w:left w:val="nil"/>
              <w:bottom w:val="nil"/>
              <w:right w:val="nil"/>
            </w:tcBorders>
          </w:tcPr>
          <w:p w14:paraId="5526F128" w14:textId="77777777" w:rsidR="00CB6974" w:rsidRPr="00A303D5" w:rsidRDefault="00CB6974" w:rsidP="00CB6974">
            <w:pPr>
              <w:spacing w:before="60" w:after="60"/>
              <w:jc w:val="center"/>
              <w:rPr>
                <w:rFonts w:cs="Arial"/>
                <w:b/>
                <w:noProof/>
                <w:sz w:val="20"/>
                <w:szCs w:val="20"/>
              </w:rPr>
            </w:pPr>
          </w:p>
        </w:tc>
        <w:tc>
          <w:tcPr>
            <w:tcW w:w="2835" w:type="dxa"/>
            <w:gridSpan w:val="3"/>
            <w:tcBorders>
              <w:top w:val="nil"/>
              <w:left w:val="nil"/>
              <w:bottom w:val="nil"/>
              <w:right w:val="nil"/>
            </w:tcBorders>
          </w:tcPr>
          <w:p w14:paraId="51FE770D" w14:textId="77777777" w:rsidR="00CB6974" w:rsidRPr="001A3516" w:rsidRDefault="00CB6974" w:rsidP="00CB6974">
            <w:pPr>
              <w:spacing w:before="60" w:after="60"/>
              <w:jc w:val="center"/>
              <w:rPr>
                <w:noProof/>
              </w:rPr>
            </w:pPr>
          </w:p>
        </w:tc>
      </w:tr>
      <w:tr w:rsidR="00CB6974" w:rsidRPr="00A303D5" w14:paraId="4B74D557" w14:textId="77777777" w:rsidTr="00821CA8">
        <w:trPr>
          <w:trHeight w:val="153"/>
        </w:trPr>
        <w:tc>
          <w:tcPr>
            <w:tcW w:w="3369" w:type="dxa"/>
            <w:gridSpan w:val="4"/>
            <w:tcBorders>
              <w:top w:val="nil"/>
              <w:left w:val="nil"/>
              <w:bottom w:val="nil"/>
              <w:right w:val="single" w:sz="4" w:space="0" w:color="auto"/>
            </w:tcBorders>
          </w:tcPr>
          <w:p w14:paraId="2D33E5A9" w14:textId="77777777" w:rsidR="00CB6974" w:rsidRPr="00A303D5" w:rsidRDefault="0033666A" w:rsidP="00876C4A">
            <w:pPr>
              <w:spacing w:before="60" w:after="60"/>
              <w:rPr>
                <w:rFonts w:cs="Arial"/>
                <w:b/>
                <w:sz w:val="20"/>
                <w:szCs w:val="20"/>
              </w:rPr>
            </w:pPr>
            <w:r>
              <w:rPr>
                <w:rFonts w:cs="Arial"/>
                <w:b/>
                <w:sz w:val="20"/>
                <w:szCs w:val="20"/>
              </w:rPr>
              <w:t>*</w:t>
            </w:r>
            <w:r w:rsidR="00CB6974">
              <w:rPr>
                <w:rFonts w:cs="Arial"/>
                <w:b/>
                <w:sz w:val="20"/>
                <w:szCs w:val="20"/>
              </w:rPr>
              <w:t>What accent?</w:t>
            </w:r>
          </w:p>
        </w:tc>
        <w:tc>
          <w:tcPr>
            <w:tcW w:w="7087" w:type="dxa"/>
            <w:gridSpan w:val="6"/>
            <w:tcBorders>
              <w:top w:val="single" w:sz="4" w:space="0" w:color="auto"/>
              <w:left w:val="single" w:sz="4" w:space="0" w:color="auto"/>
              <w:bottom w:val="single" w:sz="4" w:space="0" w:color="auto"/>
              <w:right w:val="single" w:sz="4" w:space="0" w:color="auto"/>
            </w:tcBorders>
          </w:tcPr>
          <w:p w14:paraId="3AFE5E4F" w14:textId="77777777" w:rsidR="00CB6974" w:rsidRPr="00A303D5" w:rsidRDefault="00CB6974" w:rsidP="00876C4A">
            <w:pPr>
              <w:spacing w:before="60" w:after="60"/>
              <w:rPr>
                <w:rFonts w:cs="Arial"/>
                <w:b/>
                <w:sz w:val="20"/>
                <w:szCs w:val="20"/>
              </w:rPr>
            </w:pPr>
          </w:p>
        </w:tc>
      </w:tr>
      <w:tr w:rsidR="00BE0DAA" w:rsidRPr="00A303D5" w14:paraId="358442FA" w14:textId="77777777" w:rsidTr="0031604F">
        <w:trPr>
          <w:trHeight w:val="153"/>
        </w:trPr>
        <w:tc>
          <w:tcPr>
            <w:tcW w:w="10456" w:type="dxa"/>
            <w:gridSpan w:val="10"/>
            <w:tcBorders>
              <w:top w:val="nil"/>
              <w:left w:val="nil"/>
              <w:bottom w:val="nil"/>
              <w:right w:val="nil"/>
            </w:tcBorders>
          </w:tcPr>
          <w:p w14:paraId="5C293FDF" w14:textId="77777777" w:rsidR="00BE0DAA" w:rsidRPr="00A303D5" w:rsidRDefault="00BE0DAA" w:rsidP="0031604F">
            <w:pPr>
              <w:rPr>
                <w:rFonts w:cs="Arial"/>
                <w:b/>
                <w:sz w:val="16"/>
                <w:szCs w:val="16"/>
              </w:rPr>
            </w:pPr>
          </w:p>
        </w:tc>
      </w:tr>
      <w:tr w:rsidR="00CB6974" w:rsidRPr="00A303D5" w14:paraId="5B7BBC42" w14:textId="77777777" w:rsidTr="00821CA8">
        <w:trPr>
          <w:trHeight w:val="153"/>
        </w:trPr>
        <w:tc>
          <w:tcPr>
            <w:tcW w:w="3369" w:type="dxa"/>
            <w:gridSpan w:val="4"/>
            <w:tcBorders>
              <w:top w:val="nil"/>
              <w:left w:val="nil"/>
              <w:bottom w:val="nil"/>
              <w:right w:val="single" w:sz="4" w:space="0" w:color="auto"/>
            </w:tcBorders>
          </w:tcPr>
          <w:p w14:paraId="2E0A390D" w14:textId="77777777" w:rsidR="00CB6974" w:rsidRPr="00A303D5" w:rsidRDefault="00CB6974" w:rsidP="00876C4A">
            <w:pPr>
              <w:spacing w:before="60" w:after="60"/>
              <w:rPr>
                <w:rFonts w:cs="Arial"/>
                <w:b/>
                <w:sz w:val="20"/>
                <w:szCs w:val="20"/>
              </w:rPr>
            </w:pPr>
            <w:r>
              <w:rPr>
                <w:rFonts w:cs="Arial"/>
                <w:b/>
                <w:sz w:val="20"/>
                <w:szCs w:val="20"/>
              </w:rPr>
              <w:t>If the voice sounded familiar, who did it sound like?</w:t>
            </w:r>
          </w:p>
        </w:tc>
        <w:tc>
          <w:tcPr>
            <w:tcW w:w="7087" w:type="dxa"/>
            <w:gridSpan w:val="6"/>
            <w:tcBorders>
              <w:top w:val="single" w:sz="4" w:space="0" w:color="auto"/>
              <w:left w:val="single" w:sz="4" w:space="0" w:color="auto"/>
              <w:bottom w:val="single" w:sz="4" w:space="0" w:color="auto"/>
              <w:right w:val="single" w:sz="4" w:space="0" w:color="auto"/>
            </w:tcBorders>
          </w:tcPr>
          <w:p w14:paraId="593B8575" w14:textId="77777777" w:rsidR="00CB6974" w:rsidRPr="00A303D5" w:rsidRDefault="00CB6974" w:rsidP="00876C4A">
            <w:pPr>
              <w:spacing w:before="60" w:after="60"/>
              <w:rPr>
                <w:rFonts w:cs="Arial"/>
                <w:b/>
                <w:sz w:val="20"/>
                <w:szCs w:val="20"/>
              </w:rPr>
            </w:pPr>
          </w:p>
        </w:tc>
      </w:tr>
      <w:tr w:rsidR="00CB6974" w:rsidRPr="00A303D5" w14:paraId="46BF8DF5" w14:textId="77777777" w:rsidTr="00876C4A">
        <w:trPr>
          <w:trHeight w:val="153"/>
        </w:trPr>
        <w:tc>
          <w:tcPr>
            <w:tcW w:w="10456" w:type="dxa"/>
            <w:gridSpan w:val="10"/>
            <w:tcBorders>
              <w:top w:val="nil"/>
              <w:left w:val="nil"/>
              <w:bottom w:val="nil"/>
              <w:right w:val="nil"/>
            </w:tcBorders>
          </w:tcPr>
          <w:p w14:paraId="34F21940" w14:textId="77777777" w:rsidR="00CB6974" w:rsidRPr="00A303D5" w:rsidRDefault="00CB6974" w:rsidP="00876C4A">
            <w:pPr>
              <w:rPr>
                <w:rFonts w:cs="Arial"/>
                <w:b/>
                <w:sz w:val="16"/>
                <w:szCs w:val="16"/>
              </w:rPr>
            </w:pPr>
          </w:p>
        </w:tc>
      </w:tr>
      <w:tr w:rsidR="00CB6974" w:rsidRPr="00396478" w14:paraId="2E0A7C7E" w14:textId="77777777" w:rsidTr="00821CA8">
        <w:trPr>
          <w:trHeight w:val="300"/>
        </w:trPr>
        <w:tc>
          <w:tcPr>
            <w:tcW w:w="2802" w:type="dxa"/>
            <w:gridSpan w:val="2"/>
            <w:tcBorders>
              <w:top w:val="nil"/>
              <w:left w:val="nil"/>
              <w:bottom w:val="nil"/>
              <w:right w:val="nil"/>
            </w:tcBorders>
          </w:tcPr>
          <w:p w14:paraId="3DB5C473" w14:textId="77777777" w:rsidR="00CB6974" w:rsidRPr="00821CA8" w:rsidRDefault="00CB6974" w:rsidP="00876C4A">
            <w:pPr>
              <w:spacing w:before="60" w:after="60"/>
              <w:rPr>
                <w:rFonts w:cs="Arial"/>
                <w:b/>
                <w:color w:val="2E74B5"/>
                <w:sz w:val="20"/>
                <w:szCs w:val="20"/>
              </w:rPr>
            </w:pPr>
            <w:r w:rsidRPr="00821CA8">
              <w:rPr>
                <w:rFonts w:cs="Arial"/>
                <w:b/>
                <w:color w:val="2E74B5"/>
                <w:sz w:val="20"/>
                <w:szCs w:val="20"/>
              </w:rPr>
              <w:t>BACKGROUND SOUNDS:</w:t>
            </w:r>
          </w:p>
        </w:tc>
        <w:tc>
          <w:tcPr>
            <w:tcW w:w="1559" w:type="dxa"/>
            <w:gridSpan w:val="3"/>
            <w:tcBorders>
              <w:top w:val="nil"/>
              <w:left w:val="nil"/>
              <w:bottom w:val="nil"/>
              <w:right w:val="nil"/>
            </w:tcBorders>
          </w:tcPr>
          <w:p w14:paraId="013E3E75" w14:textId="77777777" w:rsidR="00CB6974" w:rsidRPr="00396478" w:rsidRDefault="00796693" w:rsidP="007938CF">
            <w:pPr>
              <w:spacing w:before="60" w:after="60"/>
              <w:jc w:val="center"/>
              <w:rPr>
                <w:rFonts w:cs="Arial"/>
                <w:b/>
                <w:noProof/>
                <w:sz w:val="20"/>
                <w:szCs w:val="20"/>
              </w:rPr>
            </w:pPr>
            <w:r>
              <w:rPr>
                <w:noProof/>
                <w:color w:val="2B579A"/>
                <w:shd w:val="clear" w:color="auto" w:fill="E6E6E6"/>
              </w:rPr>
              <mc:AlternateContent>
                <mc:Choice Requires="wps">
                  <w:drawing>
                    <wp:anchor distT="0" distB="0" distL="114300" distR="114300" simplePos="0" relativeHeight="251658276" behindDoc="0" locked="0" layoutInCell="1" allowOverlap="1" wp14:anchorId="3E416DB7" wp14:editId="6F1ACB63">
                      <wp:simplePos x="0" y="0"/>
                      <wp:positionH relativeFrom="column">
                        <wp:posOffset>313690</wp:posOffset>
                      </wp:positionH>
                      <wp:positionV relativeFrom="paragraph">
                        <wp:posOffset>222885</wp:posOffset>
                      </wp:positionV>
                      <wp:extent cx="319405" cy="276225"/>
                      <wp:effectExtent l="8890" t="13335" r="5080" b="5715"/>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2020D9FC"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16DB7" id="Rectangle 133" o:spid="_x0000_s1111" style="position:absolute;left:0;text-align:left;margin-left:24.7pt;margin-top:17.55pt;width:25.15pt;height:21.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gqEw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">
                      <v:textbox>
                        <w:txbxContent>
                          <w:p w14:paraId="2020D9FC" w14:textId="77777777" w:rsidR="000044E9" w:rsidRDefault="000044E9" w:rsidP="00CB6974"/>
                        </w:txbxContent>
                      </v:textbox>
                    </v:rect>
                  </w:pict>
                </mc:Fallback>
              </mc:AlternateContent>
            </w:r>
            <w:r w:rsidR="00CB6974">
              <w:rPr>
                <w:rFonts w:cs="Arial"/>
                <w:b/>
                <w:noProof/>
                <w:sz w:val="20"/>
                <w:szCs w:val="20"/>
              </w:rPr>
              <w:t>Street noises</w:t>
            </w:r>
          </w:p>
        </w:tc>
        <w:tc>
          <w:tcPr>
            <w:tcW w:w="1559" w:type="dxa"/>
            <w:tcBorders>
              <w:top w:val="nil"/>
              <w:left w:val="nil"/>
              <w:bottom w:val="nil"/>
              <w:right w:val="nil"/>
            </w:tcBorders>
          </w:tcPr>
          <w:p w14:paraId="4BEEB757"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7" behindDoc="0" locked="0" layoutInCell="1" allowOverlap="1" wp14:anchorId="71F980DC" wp14:editId="0BD16758">
                      <wp:simplePos x="0" y="0"/>
                      <wp:positionH relativeFrom="column">
                        <wp:posOffset>301625</wp:posOffset>
                      </wp:positionH>
                      <wp:positionV relativeFrom="paragraph">
                        <wp:posOffset>222885</wp:posOffset>
                      </wp:positionV>
                      <wp:extent cx="319405" cy="276225"/>
                      <wp:effectExtent l="6350" t="13335" r="7620" b="5715"/>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5F7EA0A3"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980DC" id="Rectangle 132" o:spid="_x0000_s1112" style="position:absolute;left:0;text-align:left;margin-left:23.75pt;margin-top:17.55pt;width:25.15pt;height:21.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63GEg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">
                      <v:textbox>
                        <w:txbxContent>
                          <w:p w14:paraId="5F7EA0A3" w14:textId="77777777" w:rsidR="000044E9" w:rsidRDefault="000044E9" w:rsidP="00CB6974"/>
                        </w:txbxContent>
                      </v:textbox>
                    </v:rect>
                  </w:pict>
                </mc:Fallback>
              </mc:AlternateContent>
            </w:r>
            <w:r w:rsidR="00CB6974">
              <w:rPr>
                <w:rFonts w:cs="Arial"/>
                <w:b/>
                <w:noProof/>
                <w:sz w:val="20"/>
                <w:szCs w:val="20"/>
              </w:rPr>
              <w:t>House noises</w:t>
            </w:r>
          </w:p>
        </w:tc>
        <w:tc>
          <w:tcPr>
            <w:tcW w:w="1701" w:type="dxa"/>
            <w:tcBorders>
              <w:top w:val="nil"/>
              <w:left w:val="nil"/>
              <w:bottom w:val="nil"/>
              <w:right w:val="nil"/>
            </w:tcBorders>
          </w:tcPr>
          <w:p w14:paraId="1FFC5E39"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8" behindDoc="0" locked="0" layoutInCell="1" allowOverlap="1" wp14:anchorId="7B765256" wp14:editId="0541B65D">
                      <wp:simplePos x="0" y="0"/>
                      <wp:positionH relativeFrom="column">
                        <wp:posOffset>371475</wp:posOffset>
                      </wp:positionH>
                      <wp:positionV relativeFrom="paragraph">
                        <wp:posOffset>222885</wp:posOffset>
                      </wp:positionV>
                      <wp:extent cx="319405" cy="276225"/>
                      <wp:effectExtent l="9525" t="13335" r="13970" b="571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59447803"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65256" id="Rectangle 131" o:spid="_x0000_s1113" style="position:absolute;left:0;text-align:left;margin-left:29.25pt;margin-top:17.55pt;width:25.15pt;height:21.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MoEw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">
                      <v:textbox>
                        <w:txbxContent>
                          <w:p w14:paraId="59447803" w14:textId="77777777" w:rsidR="000044E9" w:rsidRDefault="000044E9" w:rsidP="00CB6974"/>
                        </w:txbxContent>
                      </v:textbox>
                    </v:rect>
                  </w:pict>
                </mc:Fallback>
              </mc:AlternateContent>
            </w:r>
            <w:r w:rsidR="00CB6974">
              <w:rPr>
                <w:rFonts w:cs="Arial"/>
                <w:b/>
                <w:noProof/>
                <w:sz w:val="20"/>
                <w:szCs w:val="20"/>
              </w:rPr>
              <w:t>Animal noises</w:t>
            </w:r>
          </w:p>
        </w:tc>
        <w:tc>
          <w:tcPr>
            <w:tcW w:w="1276" w:type="dxa"/>
            <w:tcBorders>
              <w:top w:val="nil"/>
              <w:left w:val="nil"/>
              <w:bottom w:val="nil"/>
              <w:right w:val="nil"/>
            </w:tcBorders>
          </w:tcPr>
          <w:p w14:paraId="2FB778F0"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79" behindDoc="0" locked="0" layoutInCell="1" allowOverlap="1" wp14:anchorId="44FDD0D9" wp14:editId="5841DE1C">
                      <wp:simplePos x="0" y="0"/>
                      <wp:positionH relativeFrom="column">
                        <wp:posOffset>189865</wp:posOffset>
                      </wp:positionH>
                      <wp:positionV relativeFrom="paragraph">
                        <wp:posOffset>222885</wp:posOffset>
                      </wp:positionV>
                      <wp:extent cx="319405" cy="276225"/>
                      <wp:effectExtent l="8890" t="13335" r="5080" b="571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5453D83"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DD0D9" id="Rectangle 129" o:spid="_x0000_s1114" style="position:absolute;left:0;text-align:left;margin-left:14.95pt;margin-top:17.55pt;width:25.15pt;height:21.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bEEw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">
                      <v:textbox>
                        <w:txbxContent>
                          <w:p w14:paraId="15453D83" w14:textId="77777777" w:rsidR="000044E9" w:rsidRDefault="000044E9" w:rsidP="00CB6974"/>
                        </w:txbxContent>
                      </v:textbox>
                    </v:rect>
                  </w:pict>
                </mc:Fallback>
              </mc:AlternateContent>
            </w:r>
            <w:r w:rsidR="00CB6974">
              <w:rPr>
                <w:rFonts w:cs="Arial"/>
                <w:b/>
                <w:noProof/>
                <w:sz w:val="20"/>
                <w:szCs w:val="20"/>
              </w:rPr>
              <w:t>Crockery</w:t>
            </w:r>
          </w:p>
        </w:tc>
        <w:tc>
          <w:tcPr>
            <w:tcW w:w="1559" w:type="dxa"/>
            <w:gridSpan w:val="2"/>
            <w:tcBorders>
              <w:top w:val="nil"/>
              <w:left w:val="nil"/>
              <w:bottom w:val="nil"/>
              <w:right w:val="nil"/>
            </w:tcBorders>
          </w:tcPr>
          <w:p w14:paraId="2CA76CED" w14:textId="77777777" w:rsidR="00CB6974" w:rsidRPr="00396478" w:rsidRDefault="00796693" w:rsidP="00876C4A">
            <w:pPr>
              <w:spacing w:before="60" w:after="60"/>
              <w:jc w:val="center"/>
              <w:rPr>
                <w:rFonts w:cs="Arial"/>
                <w:b/>
                <w:noProof/>
                <w:sz w:val="20"/>
                <w:szCs w:val="20"/>
              </w:rPr>
            </w:pPr>
            <w:r>
              <w:rPr>
                <w:noProof/>
                <w:color w:val="2B579A"/>
                <w:shd w:val="clear" w:color="auto" w:fill="E6E6E6"/>
              </w:rPr>
              <mc:AlternateContent>
                <mc:Choice Requires="wps">
                  <w:drawing>
                    <wp:anchor distT="0" distB="0" distL="114300" distR="114300" simplePos="0" relativeHeight="251658280" behindDoc="0" locked="0" layoutInCell="1" allowOverlap="1" wp14:anchorId="71F2CABC" wp14:editId="0A588416">
                      <wp:simplePos x="0" y="0"/>
                      <wp:positionH relativeFrom="column">
                        <wp:posOffset>294005</wp:posOffset>
                      </wp:positionH>
                      <wp:positionV relativeFrom="paragraph">
                        <wp:posOffset>222885</wp:posOffset>
                      </wp:positionV>
                      <wp:extent cx="319405" cy="276225"/>
                      <wp:effectExtent l="8255" t="13335" r="5715" b="5715"/>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9CEC173"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2CABC" id="Rectangle 128" o:spid="_x0000_s1115" style="position:absolute;left:0;text-align:left;margin-left:23.15pt;margin-top:17.55pt;width:25.15pt;height:21.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">
                      <v:textbox>
                        <w:txbxContent>
                          <w:p w14:paraId="19CEC173" w14:textId="77777777" w:rsidR="000044E9" w:rsidRDefault="000044E9" w:rsidP="00CB6974"/>
                        </w:txbxContent>
                      </v:textbox>
                    </v:rect>
                  </w:pict>
                </mc:Fallback>
              </mc:AlternateContent>
            </w:r>
            <w:r w:rsidR="00CB6974">
              <w:rPr>
                <w:rFonts w:cs="Arial"/>
                <w:b/>
                <w:noProof/>
                <w:sz w:val="20"/>
                <w:szCs w:val="20"/>
              </w:rPr>
              <w:t>Motor</w:t>
            </w:r>
          </w:p>
        </w:tc>
      </w:tr>
      <w:tr w:rsidR="00CB6974" w:rsidRPr="001A3516" w14:paraId="133F6751" w14:textId="77777777" w:rsidTr="00821CA8">
        <w:trPr>
          <w:trHeight w:val="657"/>
        </w:trPr>
        <w:tc>
          <w:tcPr>
            <w:tcW w:w="2802" w:type="dxa"/>
            <w:gridSpan w:val="2"/>
            <w:tcBorders>
              <w:top w:val="nil"/>
              <w:left w:val="nil"/>
              <w:bottom w:val="nil"/>
              <w:right w:val="nil"/>
            </w:tcBorders>
          </w:tcPr>
          <w:p w14:paraId="6356B0AF" w14:textId="77777777" w:rsidR="00CB6974" w:rsidRPr="00A303D5" w:rsidRDefault="00CB6974" w:rsidP="00876C4A">
            <w:pPr>
              <w:spacing w:before="60" w:after="60"/>
              <w:rPr>
                <w:rFonts w:cs="Arial"/>
                <w:b/>
                <w:sz w:val="20"/>
                <w:szCs w:val="20"/>
              </w:rPr>
            </w:pPr>
          </w:p>
        </w:tc>
        <w:tc>
          <w:tcPr>
            <w:tcW w:w="1559" w:type="dxa"/>
            <w:gridSpan w:val="3"/>
            <w:tcBorders>
              <w:top w:val="nil"/>
              <w:left w:val="nil"/>
              <w:bottom w:val="nil"/>
              <w:right w:val="nil"/>
            </w:tcBorders>
          </w:tcPr>
          <w:p w14:paraId="0FC50B49" w14:textId="77777777" w:rsidR="00CB6974" w:rsidRDefault="00CB6974" w:rsidP="00876C4A">
            <w:pPr>
              <w:spacing w:before="60" w:after="60"/>
              <w:jc w:val="center"/>
              <w:rPr>
                <w:noProof/>
              </w:rPr>
            </w:pPr>
          </w:p>
        </w:tc>
        <w:tc>
          <w:tcPr>
            <w:tcW w:w="1559" w:type="dxa"/>
            <w:tcBorders>
              <w:top w:val="nil"/>
              <w:left w:val="nil"/>
              <w:bottom w:val="nil"/>
              <w:right w:val="nil"/>
            </w:tcBorders>
          </w:tcPr>
          <w:p w14:paraId="154E9D9A" w14:textId="77777777" w:rsidR="00CB6974" w:rsidRPr="00A303D5" w:rsidRDefault="00CB6974" w:rsidP="00876C4A">
            <w:pPr>
              <w:spacing w:before="60" w:after="60"/>
              <w:jc w:val="center"/>
              <w:rPr>
                <w:rFonts w:cs="Arial"/>
                <w:b/>
                <w:noProof/>
                <w:sz w:val="20"/>
                <w:szCs w:val="20"/>
              </w:rPr>
            </w:pPr>
          </w:p>
        </w:tc>
        <w:tc>
          <w:tcPr>
            <w:tcW w:w="1701" w:type="dxa"/>
            <w:tcBorders>
              <w:top w:val="nil"/>
              <w:left w:val="nil"/>
              <w:bottom w:val="nil"/>
              <w:right w:val="nil"/>
            </w:tcBorders>
          </w:tcPr>
          <w:p w14:paraId="0400EBA0" w14:textId="77777777" w:rsidR="00CB6974" w:rsidRPr="00A303D5" w:rsidRDefault="00CB6974" w:rsidP="00876C4A">
            <w:pPr>
              <w:spacing w:before="60" w:after="60"/>
              <w:jc w:val="center"/>
              <w:rPr>
                <w:rFonts w:cs="Arial"/>
                <w:b/>
                <w:noProof/>
                <w:sz w:val="20"/>
                <w:szCs w:val="20"/>
              </w:rPr>
            </w:pPr>
          </w:p>
        </w:tc>
        <w:tc>
          <w:tcPr>
            <w:tcW w:w="1276" w:type="dxa"/>
            <w:tcBorders>
              <w:top w:val="nil"/>
              <w:left w:val="nil"/>
              <w:bottom w:val="nil"/>
              <w:right w:val="nil"/>
            </w:tcBorders>
          </w:tcPr>
          <w:p w14:paraId="325C01F6" w14:textId="77777777" w:rsidR="00CB6974" w:rsidRPr="00A303D5" w:rsidRDefault="00CB6974" w:rsidP="00876C4A">
            <w:pPr>
              <w:spacing w:before="60" w:after="60"/>
              <w:jc w:val="center"/>
              <w:rPr>
                <w:rFonts w:cs="Arial"/>
                <w:b/>
                <w:noProof/>
                <w:sz w:val="20"/>
                <w:szCs w:val="20"/>
              </w:rPr>
            </w:pPr>
          </w:p>
        </w:tc>
        <w:tc>
          <w:tcPr>
            <w:tcW w:w="1559" w:type="dxa"/>
            <w:gridSpan w:val="2"/>
            <w:tcBorders>
              <w:top w:val="nil"/>
              <w:left w:val="nil"/>
              <w:bottom w:val="nil"/>
              <w:right w:val="nil"/>
            </w:tcBorders>
          </w:tcPr>
          <w:p w14:paraId="0EC413FC" w14:textId="77777777" w:rsidR="00CB6974" w:rsidRPr="001A3516" w:rsidRDefault="00CB6974" w:rsidP="00876C4A">
            <w:pPr>
              <w:spacing w:before="60" w:after="60"/>
              <w:jc w:val="center"/>
              <w:rPr>
                <w:noProof/>
              </w:rPr>
            </w:pPr>
          </w:p>
        </w:tc>
      </w:tr>
      <w:tr w:rsidR="00CB6974" w:rsidRPr="001A3516" w14:paraId="2A318B69" w14:textId="77777777" w:rsidTr="00821CA8">
        <w:trPr>
          <w:trHeight w:val="322"/>
        </w:trPr>
        <w:tc>
          <w:tcPr>
            <w:tcW w:w="1471" w:type="dxa"/>
            <w:tcBorders>
              <w:top w:val="nil"/>
              <w:left w:val="nil"/>
              <w:bottom w:val="nil"/>
              <w:right w:val="nil"/>
            </w:tcBorders>
          </w:tcPr>
          <w:p w14:paraId="026B4DD2" w14:textId="77777777" w:rsidR="00CB6974" w:rsidRPr="00A303D5" w:rsidRDefault="00796693" w:rsidP="00821CA8">
            <w:pPr>
              <w:spacing w:before="60" w:after="60"/>
              <w:jc w:val="center"/>
              <w:rPr>
                <w:rFonts w:cs="Arial"/>
                <w:b/>
                <w:sz w:val="20"/>
                <w:szCs w:val="20"/>
              </w:rPr>
            </w:pPr>
            <w:r>
              <w:rPr>
                <w:noProof/>
                <w:color w:val="2B579A"/>
                <w:shd w:val="clear" w:color="auto" w:fill="E6E6E6"/>
              </w:rPr>
              <mc:AlternateContent>
                <mc:Choice Requires="wps">
                  <w:drawing>
                    <wp:anchor distT="0" distB="0" distL="114300" distR="114300" simplePos="0" relativeHeight="251658285" behindDoc="0" locked="0" layoutInCell="1" allowOverlap="1" wp14:anchorId="00D00827" wp14:editId="47D57092">
                      <wp:simplePos x="0" y="0"/>
                      <wp:positionH relativeFrom="column">
                        <wp:posOffset>248285</wp:posOffset>
                      </wp:positionH>
                      <wp:positionV relativeFrom="paragraph">
                        <wp:posOffset>211455</wp:posOffset>
                      </wp:positionV>
                      <wp:extent cx="319405" cy="276225"/>
                      <wp:effectExtent l="10160" t="11430" r="13335" b="762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4FA44FDE"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00827" id="Rectangle 63" o:spid="_x0000_s1116" style="position:absolute;left:0;text-align:left;margin-left:19.55pt;margin-top:16.65pt;width:25.15pt;height:2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">
                      <v:textbox>
                        <w:txbxContent>
                          <w:p w14:paraId="4FA44FDE" w14:textId="77777777" w:rsidR="000044E9" w:rsidRDefault="000044E9" w:rsidP="00CB6974"/>
                        </w:txbxContent>
                      </v:textbox>
                    </v:rect>
                  </w:pict>
                </mc:Fallback>
              </mc:AlternateContent>
            </w:r>
            <w:r w:rsidR="00CB6974">
              <w:rPr>
                <w:rFonts w:cs="Arial"/>
                <w:b/>
                <w:sz w:val="20"/>
                <w:szCs w:val="20"/>
              </w:rPr>
              <w:t>Clear</w:t>
            </w:r>
          </w:p>
        </w:tc>
        <w:tc>
          <w:tcPr>
            <w:tcW w:w="1331" w:type="dxa"/>
            <w:tcBorders>
              <w:top w:val="nil"/>
              <w:left w:val="nil"/>
              <w:bottom w:val="nil"/>
              <w:right w:val="nil"/>
            </w:tcBorders>
          </w:tcPr>
          <w:p w14:paraId="69951806" w14:textId="77777777" w:rsidR="00CB6974" w:rsidRPr="00A303D5" w:rsidRDefault="00796693" w:rsidP="00821CA8">
            <w:pPr>
              <w:spacing w:before="60" w:after="60"/>
              <w:jc w:val="center"/>
              <w:rPr>
                <w:rFonts w:cs="Arial"/>
                <w:b/>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86" behindDoc="0" locked="0" layoutInCell="1" allowOverlap="1" wp14:anchorId="624C77EA" wp14:editId="2AA14060">
                      <wp:simplePos x="0" y="0"/>
                      <wp:positionH relativeFrom="column">
                        <wp:posOffset>208915</wp:posOffset>
                      </wp:positionH>
                      <wp:positionV relativeFrom="paragraph">
                        <wp:posOffset>211455</wp:posOffset>
                      </wp:positionV>
                      <wp:extent cx="319405" cy="276225"/>
                      <wp:effectExtent l="8890" t="11430" r="5080" b="762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1BE5ABDC"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C77EA" id="Rectangle 62" o:spid="_x0000_s1117" style="position:absolute;left:0;text-align:left;margin-left:16.45pt;margin-top:16.65pt;width:25.15pt;height:21.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">
                      <v:textbox>
                        <w:txbxContent>
                          <w:p w14:paraId="1BE5ABDC" w14:textId="77777777" w:rsidR="000044E9" w:rsidRDefault="000044E9" w:rsidP="00CB6974"/>
                        </w:txbxContent>
                      </v:textbox>
                    </v:rect>
                  </w:pict>
                </mc:Fallback>
              </mc:AlternateContent>
            </w:r>
            <w:r w:rsidR="00CB6974">
              <w:rPr>
                <w:rFonts w:cs="Arial"/>
                <w:b/>
                <w:sz w:val="20"/>
                <w:szCs w:val="20"/>
              </w:rPr>
              <w:t>Voice</w:t>
            </w:r>
          </w:p>
        </w:tc>
        <w:tc>
          <w:tcPr>
            <w:tcW w:w="1559" w:type="dxa"/>
            <w:gridSpan w:val="3"/>
            <w:tcBorders>
              <w:top w:val="nil"/>
              <w:left w:val="nil"/>
              <w:bottom w:val="nil"/>
              <w:right w:val="nil"/>
            </w:tcBorders>
          </w:tcPr>
          <w:p w14:paraId="17C79ADE" w14:textId="77777777" w:rsidR="00CB6974" w:rsidRPr="00396478" w:rsidRDefault="00796693" w:rsidP="00876C4A">
            <w:pPr>
              <w:spacing w:before="60" w:after="60"/>
              <w:jc w:val="center"/>
              <w:rPr>
                <w:rFonts w:cs="Arial"/>
                <w:b/>
                <w:noProof/>
                <w:sz w:val="20"/>
                <w:szCs w:val="20"/>
              </w:rPr>
            </w:pPr>
            <w:r>
              <w:rPr>
                <w:noProof/>
                <w:color w:val="2B579A"/>
                <w:shd w:val="clear" w:color="auto" w:fill="E6E6E6"/>
              </w:rPr>
              <mc:AlternateContent>
                <mc:Choice Requires="wps">
                  <w:drawing>
                    <wp:anchor distT="0" distB="0" distL="114300" distR="114300" simplePos="0" relativeHeight="251658281" behindDoc="0" locked="0" layoutInCell="1" allowOverlap="1" wp14:anchorId="072F59BA" wp14:editId="3E91E68C">
                      <wp:simplePos x="0" y="0"/>
                      <wp:positionH relativeFrom="column">
                        <wp:posOffset>313690</wp:posOffset>
                      </wp:positionH>
                      <wp:positionV relativeFrom="paragraph">
                        <wp:posOffset>211455</wp:posOffset>
                      </wp:positionV>
                      <wp:extent cx="319405" cy="276225"/>
                      <wp:effectExtent l="8890" t="11430" r="5080" b="762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4EA47158"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F59BA" id="Rectangle 61" o:spid="_x0000_s1118" style="position:absolute;left:0;text-align:left;margin-left:24.7pt;margin-top:16.65pt;width:25.15pt;height:21.7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ViEg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">
                      <v:textbox>
                        <w:txbxContent>
                          <w:p w14:paraId="4EA47158" w14:textId="77777777" w:rsidR="000044E9" w:rsidRDefault="000044E9" w:rsidP="00CB6974"/>
                        </w:txbxContent>
                      </v:textbox>
                    </v:rect>
                  </w:pict>
                </mc:Fallback>
              </mc:AlternateContent>
            </w:r>
            <w:r w:rsidR="0033666A">
              <w:rPr>
                <w:rFonts w:cs="Arial"/>
                <w:b/>
                <w:noProof/>
                <w:sz w:val="20"/>
                <w:szCs w:val="20"/>
              </w:rPr>
              <w:t xml:space="preserve"> </w:t>
            </w:r>
            <w:r w:rsidR="00CB6974">
              <w:rPr>
                <w:rFonts w:cs="Arial"/>
                <w:b/>
                <w:noProof/>
                <w:sz w:val="20"/>
                <w:szCs w:val="20"/>
              </w:rPr>
              <w:t>Static</w:t>
            </w:r>
          </w:p>
        </w:tc>
        <w:tc>
          <w:tcPr>
            <w:tcW w:w="1559" w:type="dxa"/>
            <w:tcBorders>
              <w:top w:val="nil"/>
              <w:left w:val="nil"/>
              <w:bottom w:val="nil"/>
              <w:right w:val="nil"/>
            </w:tcBorders>
          </w:tcPr>
          <w:p w14:paraId="5F8CE45A"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82" behindDoc="0" locked="0" layoutInCell="1" allowOverlap="1" wp14:anchorId="7E46689D" wp14:editId="6E28547B">
                      <wp:simplePos x="0" y="0"/>
                      <wp:positionH relativeFrom="column">
                        <wp:posOffset>301625</wp:posOffset>
                      </wp:positionH>
                      <wp:positionV relativeFrom="paragraph">
                        <wp:posOffset>211455</wp:posOffset>
                      </wp:positionV>
                      <wp:extent cx="319405" cy="276225"/>
                      <wp:effectExtent l="6350" t="11430" r="7620" b="762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4994716F"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6689D" id="Rectangle 60" o:spid="_x0000_s1119" style="position:absolute;left:0;text-align:left;margin-left:23.75pt;margin-top:16.65pt;width:25.15pt;height:21.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">
                      <v:textbox>
                        <w:txbxContent>
                          <w:p w14:paraId="4994716F" w14:textId="77777777" w:rsidR="000044E9" w:rsidRDefault="000044E9" w:rsidP="00CB6974"/>
                        </w:txbxContent>
                      </v:textbox>
                    </v:rect>
                  </w:pict>
                </mc:Fallback>
              </mc:AlternateContent>
            </w:r>
            <w:r w:rsidR="00CB6974">
              <w:rPr>
                <w:rFonts w:cs="Arial"/>
                <w:b/>
                <w:noProof/>
                <w:sz w:val="20"/>
                <w:szCs w:val="20"/>
              </w:rPr>
              <w:t>PA system</w:t>
            </w:r>
          </w:p>
        </w:tc>
        <w:tc>
          <w:tcPr>
            <w:tcW w:w="1701" w:type="dxa"/>
            <w:tcBorders>
              <w:top w:val="nil"/>
              <w:left w:val="nil"/>
              <w:bottom w:val="nil"/>
              <w:right w:val="nil"/>
            </w:tcBorders>
          </w:tcPr>
          <w:p w14:paraId="3B214941"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83" behindDoc="0" locked="0" layoutInCell="1" allowOverlap="1" wp14:anchorId="1C3DDFDB" wp14:editId="0CC1A110">
                      <wp:simplePos x="0" y="0"/>
                      <wp:positionH relativeFrom="column">
                        <wp:posOffset>371475</wp:posOffset>
                      </wp:positionH>
                      <wp:positionV relativeFrom="paragraph">
                        <wp:posOffset>211455</wp:posOffset>
                      </wp:positionV>
                      <wp:extent cx="319405" cy="276225"/>
                      <wp:effectExtent l="9525" t="11430" r="13970" b="762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045B3D34"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DFDB" id="Rectangle 59" o:spid="_x0000_s1120" style="position:absolute;left:0;text-align:left;margin-left:29.25pt;margin-top:16.65pt;width:25.15pt;height:2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">
                      <v:textbox>
                        <w:txbxContent>
                          <w:p w14:paraId="045B3D34" w14:textId="77777777" w:rsidR="000044E9" w:rsidRDefault="000044E9" w:rsidP="00CB6974"/>
                        </w:txbxContent>
                      </v:textbox>
                    </v:rect>
                  </w:pict>
                </mc:Fallback>
              </mc:AlternateContent>
            </w:r>
            <w:r w:rsidR="0033666A">
              <w:rPr>
                <w:rFonts w:cs="Arial"/>
                <w:b/>
                <w:noProof/>
                <w:sz w:val="20"/>
                <w:szCs w:val="20"/>
              </w:rPr>
              <w:t xml:space="preserve">  </w:t>
            </w:r>
            <w:r w:rsidR="00CB6974">
              <w:rPr>
                <w:rFonts w:cs="Arial"/>
                <w:b/>
                <w:noProof/>
                <w:sz w:val="20"/>
                <w:szCs w:val="20"/>
              </w:rPr>
              <w:t>Booth</w:t>
            </w:r>
          </w:p>
        </w:tc>
        <w:tc>
          <w:tcPr>
            <w:tcW w:w="1276" w:type="dxa"/>
            <w:tcBorders>
              <w:top w:val="nil"/>
              <w:left w:val="nil"/>
              <w:bottom w:val="nil"/>
              <w:right w:val="nil"/>
            </w:tcBorders>
          </w:tcPr>
          <w:p w14:paraId="0704266C" w14:textId="77777777" w:rsidR="00CB6974" w:rsidRPr="00A303D5" w:rsidRDefault="00796693" w:rsidP="00876C4A">
            <w:pPr>
              <w:spacing w:before="60" w:after="60"/>
              <w:jc w:val="center"/>
              <w:rPr>
                <w:rFonts w:cs="Arial"/>
                <w:b/>
                <w:noProof/>
                <w:sz w:val="20"/>
                <w:szCs w:val="20"/>
              </w:rPr>
            </w:pPr>
            <w:r>
              <w:rPr>
                <w:rFonts w:cs="Arial"/>
                <w:b/>
                <w:noProof/>
                <w:color w:val="2B579A"/>
                <w:sz w:val="20"/>
                <w:szCs w:val="20"/>
                <w:shd w:val="clear" w:color="auto" w:fill="E6E6E6"/>
              </w:rPr>
              <mc:AlternateContent>
                <mc:Choice Requires="wps">
                  <w:drawing>
                    <wp:anchor distT="0" distB="0" distL="114300" distR="114300" simplePos="0" relativeHeight="251658284" behindDoc="0" locked="0" layoutInCell="1" allowOverlap="1" wp14:anchorId="7B4CA7BE" wp14:editId="46CC286C">
                      <wp:simplePos x="0" y="0"/>
                      <wp:positionH relativeFrom="column">
                        <wp:posOffset>189865</wp:posOffset>
                      </wp:positionH>
                      <wp:positionV relativeFrom="paragraph">
                        <wp:posOffset>211455</wp:posOffset>
                      </wp:positionV>
                      <wp:extent cx="319405" cy="276225"/>
                      <wp:effectExtent l="8890" t="11430" r="5080" b="762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49AFB301"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CA7BE" id="Rectangle 58" o:spid="_x0000_s1121" style="position:absolute;left:0;text-align:left;margin-left:14.95pt;margin-top:16.65pt;width:25.15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eLEw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">
                      <v:textbox>
                        <w:txbxContent>
                          <w:p w14:paraId="49AFB301" w14:textId="77777777" w:rsidR="000044E9" w:rsidRDefault="000044E9" w:rsidP="00CB6974"/>
                        </w:txbxContent>
                      </v:textbox>
                    </v:rect>
                  </w:pict>
                </mc:Fallback>
              </mc:AlternateContent>
            </w:r>
            <w:r w:rsidR="00CB6974">
              <w:rPr>
                <w:rFonts w:cs="Arial"/>
                <w:b/>
                <w:noProof/>
                <w:sz w:val="20"/>
                <w:szCs w:val="20"/>
              </w:rPr>
              <w:t>Music</w:t>
            </w:r>
          </w:p>
        </w:tc>
        <w:tc>
          <w:tcPr>
            <w:tcW w:w="1559" w:type="dxa"/>
            <w:gridSpan w:val="2"/>
            <w:tcBorders>
              <w:top w:val="nil"/>
              <w:left w:val="nil"/>
              <w:bottom w:val="nil"/>
              <w:right w:val="nil"/>
            </w:tcBorders>
          </w:tcPr>
          <w:p w14:paraId="4542AE9D" w14:textId="77777777" w:rsidR="00CB6974" w:rsidRPr="001A3516" w:rsidRDefault="00CB6974" w:rsidP="00876C4A">
            <w:pPr>
              <w:spacing w:before="60" w:after="60"/>
              <w:jc w:val="center"/>
              <w:rPr>
                <w:noProof/>
              </w:rPr>
            </w:pPr>
          </w:p>
        </w:tc>
      </w:tr>
      <w:tr w:rsidR="00CB6974" w:rsidRPr="001A3516" w14:paraId="52E2503B" w14:textId="77777777" w:rsidTr="00821CA8">
        <w:trPr>
          <w:trHeight w:val="644"/>
        </w:trPr>
        <w:tc>
          <w:tcPr>
            <w:tcW w:w="1471" w:type="dxa"/>
            <w:tcBorders>
              <w:top w:val="nil"/>
              <w:left w:val="nil"/>
              <w:bottom w:val="nil"/>
              <w:right w:val="nil"/>
            </w:tcBorders>
          </w:tcPr>
          <w:p w14:paraId="49BE14D5" w14:textId="77777777" w:rsidR="00CB6974" w:rsidRPr="00A303D5" w:rsidRDefault="00CB6974" w:rsidP="00876C4A">
            <w:pPr>
              <w:spacing w:before="60" w:after="60"/>
              <w:rPr>
                <w:rFonts w:cs="Arial"/>
                <w:b/>
                <w:sz w:val="20"/>
                <w:szCs w:val="20"/>
              </w:rPr>
            </w:pPr>
          </w:p>
        </w:tc>
        <w:tc>
          <w:tcPr>
            <w:tcW w:w="1331" w:type="dxa"/>
            <w:tcBorders>
              <w:top w:val="nil"/>
              <w:left w:val="nil"/>
              <w:bottom w:val="nil"/>
              <w:right w:val="nil"/>
            </w:tcBorders>
          </w:tcPr>
          <w:p w14:paraId="1C32197B" w14:textId="77777777" w:rsidR="00CB6974" w:rsidRPr="00A303D5" w:rsidRDefault="00CB6974" w:rsidP="00876C4A">
            <w:pPr>
              <w:spacing w:before="60" w:after="60"/>
              <w:rPr>
                <w:rFonts w:cs="Arial"/>
                <w:b/>
                <w:sz w:val="20"/>
                <w:szCs w:val="20"/>
              </w:rPr>
            </w:pPr>
          </w:p>
        </w:tc>
        <w:tc>
          <w:tcPr>
            <w:tcW w:w="1559" w:type="dxa"/>
            <w:gridSpan w:val="3"/>
            <w:tcBorders>
              <w:top w:val="nil"/>
              <w:left w:val="nil"/>
              <w:bottom w:val="nil"/>
              <w:right w:val="nil"/>
            </w:tcBorders>
          </w:tcPr>
          <w:p w14:paraId="49083EF4" w14:textId="77777777" w:rsidR="00CB6974" w:rsidRDefault="00CB6974" w:rsidP="00876C4A">
            <w:pPr>
              <w:spacing w:before="60" w:after="60"/>
              <w:jc w:val="center"/>
              <w:rPr>
                <w:noProof/>
              </w:rPr>
            </w:pPr>
          </w:p>
        </w:tc>
        <w:tc>
          <w:tcPr>
            <w:tcW w:w="1559" w:type="dxa"/>
            <w:tcBorders>
              <w:top w:val="nil"/>
              <w:left w:val="nil"/>
              <w:bottom w:val="nil"/>
              <w:right w:val="nil"/>
            </w:tcBorders>
          </w:tcPr>
          <w:p w14:paraId="5C63E41D" w14:textId="77777777" w:rsidR="00CB6974" w:rsidRPr="00A303D5" w:rsidRDefault="00CB6974" w:rsidP="00876C4A">
            <w:pPr>
              <w:spacing w:before="60" w:after="60"/>
              <w:jc w:val="center"/>
              <w:rPr>
                <w:rFonts w:cs="Arial"/>
                <w:b/>
                <w:noProof/>
                <w:sz w:val="20"/>
                <w:szCs w:val="20"/>
              </w:rPr>
            </w:pPr>
          </w:p>
        </w:tc>
        <w:tc>
          <w:tcPr>
            <w:tcW w:w="1701" w:type="dxa"/>
            <w:tcBorders>
              <w:top w:val="nil"/>
              <w:left w:val="nil"/>
              <w:bottom w:val="nil"/>
              <w:right w:val="nil"/>
            </w:tcBorders>
          </w:tcPr>
          <w:p w14:paraId="7F3325B1" w14:textId="77777777" w:rsidR="00CB6974" w:rsidRPr="00A303D5" w:rsidRDefault="00CB6974" w:rsidP="00876C4A">
            <w:pPr>
              <w:spacing w:before="60" w:after="60"/>
              <w:jc w:val="center"/>
              <w:rPr>
                <w:rFonts w:cs="Arial"/>
                <w:b/>
                <w:noProof/>
                <w:sz w:val="20"/>
                <w:szCs w:val="20"/>
              </w:rPr>
            </w:pPr>
          </w:p>
        </w:tc>
        <w:tc>
          <w:tcPr>
            <w:tcW w:w="1276" w:type="dxa"/>
            <w:tcBorders>
              <w:top w:val="nil"/>
              <w:left w:val="nil"/>
              <w:bottom w:val="nil"/>
              <w:right w:val="nil"/>
            </w:tcBorders>
          </w:tcPr>
          <w:p w14:paraId="6839EC7D" w14:textId="77777777" w:rsidR="00CB6974" w:rsidRPr="00A303D5" w:rsidRDefault="00CB6974" w:rsidP="00876C4A">
            <w:pPr>
              <w:spacing w:before="60" w:after="60"/>
              <w:jc w:val="center"/>
              <w:rPr>
                <w:rFonts w:cs="Arial"/>
                <w:b/>
                <w:noProof/>
                <w:sz w:val="20"/>
                <w:szCs w:val="20"/>
              </w:rPr>
            </w:pPr>
          </w:p>
        </w:tc>
        <w:tc>
          <w:tcPr>
            <w:tcW w:w="1559" w:type="dxa"/>
            <w:gridSpan w:val="2"/>
            <w:tcBorders>
              <w:top w:val="nil"/>
              <w:left w:val="nil"/>
              <w:bottom w:val="nil"/>
              <w:right w:val="nil"/>
            </w:tcBorders>
          </w:tcPr>
          <w:p w14:paraId="1132548D" w14:textId="77777777" w:rsidR="00CB6974" w:rsidRPr="001A3516" w:rsidRDefault="00CB6974" w:rsidP="00876C4A">
            <w:pPr>
              <w:spacing w:before="60" w:after="60"/>
              <w:jc w:val="center"/>
              <w:rPr>
                <w:noProof/>
              </w:rPr>
            </w:pPr>
          </w:p>
        </w:tc>
      </w:tr>
      <w:tr w:rsidR="00F95AF6" w:rsidRPr="00396478" w14:paraId="27AFAD24" w14:textId="77777777" w:rsidTr="00821CA8">
        <w:trPr>
          <w:trHeight w:val="300"/>
        </w:trPr>
        <w:tc>
          <w:tcPr>
            <w:tcW w:w="2802" w:type="dxa"/>
            <w:gridSpan w:val="2"/>
            <w:tcBorders>
              <w:top w:val="nil"/>
              <w:left w:val="nil"/>
              <w:bottom w:val="nil"/>
              <w:right w:val="nil"/>
            </w:tcBorders>
          </w:tcPr>
          <w:p w14:paraId="4F2CCB50" w14:textId="77777777" w:rsidR="00F95AF6" w:rsidRPr="00A303D5" w:rsidRDefault="00F95AF6" w:rsidP="00821CA8">
            <w:pPr>
              <w:spacing w:before="60" w:after="60"/>
              <w:jc w:val="center"/>
              <w:rPr>
                <w:rFonts w:cs="Arial"/>
                <w:b/>
                <w:sz w:val="20"/>
                <w:szCs w:val="20"/>
              </w:rPr>
            </w:pPr>
            <w:r>
              <w:rPr>
                <w:rFonts w:cs="Arial"/>
                <w:b/>
                <w:sz w:val="20"/>
                <w:szCs w:val="20"/>
              </w:rPr>
              <w:lastRenderedPageBreak/>
              <w:t>Factory machinery</w:t>
            </w:r>
          </w:p>
        </w:tc>
        <w:tc>
          <w:tcPr>
            <w:tcW w:w="3118" w:type="dxa"/>
            <w:gridSpan w:val="4"/>
            <w:tcBorders>
              <w:top w:val="nil"/>
              <w:left w:val="nil"/>
              <w:bottom w:val="nil"/>
              <w:right w:val="nil"/>
            </w:tcBorders>
          </w:tcPr>
          <w:p w14:paraId="04809AC7" w14:textId="77777777" w:rsidR="00F95AF6" w:rsidRPr="00A303D5" w:rsidRDefault="00F95AF6" w:rsidP="00876C4A">
            <w:pPr>
              <w:spacing w:before="60" w:after="60"/>
              <w:jc w:val="center"/>
              <w:rPr>
                <w:rFonts w:cs="Arial"/>
                <w:b/>
                <w:noProof/>
                <w:sz w:val="20"/>
                <w:szCs w:val="20"/>
              </w:rPr>
            </w:pPr>
            <w:r>
              <w:rPr>
                <w:rFonts w:cs="Arial"/>
                <w:b/>
                <w:noProof/>
                <w:sz w:val="20"/>
                <w:szCs w:val="20"/>
              </w:rPr>
              <w:t>Office machinery</w:t>
            </w:r>
          </w:p>
        </w:tc>
        <w:tc>
          <w:tcPr>
            <w:tcW w:w="4536" w:type="dxa"/>
            <w:gridSpan w:val="4"/>
            <w:tcBorders>
              <w:top w:val="nil"/>
              <w:left w:val="nil"/>
              <w:bottom w:val="nil"/>
              <w:right w:val="nil"/>
            </w:tcBorders>
          </w:tcPr>
          <w:p w14:paraId="54BE682F" w14:textId="77777777" w:rsidR="00F95AF6" w:rsidRPr="00396478" w:rsidRDefault="00F95AF6" w:rsidP="00876C4A">
            <w:pPr>
              <w:spacing w:before="60" w:after="60"/>
              <w:rPr>
                <w:b/>
                <w:i/>
                <w:noProof/>
              </w:rPr>
            </w:pPr>
            <w:r w:rsidRPr="00396478">
              <w:rPr>
                <w:rFonts w:cs="Arial"/>
                <w:b/>
                <w:sz w:val="20"/>
                <w:szCs w:val="20"/>
              </w:rPr>
              <w:t xml:space="preserve">Other </w:t>
            </w:r>
            <w:r w:rsidRPr="00396478">
              <w:rPr>
                <w:rFonts w:cs="Arial"/>
                <w:i/>
                <w:sz w:val="20"/>
                <w:szCs w:val="20"/>
              </w:rPr>
              <w:t>(please specify)</w:t>
            </w:r>
          </w:p>
        </w:tc>
      </w:tr>
      <w:tr w:rsidR="00F95AF6" w:rsidRPr="001A3516" w14:paraId="4B7525D8" w14:textId="77777777" w:rsidTr="00821CA8">
        <w:trPr>
          <w:trHeight w:val="618"/>
        </w:trPr>
        <w:tc>
          <w:tcPr>
            <w:tcW w:w="2802" w:type="dxa"/>
            <w:gridSpan w:val="2"/>
            <w:tcBorders>
              <w:top w:val="nil"/>
              <w:left w:val="nil"/>
              <w:bottom w:val="nil"/>
              <w:right w:val="nil"/>
            </w:tcBorders>
          </w:tcPr>
          <w:p w14:paraId="1991FE4B" w14:textId="77777777" w:rsidR="00F95AF6" w:rsidRPr="00A303D5" w:rsidRDefault="00796693" w:rsidP="00821CA8">
            <w:pPr>
              <w:spacing w:before="60" w:after="60"/>
              <w:jc w:val="center"/>
              <w:rPr>
                <w:rFonts w:cs="Arial"/>
                <w:b/>
                <w:sz w:val="20"/>
                <w:szCs w:val="20"/>
              </w:rPr>
            </w:pPr>
            <w:r>
              <w:rPr>
                <w:noProof/>
                <w:color w:val="2B579A"/>
                <w:shd w:val="clear" w:color="auto" w:fill="E6E6E6"/>
              </w:rPr>
              <mc:AlternateContent>
                <mc:Choice Requires="wps">
                  <w:drawing>
                    <wp:anchor distT="0" distB="0" distL="114300" distR="114300" simplePos="0" relativeHeight="251658289" behindDoc="0" locked="0" layoutInCell="1" allowOverlap="1" wp14:anchorId="21378F94" wp14:editId="6B8BDA29">
                      <wp:simplePos x="0" y="0"/>
                      <wp:positionH relativeFrom="column">
                        <wp:posOffset>696595</wp:posOffset>
                      </wp:positionH>
                      <wp:positionV relativeFrom="paragraph">
                        <wp:posOffset>37465</wp:posOffset>
                      </wp:positionV>
                      <wp:extent cx="319405" cy="276225"/>
                      <wp:effectExtent l="10795" t="8890" r="12700" b="1016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7F240250"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78F94" id="Rectangle 57" o:spid="_x0000_s1122" style="position:absolute;left:0;text-align:left;margin-left:54.85pt;margin-top:2.95pt;width:25.15pt;height:21.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JnEg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">
                      <v:textbox>
                        <w:txbxContent>
                          <w:p w14:paraId="7F240250" w14:textId="77777777" w:rsidR="000044E9" w:rsidRDefault="000044E9" w:rsidP="00CB6974"/>
                        </w:txbxContent>
                      </v:textbox>
                    </v:rect>
                  </w:pict>
                </mc:Fallback>
              </mc:AlternateContent>
            </w:r>
          </w:p>
        </w:tc>
        <w:tc>
          <w:tcPr>
            <w:tcW w:w="3118" w:type="dxa"/>
            <w:gridSpan w:val="4"/>
            <w:tcBorders>
              <w:top w:val="nil"/>
              <w:left w:val="nil"/>
              <w:bottom w:val="nil"/>
              <w:right w:val="nil"/>
            </w:tcBorders>
          </w:tcPr>
          <w:p w14:paraId="10D55047" w14:textId="77777777" w:rsidR="00F95AF6" w:rsidRPr="00A303D5" w:rsidRDefault="00796693" w:rsidP="00876C4A">
            <w:pPr>
              <w:spacing w:before="60" w:after="60"/>
              <w:jc w:val="center"/>
              <w:rPr>
                <w:rFonts w:cs="Arial"/>
                <w:b/>
                <w:noProof/>
                <w:sz w:val="20"/>
                <w:szCs w:val="20"/>
              </w:rPr>
            </w:pPr>
            <w:r>
              <w:rPr>
                <w:noProof/>
                <w:color w:val="2B579A"/>
                <w:shd w:val="clear" w:color="auto" w:fill="E6E6E6"/>
              </w:rPr>
              <mc:AlternateContent>
                <mc:Choice Requires="wps">
                  <w:drawing>
                    <wp:anchor distT="0" distB="0" distL="114300" distR="114300" simplePos="0" relativeHeight="251658287" behindDoc="0" locked="0" layoutInCell="1" allowOverlap="1" wp14:anchorId="6F3D35FA" wp14:editId="1A4CA4FE">
                      <wp:simplePos x="0" y="0"/>
                      <wp:positionH relativeFrom="column">
                        <wp:posOffset>770255</wp:posOffset>
                      </wp:positionH>
                      <wp:positionV relativeFrom="paragraph">
                        <wp:posOffset>37465</wp:posOffset>
                      </wp:positionV>
                      <wp:extent cx="319405" cy="276225"/>
                      <wp:effectExtent l="8255" t="8890" r="5715" b="1016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76225"/>
                              </a:xfrm>
                              <a:prstGeom prst="rect">
                                <a:avLst/>
                              </a:prstGeom>
                              <a:solidFill>
                                <a:srgbClr val="FFFFFF"/>
                              </a:solidFill>
                              <a:ln w="9525">
                                <a:solidFill>
                                  <a:srgbClr val="000000"/>
                                </a:solidFill>
                                <a:miter lim="800000"/>
                                <a:headEnd/>
                                <a:tailEnd/>
                              </a:ln>
                            </wps:spPr>
                            <wps:txbx>
                              <w:txbxContent>
                                <w:p w14:paraId="0FC8F9D5"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35FA" id="Rectangle 56" o:spid="_x0000_s1123" style="position:absolute;left:0;text-align:left;margin-left:60.65pt;margin-top:2.95pt;width:25.15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">
                      <v:textbox>
                        <w:txbxContent>
                          <w:p w14:paraId="0FC8F9D5" w14:textId="77777777" w:rsidR="000044E9" w:rsidRDefault="000044E9" w:rsidP="00CB6974"/>
                        </w:txbxContent>
                      </v:textbox>
                    </v:rect>
                  </w:pict>
                </mc:Fallback>
              </mc:AlternateContent>
            </w:r>
          </w:p>
        </w:tc>
        <w:tc>
          <w:tcPr>
            <w:tcW w:w="4536" w:type="dxa"/>
            <w:gridSpan w:val="4"/>
            <w:tcBorders>
              <w:top w:val="nil"/>
              <w:left w:val="nil"/>
              <w:bottom w:val="nil"/>
              <w:right w:val="nil"/>
            </w:tcBorders>
          </w:tcPr>
          <w:p w14:paraId="62755CC7" w14:textId="77777777" w:rsidR="00F95AF6" w:rsidRPr="001A3516" w:rsidRDefault="00796693" w:rsidP="00876C4A">
            <w:pPr>
              <w:spacing w:before="60" w:after="60"/>
              <w:jc w:val="center"/>
              <w:rPr>
                <w:noProof/>
              </w:rPr>
            </w:pPr>
            <w:r>
              <w:rPr>
                <w:rFonts w:cs="Arial"/>
                <w:b/>
                <w:noProof/>
                <w:color w:val="2B579A"/>
                <w:sz w:val="20"/>
                <w:szCs w:val="20"/>
                <w:shd w:val="clear" w:color="auto" w:fill="E6E6E6"/>
              </w:rPr>
              <mc:AlternateContent>
                <mc:Choice Requires="wps">
                  <w:drawing>
                    <wp:anchor distT="0" distB="0" distL="114300" distR="114300" simplePos="0" relativeHeight="251658288" behindDoc="0" locked="0" layoutInCell="1" allowOverlap="1" wp14:anchorId="096270C7" wp14:editId="208D473B">
                      <wp:simplePos x="0" y="0"/>
                      <wp:positionH relativeFrom="column">
                        <wp:posOffset>-43180</wp:posOffset>
                      </wp:positionH>
                      <wp:positionV relativeFrom="paragraph">
                        <wp:posOffset>37465</wp:posOffset>
                      </wp:positionV>
                      <wp:extent cx="2766060" cy="276225"/>
                      <wp:effectExtent l="13970" t="8890" r="10795" b="1016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060" cy="276225"/>
                              </a:xfrm>
                              <a:prstGeom prst="rect">
                                <a:avLst/>
                              </a:prstGeom>
                              <a:solidFill>
                                <a:srgbClr val="FFFFFF"/>
                              </a:solidFill>
                              <a:ln w="9525">
                                <a:solidFill>
                                  <a:srgbClr val="000000"/>
                                </a:solidFill>
                                <a:miter lim="800000"/>
                                <a:headEnd/>
                                <a:tailEnd/>
                              </a:ln>
                            </wps:spPr>
                            <wps:txbx>
                              <w:txbxContent>
                                <w:p w14:paraId="26661F80" w14:textId="77777777" w:rsidR="000044E9" w:rsidRDefault="000044E9" w:rsidP="00CB69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270C7" id="Rectangle 55" o:spid="_x0000_s1124" style="position:absolute;left:0;text-align:left;margin-left:-3.4pt;margin-top:2.95pt;width:217.8pt;height:21.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">
                      <v:textbox>
                        <w:txbxContent>
                          <w:p w14:paraId="26661F80" w14:textId="77777777" w:rsidR="000044E9" w:rsidRDefault="000044E9" w:rsidP="00CB6974"/>
                        </w:txbxContent>
                      </v:textbox>
                    </v:rect>
                  </w:pict>
                </mc:Fallback>
              </mc:AlternateContent>
            </w:r>
          </w:p>
        </w:tc>
      </w:tr>
      <w:tr w:rsidR="00BE0DAA" w:rsidRPr="00A303D5" w14:paraId="4B5D5FD5" w14:textId="77777777" w:rsidTr="000B4C89">
        <w:trPr>
          <w:trHeight w:val="153"/>
        </w:trPr>
        <w:tc>
          <w:tcPr>
            <w:tcW w:w="2802" w:type="dxa"/>
            <w:gridSpan w:val="2"/>
            <w:tcBorders>
              <w:top w:val="nil"/>
              <w:left w:val="nil"/>
              <w:bottom w:val="nil"/>
              <w:right w:val="nil"/>
            </w:tcBorders>
          </w:tcPr>
          <w:p w14:paraId="6839AA5B" w14:textId="77777777" w:rsidR="00BE0DAA" w:rsidRPr="00A303D5" w:rsidRDefault="00BE0DAA" w:rsidP="0031604F">
            <w:pPr>
              <w:spacing w:before="60" w:after="60"/>
              <w:rPr>
                <w:rFonts w:cs="Arial"/>
                <w:b/>
                <w:sz w:val="20"/>
                <w:szCs w:val="20"/>
              </w:rPr>
            </w:pPr>
          </w:p>
        </w:tc>
        <w:tc>
          <w:tcPr>
            <w:tcW w:w="1559" w:type="dxa"/>
            <w:gridSpan w:val="3"/>
            <w:tcBorders>
              <w:top w:val="nil"/>
              <w:left w:val="nil"/>
              <w:bottom w:val="single" w:sz="4" w:space="0" w:color="auto"/>
              <w:right w:val="nil"/>
            </w:tcBorders>
          </w:tcPr>
          <w:p w14:paraId="07494B90" w14:textId="77777777" w:rsidR="00BE0DAA" w:rsidRPr="00A303D5" w:rsidRDefault="00BE0DAA" w:rsidP="0031604F">
            <w:pPr>
              <w:spacing w:before="60" w:after="60"/>
              <w:jc w:val="center"/>
              <w:rPr>
                <w:rFonts w:cs="Arial"/>
                <w:b/>
                <w:sz w:val="20"/>
                <w:szCs w:val="20"/>
              </w:rPr>
            </w:pPr>
          </w:p>
        </w:tc>
        <w:tc>
          <w:tcPr>
            <w:tcW w:w="1559" w:type="dxa"/>
            <w:tcBorders>
              <w:top w:val="nil"/>
              <w:left w:val="nil"/>
              <w:bottom w:val="single" w:sz="4" w:space="0" w:color="auto"/>
              <w:right w:val="nil"/>
            </w:tcBorders>
          </w:tcPr>
          <w:p w14:paraId="21E4995F" w14:textId="77777777" w:rsidR="00BE0DAA" w:rsidRPr="00A303D5" w:rsidRDefault="00BE0DAA" w:rsidP="0031604F">
            <w:pPr>
              <w:spacing w:before="60" w:after="60"/>
              <w:jc w:val="center"/>
              <w:rPr>
                <w:rFonts w:cs="Arial"/>
                <w:b/>
                <w:sz w:val="20"/>
                <w:szCs w:val="20"/>
              </w:rPr>
            </w:pPr>
          </w:p>
        </w:tc>
        <w:tc>
          <w:tcPr>
            <w:tcW w:w="2977" w:type="dxa"/>
            <w:gridSpan w:val="2"/>
            <w:tcBorders>
              <w:top w:val="nil"/>
              <w:left w:val="nil"/>
              <w:bottom w:val="single" w:sz="4" w:space="0" w:color="auto"/>
              <w:right w:val="nil"/>
            </w:tcBorders>
          </w:tcPr>
          <w:p w14:paraId="59DCA4FB" w14:textId="77777777" w:rsidR="00BE0DAA" w:rsidRPr="00A303D5" w:rsidRDefault="00BE0DAA" w:rsidP="0031604F">
            <w:pPr>
              <w:spacing w:before="60" w:after="60"/>
              <w:jc w:val="center"/>
              <w:rPr>
                <w:rFonts w:cs="Arial"/>
                <w:b/>
                <w:sz w:val="20"/>
                <w:szCs w:val="20"/>
              </w:rPr>
            </w:pPr>
          </w:p>
        </w:tc>
        <w:tc>
          <w:tcPr>
            <w:tcW w:w="1559" w:type="dxa"/>
            <w:gridSpan w:val="2"/>
            <w:tcBorders>
              <w:top w:val="nil"/>
              <w:left w:val="nil"/>
              <w:bottom w:val="single" w:sz="4" w:space="0" w:color="auto"/>
              <w:right w:val="nil"/>
            </w:tcBorders>
          </w:tcPr>
          <w:p w14:paraId="00B2185D" w14:textId="77777777" w:rsidR="00BE0DAA" w:rsidRPr="00A303D5" w:rsidRDefault="00BE0DAA" w:rsidP="0031604F">
            <w:pPr>
              <w:spacing w:before="60" w:after="60"/>
              <w:jc w:val="center"/>
              <w:rPr>
                <w:rFonts w:cs="Arial"/>
                <w:b/>
                <w:sz w:val="20"/>
                <w:szCs w:val="20"/>
              </w:rPr>
            </w:pPr>
          </w:p>
        </w:tc>
      </w:tr>
      <w:tr w:rsidR="00BE0DAA" w:rsidRPr="00A303D5" w14:paraId="080C0864" w14:textId="77777777" w:rsidTr="000B4C89">
        <w:trPr>
          <w:trHeight w:val="153"/>
        </w:trPr>
        <w:tc>
          <w:tcPr>
            <w:tcW w:w="2802" w:type="dxa"/>
            <w:gridSpan w:val="2"/>
            <w:tcBorders>
              <w:top w:val="nil"/>
              <w:left w:val="nil"/>
              <w:bottom w:val="nil"/>
              <w:right w:val="single" w:sz="4" w:space="0" w:color="auto"/>
            </w:tcBorders>
          </w:tcPr>
          <w:p w14:paraId="5832431F" w14:textId="77777777" w:rsidR="00BE0DAA" w:rsidRPr="00821CA8" w:rsidRDefault="00BE0DAA" w:rsidP="0031604F">
            <w:pPr>
              <w:spacing w:before="60" w:after="60"/>
              <w:rPr>
                <w:rFonts w:cs="Arial"/>
                <w:b/>
                <w:color w:val="2E74B5"/>
                <w:sz w:val="20"/>
                <w:szCs w:val="20"/>
              </w:rPr>
            </w:pPr>
            <w:r w:rsidRPr="00821CA8">
              <w:rPr>
                <w:rFonts w:cs="Arial"/>
                <w:b/>
                <w:color w:val="2E74B5"/>
                <w:sz w:val="20"/>
                <w:szCs w:val="20"/>
              </w:rPr>
              <w:t>REMARKS:</w:t>
            </w:r>
          </w:p>
        </w:tc>
        <w:tc>
          <w:tcPr>
            <w:tcW w:w="7654" w:type="dxa"/>
            <w:gridSpan w:val="8"/>
            <w:tcBorders>
              <w:top w:val="single" w:sz="4" w:space="0" w:color="auto"/>
              <w:left w:val="single" w:sz="4" w:space="0" w:color="auto"/>
              <w:bottom w:val="single" w:sz="4" w:space="0" w:color="auto"/>
              <w:right w:val="single" w:sz="4" w:space="0" w:color="auto"/>
            </w:tcBorders>
          </w:tcPr>
          <w:p w14:paraId="1B45F247" w14:textId="77777777" w:rsidR="00BE0DAA" w:rsidRDefault="00BE0DAA" w:rsidP="00821CA8">
            <w:pPr>
              <w:spacing w:before="60" w:after="60"/>
              <w:rPr>
                <w:rFonts w:cs="Arial"/>
                <w:b/>
                <w:sz w:val="20"/>
                <w:szCs w:val="20"/>
              </w:rPr>
            </w:pPr>
          </w:p>
          <w:p w14:paraId="656C447D" w14:textId="77777777" w:rsidR="00BE0DAA" w:rsidRDefault="00BE0DAA" w:rsidP="00821CA8">
            <w:pPr>
              <w:spacing w:before="60" w:after="60"/>
              <w:rPr>
                <w:rFonts w:cs="Arial"/>
                <w:b/>
                <w:sz w:val="20"/>
                <w:szCs w:val="20"/>
              </w:rPr>
            </w:pPr>
          </w:p>
          <w:p w14:paraId="058C602E" w14:textId="77777777" w:rsidR="00BE0DAA" w:rsidRDefault="00BE0DAA" w:rsidP="00821CA8">
            <w:pPr>
              <w:spacing w:before="60" w:after="60"/>
              <w:rPr>
                <w:rFonts w:cs="Arial"/>
                <w:b/>
                <w:sz w:val="20"/>
                <w:szCs w:val="20"/>
              </w:rPr>
            </w:pPr>
          </w:p>
          <w:p w14:paraId="75528658" w14:textId="77777777" w:rsidR="00BE0DAA" w:rsidRDefault="00BE0DAA" w:rsidP="00821CA8">
            <w:pPr>
              <w:spacing w:before="60" w:after="60"/>
              <w:rPr>
                <w:rFonts w:cs="Arial"/>
                <w:b/>
                <w:sz w:val="20"/>
                <w:szCs w:val="20"/>
              </w:rPr>
            </w:pPr>
          </w:p>
          <w:p w14:paraId="79F8E2AA" w14:textId="77777777" w:rsidR="00BE0DAA" w:rsidRDefault="00BE0DAA" w:rsidP="00821CA8">
            <w:pPr>
              <w:spacing w:before="60" w:after="60"/>
              <w:rPr>
                <w:rFonts w:cs="Arial"/>
                <w:b/>
                <w:sz w:val="20"/>
                <w:szCs w:val="20"/>
              </w:rPr>
            </w:pPr>
          </w:p>
          <w:p w14:paraId="5C1C87F8" w14:textId="77777777" w:rsidR="00BE0DAA" w:rsidRDefault="00BE0DAA" w:rsidP="00821CA8">
            <w:pPr>
              <w:spacing w:before="60" w:after="60"/>
              <w:rPr>
                <w:rFonts w:cs="Arial"/>
                <w:b/>
                <w:sz w:val="20"/>
                <w:szCs w:val="20"/>
              </w:rPr>
            </w:pPr>
          </w:p>
          <w:p w14:paraId="4D992ACE" w14:textId="77777777" w:rsidR="00BE0DAA" w:rsidRPr="00A303D5" w:rsidRDefault="00BE0DAA" w:rsidP="00821CA8">
            <w:pPr>
              <w:spacing w:before="60" w:after="60"/>
              <w:rPr>
                <w:rFonts w:cs="Arial"/>
                <w:b/>
                <w:sz w:val="20"/>
                <w:szCs w:val="20"/>
              </w:rPr>
            </w:pPr>
          </w:p>
        </w:tc>
      </w:tr>
      <w:tr w:rsidR="00BE0DAA" w:rsidRPr="00A303D5" w14:paraId="3BB6C9B3" w14:textId="77777777" w:rsidTr="0031604F">
        <w:trPr>
          <w:trHeight w:val="153"/>
        </w:trPr>
        <w:tc>
          <w:tcPr>
            <w:tcW w:w="10456" w:type="dxa"/>
            <w:gridSpan w:val="10"/>
            <w:tcBorders>
              <w:top w:val="nil"/>
              <w:left w:val="nil"/>
              <w:bottom w:val="nil"/>
              <w:right w:val="nil"/>
            </w:tcBorders>
          </w:tcPr>
          <w:p w14:paraId="50AA98DA" w14:textId="77777777" w:rsidR="00BE0DAA" w:rsidRPr="00A303D5" w:rsidRDefault="00BE0DAA" w:rsidP="0031604F">
            <w:pPr>
              <w:rPr>
                <w:rFonts w:cs="Arial"/>
                <w:b/>
                <w:sz w:val="16"/>
                <w:szCs w:val="16"/>
              </w:rPr>
            </w:pPr>
          </w:p>
        </w:tc>
      </w:tr>
      <w:tr w:rsidR="00BE0DAA" w:rsidRPr="00A303D5" w14:paraId="5FFC76B9" w14:textId="77777777" w:rsidTr="00821CA8">
        <w:trPr>
          <w:trHeight w:val="153"/>
        </w:trPr>
        <w:tc>
          <w:tcPr>
            <w:tcW w:w="2802" w:type="dxa"/>
            <w:gridSpan w:val="2"/>
            <w:tcBorders>
              <w:top w:val="nil"/>
              <w:left w:val="nil"/>
              <w:bottom w:val="nil"/>
              <w:right w:val="single" w:sz="4" w:space="0" w:color="auto"/>
            </w:tcBorders>
          </w:tcPr>
          <w:p w14:paraId="6E649E15" w14:textId="77777777" w:rsidR="00BE0DAA" w:rsidRPr="00821CA8" w:rsidRDefault="00BE0DAA" w:rsidP="0031604F">
            <w:pPr>
              <w:spacing w:before="60" w:after="60"/>
              <w:rPr>
                <w:rFonts w:cs="Arial"/>
                <w:b/>
                <w:color w:val="2E74B5"/>
                <w:sz w:val="20"/>
                <w:szCs w:val="20"/>
              </w:rPr>
            </w:pPr>
            <w:r w:rsidRPr="00821CA8">
              <w:rPr>
                <w:rFonts w:cs="Arial"/>
                <w:b/>
                <w:color w:val="2E74B5"/>
                <w:sz w:val="20"/>
                <w:szCs w:val="20"/>
              </w:rPr>
              <w:t>ADDITIONAL NOTES:</w:t>
            </w:r>
          </w:p>
        </w:tc>
        <w:tc>
          <w:tcPr>
            <w:tcW w:w="7654" w:type="dxa"/>
            <w:gridSpan w:val="8"/>
            <w:tcBorders>
              <w:top w:val="single" w:sz="4" w:space="0" w:color="auto"/>
              <w:left w:val="single" w:sz="4" w:space="0" w:color="auto"/>
              <w:bottom w:val="single" w:sz="4" w:space="0" w:color="auto"/>
              <w:right w:val="single" w:sz="4" w:space="0" w:color="auto"/>
            </w:tcBorders>
          </w:tcPr>
          <w:p w14:paraId="25118577" w14:textId="77777777" w:rsidR="00BE0DAA" w:rsidRDefault="00BE0DAA" w:rsidP="00821CA8">
            <w:pPr>
              <w:spacing w:before="60" w:after="60"/>
              <w:rPr>
                <w:rFonts w:cs="Arial"/>
                <w:b/>
                <w:sz w:val="20"/>
                <w:szCs w:val="20"/>
              </w:rPr>
            </w:pPr>
          </w:p>
          <w:p w14:paraId="2C39E732" w14:textId="77777777" w:rsidR="00BE0DAA" w:rsidRDefault="00BE0DAA" w:rsidP="00821CA8">
            <w:pPr>
              <w:spacing w:before="60" w:after="60"/>
              <w:rPr>
                <w:rFonts w:cs="Arial"/>
                <w:b/>
                <w:sz w:val="20"/>
                <w:szCs w:val="20"/>
              </w:rPr>
            </w:pPr>
          </w:p>
          <w:p w14:paraId="44672F26" w14:textId="77777777" w:rsidR="00BE0DAA" w:rsidRDefault="00BE0DAA" w:rsidP="00821CA8">
            <w:pPr>
              <w:spacing w:before="60" w:after="60"/>
              <w:rPr>
                <w:rFonts w:cs="Arial"/>
                <w:b/>
                <w:sz w:val="20"/>
                <w:szCs w:val="20"/>
              </w:rPr>
            </w:pPr>
          </w:p>
          <w:p w14:paraId="4588914E" w14:textId="77777777" w:rsidR="00BE0DAA" w:rsidRDefault="00BE0DAA" w:rsidP="00821CA8">
            <w:pPr>
              <w:spacing w:before="60" w:after="60"/>
              <w:rPr>
                <w:rFonts w:cs="Arial"/>
                <w:b/>
                <w:sz w:val="20"/>
                <w:szCs w:val="20"/>
              </w:rPr>
            </w:pPr>
          </w:p>
          <w:p w14:paraId="233B48A3" w14:textId="77777777" w:rsidR="00BE0DAA" w:rsidRDefault="00BE0DAA" w:rsidP="00821CA8">
            <w:pPr>
              <w:spacing w:before="60" w:after="60"/>
              <w:rPr>
                <w:rFonts w:cs="Arial"/>
                <w:b/>
                <w:sz w:val="20"/>
                <w:szCs w:val="20"/>
              </w:rPr>
            </w:pPr>
          </w:p>
          <w:p w14:paraId="345E4CE3" w14:textId="77777777" w:rsidR="00BE0DAA" w:rsidRDefault="00BE0DAA" w:rsidP="00821CA8">
            <w:pPr>
              <w:spacing w:before="60" w:after="60"/>
              <w:rPr>
                <w:rFonts w:cs="Arial"/>
                <w:b/>
                <w:sz w:val="20"/>
                <w:szCs w:val="20"/>
              </w:rPr>
            </w:pPr>
          </w:p>
          <w:p w14:paraId="20B878BC" w14:textId="77777777" w:rsidR="00BE0DAA" w:rsidRPr="00A303D5" w:rsidRDefault="00BE0DAA" w:rsidP="00821CA8">
            <w:pPr>
              <w:spacing w:before="60" w:after="60"/>
              <w:rPr>
                <w:rFonts w:cs="Arial"/>
                <w:b/>
                <w:sz w:val="20"/>
                <w:szCs w:val="20"/>
              </w:rPr>
            </w:pPr>
          </w:p>
        </w:tc>
      </w:tr>
    </w:tbl>
    <w:p w14:paraId="73637A69" w14:textId="77777777" w:rsidR="003341A4" w:rsidRPr="00821CA8" w:rsidRDefault="003341A4" w:rsidP="00821CA8">
      <w:pPr>
        <w:rPr>
          <w:rFonts w:cs="Arial"/>
        </w:rPr>
      </w:pPr>
    </w:p>
    <w:p w14:paraId="4A5BFADD" w14:textId="77777777" w:rsidR="00BE0DAA" w:rsidRPr="00821CA8" w:rsidRDefault="00BE0DAA" w:rsidP="00821CA8">
      <w:pPr>
        <w:rPr>
          <w:rFonts w:cs="Arial"/>
        </w:rPr>
      </w:pPr>
    </w:p>
    <w:p w14:paraId="45B3DFB4" w14:textId="77777777" w:rsidR="00BE0DAA" w:rsidRPr="00821CA8" w:rsidRDefault="00BE0DAA" w:rsidP="00821CA8">
      <w:pPr>
        <w:rPr>
          <w:rFonts w:cs="Arial"/>
        </w:rPr>
      </w:pPr>
    </w:p>
    <w:p w14:paraId="2099DA0E" w14:textId="77777777" w:rsidR="00BE0DAA" w:rsidRPr="00821CA8" w:rsidRDefault="00BE0DAA" w:rsidP="00821CA8">
      <w:pPr>
        <w:rPr>
          <w:rFonts w:cs="Arial"/>
          <w:sz w:val="20"/>
          <w:szCs w:val="20"/>
        </w:rPr>
      </w:pPr>
      <w:r>
        <w:rPr>
          <w:rFonts w:cs="Arial"/>
          <w:sz w:val="20"/>
          <w:szCs w:val="20"/>
        </w:rPr>
        <w:t>Signature:  ……………………………………    Print name:  ……………………………………    Date:  …………………</w:t>
      </w:r>
    </w:p>
    <w:p w14:paraId="494F0082" w14:textId="77777777" w:rsidR="00BE0DAA" w:rsidRPr="00821CA8" w:rsidRDefault="00BE0DAA" w:rsidP="00821CA8">
      <w:pPr>
        <w:rPr>
          <w:rFonts w:cs="Arial"/>
        </w:rPr>
      </w:pPr>
    </w:p>
    <w:p w14:paraId="76D3689E" w14:textId="77777777" w:rsidR="00BE0DAA" w:rsidRDefault="00BE0DAA" w:rsidP="00821CA8">
      <w:pPr>
        <w:rPr>
          <w:rFonts w:cs="Arial"/>
        </w:rPr>
      </w:pPr>
    </w:p>
    <w:p w14:paraId="27617D18" w14:textId="77777777" w:rsidR="00BE0DAA" w:rsidRDefault="00BE0DAA" w:rsidP="00821CA8">
      <w:pPr>
        <w:rPr>
          <w:rFonts w:cs="Arial"/>
        </w:rPr>
      </w:pPr>
    </w:p>
    <w:p w14:paraId="6208D9C2" w14:textId="77777777" w:rsidR="00BE0DAA" w:rsidRPr="00EF322D" w:rsidRDefault="00BE0DAA" w:rsidP="00BE0DAA">
      <w:pPr>
        <w:spacing w:after="200"/>
        <w:jc w:val="center"/>
        <w:rPr>
          <w:rFonts w:cs="Arial"/>
          <w:b/>
          <w:color w:val="FF0000"/>
          <w:sz w:val="32"/>
          <w:szCs w:val="32"/>
        </w:rPr>
      </w:pPr>
      <w:bookmarkStart w:id="527" w:name="EmailSoclMedBombThrt"/>
      <w:r w:rsidRPr="00EF322D">
        <w:rPr>
          <w:rFonts w:cs="Arial"/>
          <w:b/>
          <w:color w:val="FF0000"/>
          <w:sz w:val="32"/>
          <w:szCs w:val="32"/>
        </w:rPr>
        <w:t>ACTIONS TO BE TAKEN ON RECEIPT OF A BOMB THREAT</w:t>
      </w:r>
      <w:r>
        <w:rPr>
          <w:rFonts w:cs="Arial"/>
          <w:b/>
          <w:color w:val="FF0000"/>
          <w:sz w:val="32"/>
          <w:szCs w:val="32"/>
        </w:rPr>
        <w:t xml:space="preserve"> SENT VIA EMAIL OR SOCIAL MEDIA</w:t>
      </w:r>
    </w:p>
    <w:bookmarkEnd w:id="527"/>
    <w:p w14:paraId="0896D1BB" w14:textId="77777777" w:rsidR="00BE0DAA" w:rsidRDefault="00BE0DAA" w:rsidP="00821CA8">
      <w:pPr>
        <w:rPr>
          <w:rFonts w:cs="Arial"/>
        </w:rPr>
      </w:pPr>
    </w:p>
    <w:tbl>
      <w:tblPr>
        <w:tblW w:w="10456" w:type="dxa"/>
        <w:tblLook w:val="04A0" w:firstRow="1" w:lastRow="0" w:firstColumn="1" w:lastColumn="0" w:noHBand="0" w:noVBand="1"/>
      </w:tblPr>
      <w:tblGrid>
        <w:gridCol w:w="534"/>
        <w:gridCol w:w="9922"/>
      </w:tblGrid>
      <w:tr w:rsidR="00BE0DAA" w:rsidRPr="00A303D5" w14:paraId="3C31E697" w14:textId="77777777" w:rsidTr="00115534">
        <w:trPr>
          <w:trHeight w:val="255"/>
        </w:trPr>
        <w:tc>
          <w:tcPr>
            <w:tcW w:w="534" w:type="dxa"/>
          </w:tcPr>
          <w:p w14:paraId="1CF895C7" w14:textId="77777777" w:rsidR="00BE0DAA" w:rsidRPr="00A303D5" w:rsidRDefault="00BE0DAA" w:rsidP="0031604F">
            <w:pPr>
              <w:spacing w:before="120" w:after="120"/>
              <w:rPr>
                <w:rFonts w:cs="Arial"/>
                <w:szCs w:val="22"/>
              </w:rPr>
            </w:pPr>
            <w:r w:rsidRPr="00A303D5">
              <w:rPr>
                <w:rFonts w:cs="Arial"/>
                <w:szCs w:val="22"/>
              </w:rPr>
              <w:t>1</w:t>
            </w:r>
          </w:p>
        </w:tc>
        <w:tc>
          <w:tcPr>
            <w:tcW w:w="9922" w:type="dxa"/>
          </w:tcPr>
          <w:p w14:paraId="0796B888" w14:textId="77777777" w:rsidR="00BE0DAA" w:rsidRPr="00A303D5" w:rsidRDefault="00BE0DAA" w:rsidP="0031604F">
            <w:pPr>
              <w:spacing w:before="120" w:after="120"/>
              <w:rPr>
                <w:rFonts w:cs="Arial"/>
                <w:szCs w:val="22"/>
              </w:rPr>
            </w:pPr>
            <w:r>
              <w:rPr>
                <w:rFonts w:cs="Arial"/>
                <w:szCs w:val="22"/>
              </w:rPr>
              <w:t>DO NOT reply to, forward or delete the message</w:t>
            </w:r>
          </w:p>
        </w:tc>
      </w:tr>
      <w:tr w:rsidR="00BE0DAA" w:rsidRPr="00A303D5" w14:paraId="45731AFB" w14:textId="77777777" w:rsidTr="00115534">
        <w:trPr>
          <w:trHeight w:val="255"/>
        </w:trPr>
        <w:tc>
          <w:tcPr>
            <w:tcW w:w="534" w:type="dxa"/>
          </w:tcPr>
          <w:p w14:paraId="6167F6A3" w14:textId="77777777" w:rsidR="00BE0DAA" w:rsidRPr="00A303D5" w:rsidRDefault="00BE0DAA" w:rsidP="0031604F">
            <w:pPr>
              <w:spacing w:before="120" w:after="120"/>
              <w:rPr>
                <w:rFonts w:cs="Arial"/>
                <w:szCs w:val="22"/>
              </w:rPr>
            </w:pPr>
            <w:r w:rsidRPr="00A303D5">
              <w:rPr>
                <w:rFonts w:cs="Arial"/>
                <w:szCs w:val="22"/>
              </w:rPr>
              <w:t>2</w:t>
            </w:r>
          </w:p>
        </w:tc>
        <w:tc>
          <w:tcPr>
            <w:tcW w:w="9922" w:type="dxa"/>
          </w:tcPr>
          <w:p w14:paraId="6C6DA580" w14:textId="77777777" w:rsidR="00BE0DAA" w:rsidRPr="00A303D5" w:rsidRDefault="00BE0DAA" w:rsidP="00F41B23">
            <w:pPr>
              <w:spacing w:before="120" w:after="120"/>
              <w:rPr>
                <w:rFonts w:cs="Arial"/>
                <w:szCs w:val="22"/>
              </w:rPr>
            </w:pPr>
            <w:r>
              <w:rPr>
                <w:rFonts w:cs="Arial"/>
                <w:szCs w:val="22"/>
              </w:rPr>
              <w:t>If sent via email note the address</w:t>
            </w:r>
          </w:p>
        </w:tc>
      </w:tr>
      <w:tr w:rsidR="00BE0DAA" w:rsidRPr="00A303D5" w14:paraId="7FF2DB51" w14:textId="77777777" w:rsidTr="00115534">
        <w:trPr>
          <w:trHeight w:val="255"/>
        </w:trPr>
        <w:tc>
          <w:tcPr>
            <w:tcW w:w="534" w:type="dxa"/>
          </w:tcPr>
          <w:p w14:paraId="6BDEF635" w14:textId="77777777" w:rsidR="00BE0DAA" w:rsidRPr="00A303D5" w:rsidRDefault="00BE0DAA" w:rsidP="0031604F">
            <w:pPr>
              <w:spacing w:before="120" w:after="120"/>
              <w:rPr>
                <w:rFonts w:cs="Arial"/>
                <w:szCs w:val="22"/>
              </w:rPr>
            </w:pPr>
            <w:r w:rsidRPr="00A303D5">
              <w:rPr>
                <w:rFonts w:cs="Arial"/>
                <w:szCs w:val="22"/>
              </w:rPr>
              <w:t>3</w:t>
            </w:r>
          </w:p>
        </w:tc>
        <w:tc>
          <w:tcPr>
            <w:tcW w:w="9922" w:type="dxa"/>
          </w:tcPr>
          <w:p w14:paraId="34035C26" w14:textId="0E412053" w:rsidR="00F41B23" w:rsidRPr="00A303D5" w:rsidRDefault="00F41B23" w:rsidP="00115534">
            <w:pPr>
              <w:spacing w:before="120" w:after="120"/>
              <w:rPr>
                <w:rFonts w:cs="Arial"/>
                <w:szCs w:val="22"/>
              </w:rPr>
            </w:pPr>
            <w:r>
              <w:rPr>
                <w:rFonts w:cs="Arial"/>
                <w:szCs w:val="22"/>
              </w:rPr>
              <w:t>If sent via social media</w:t>
            </w:r>
            <w:r w:rsidR="00B638C0">
              <w:rPr>
                <w:rFonts w:cs="Arial"/>
                <w:szCs w:val="22"/>
              </w:rPr>
              <w:t>,</w:t>
            </w:r>
            <w:r>
              <w:rPr>
                <w:rFonts w:cs="Arial"/>
                <w:szCs w:val="22"/>
              </w:rPr>
              <w:t xml:space="preserve"> what application has been used and what is the username/ID?</w:t>
            </w:r>
          </w:p>
        </w:tc>
      </w:tr>
      <w:tr w:rsidR="00BE0DAA" w:rsidRPr="00A303D5" w14:paraId="21B58D2E" w14:textId="77777777" w:rsidTr="00115534">
        <w:trPr>
          <w:trHeight w:val="255"/>
        </w:trPr>
        <w:tc>
          <w:tcPr>
            <w:tcW w:w="534" w:type="dxa"/>
          </w:tcPr>
          <w:p w14:paraId="22D4B780" w14:textId="77777777" w:rsidR="00BE0DAA" w:rsidRPr="00A303D5" w:rsidRDefault="00BE0DAA" w:rsidP="0031604F">
            <w:pPr>
              <w:spacing w:before="120" w:after="120"/>
              <w:rPr>
                <w:rFonts w:cs="Arial"/>
                <w:szCs w:val="22"/>
              </w:rPr>
            </w:pPr>
            <w:r w:rsidRPr="00A303D5">
              <w:rPr>
                <w:rFonts w:cs="Arial"/>
                <w:szCs w:val="22"/>
              </w:rPr>
              <w:t>4</w:t>
            </w:r>
          </w:p>
        </w:tc>
        <w:tc>
          <w:tcPr>
            <w:tcW w:w="9922" w:type="dxa"/>
          </w:tcPr>
          <w:p w14:paraId="559073C1" w14:textId="08845A85" w:rsidR="00BE0DAA" w:rsidRPr="00A303D5" w:rsidRDefault="0033666A" w:rsidP="0031604F">
            <w:pPr>
              <w:spacing w:before="120" w:after="120"/>
              <w:rPr>
                <w:rFonts w:cs="Arial"/>
                <w:szCs w:val="22"/>
              </w:rPr>
            </w:pPr>
            <w:r>
              <w:rPr>
                <w:rFonts w:cs="Arial"/>
                <w:szCs w:val="22"/>
              </w:rPr>
              <w:t>Inform Estate Patrol 01392 72 2222</w:t>
            </w:r>
            <w:r w:rsidR="002021AF">
              <w:rPr>
                <w:rFonts w:cs="Arial"/>
                <w:szCs w:val="22"/>
              </w:rPr>
              <w:t xml:space="preserve"> or via the </w:t>
            </w:r>
            <w:proofErr w:type="spellStart"/>
            <w:r w:rsidR="002021AF">
              <w:rPr>
                <w:rFonts w:cs="Arial"/>
                <w:szCs w:val="22"/>
              </w:rPr>
              <w:t>SafeZone</w:t>
            </w:r>
            <w:proofErr w:type="spellEnd"/>
            <w:r w:rsidR="002021AF">
              <w:rPr>
                <w:rFonts w:cs="Arial"/>
                <w:szCs w:val="22"/>
              </w:rPr>
              <w:t xml:space="preserve"> app</w:t>
            </w:r>
          </w:p>
        </w:tc>
      </w:tr>
      <w:tr w:rsidR="009E5BC8" w:rsidRPr="00A303D5" w14:paraId="7BD88CF9" w14:textId="77777777" w:rsidTr="00115534">
        <w:trPr>
          <w:trHeight w:val="255"/>
        </w:trPr>
        <w:tc>
          <w:tcPr>
            <w:tcW w:w="534" w:type="dxa"/>
          </w:tcPr>
          <w:p w14:paraId="4CF5DDED" w14:textId="77777777" w:rsidR="009E5BC8" w:rsidRPr="00A303D5" w:rsidRDefault="009E5BC8" w:rsidP="0031604F">
            <w:pPr>
              <w:spacing w:before="120" w:after="120"/>
              <w:rPr>
                <w:rFonts w:cs="Arial"/>
                <w:szCs w:val="22"/>
              </w:rPr>
            </w:pPr>
            <w:r w:rsidRPr="00A303D5">
              <w:rPr>
                <w:rFonts w:cs="Arial"/>
                <w:szCs w:val="22"/>
              </w:rPr>
              <w:t>5</w:t>
            </w:r>
          </w:p>
        </w:tc>
        <w:tc>
          <w:tcPr>
            <w:tcW w:w="9922" w:type="dxa"/>
          </w:tcPr>
          <w:p w14:paraId="0F4F9A21" w14:textId="77777777" w:rsidR="009E5BC8" w:rsidRDefault="0033666A" w:rsidP="00F41B23">
            <w:pPr>
              <w:spacing w:before="120" w:after="120"/>
              <w:rPr>
                <w:rFonts w:cs="Arial"/>
                <w:szCs w:val="22"/>
              </w:rPr>
            </w:pPr>
            <w:r>
              <w:rPr>
                <w:rFonts w:cs="Arial"/>
                <w:szCs w:val="22"/>
              </w:rPr>
              <w:t xml:space="preserve"> Dial 999 and follow police guidance</w:t>
            </w:r>
          </w:p>
        </w:tc>
      </w:tr>
      <w:tr w:rsidR="00BE0DAA" w:rsidRPr="00A303D5" w14:paraId="151C0C48" w14:textId="77777777" w:rsidTr="00115534">
        <w:trPr>
          <w:trHeight w:val="255"/>
        </w:trPr>
        <w:tc>
          <w:tcPr>
            <w:tcW w:w="534" w:type="dxa"/>
          </w:tcPr>
          <w:p w14:paraId="3DA51402" w14:textId="77777777" w:rsidR="00BE0DAA" w:rsidRPr="00A303D5" w:rsidRDefault="009E5BC8" w:rsidP="0031604F">
            <w:pPr>
              <w:spacing w:before="120" w:after="120"/>
              <w:rPr>
                <w:rFonts w:cs="Arial"/>
                <w:szCs w:val="22"/>
              </w:rPr>
            </w:pPr>
            <w:r>
              <w:rPr>
                <w:rFonts w:cs="Arial"/>
                <w:szCs w:val="22"/>
              </w:rPr>
              <w:t>6</w:t>
            </w:r>
          </w:p>
        </w:tc>
        <w:tc>
          <w:tcPr>
            <w:tcW w:w="9922" w:type="dxa"/>
          </w:tcPr>
          <w:p w14:paraId="00FD6BC5" w14:textId="77777777" w:rsidR="00BE0DAA" w:rsidRPr="00A303D5" w:rsidRDefault="00F41B23" w:rsidP="00F41B23">
            <w:pPr>
              <w:spacing w:before="120" w:after="120"/>
              <w:rPr>
                <w:rFonts w:cs="Arial"/>
                <w:szCs w:val="22"/>
              </w:rPr>
            </w:pPr>
            <w:r>
              <w:rPr>
                <w:rFonts w:cs="Arial"/>
                <w:szCs w:val="22"/>
              </w:rPr>
              <w:t>Preserve all web log files for your organisation to help the police investigation (as a guide, 7 days prior to the threat message and 48 hours after)</w:t>
            </w:r>
          </w:p>
        </w:tc>
      </w:tr>
    </w:tbl>
    <w:p w14:paraId="700FE3F8" w14:textId="77777777" w:rsidR="00F41B23" w:rsidRPr="00EF322D" w:rsidRDefault="00F41B23" w:rsidP="00F41B23">
      <w:pPr>
        <w:rPr>
          <w:rFonts w:cs="Arial"/>
        </w:rPr>
      </w:pPr>
    </w:p>
    <w:p w14:paraId="2CA9A72E" w14:textId="77777777" w:rsidR="00F41B23" w:rsidRPr="00EF322D" w:rsidRDefault="00F41B23" w:rsidP="00F41B23">
      <w:pPr>
        <w:rPr>
          <w:rFonts w:cs="Arial"/>
        </w:rPr>
      </w:pPr>
    </w:p>
    <w:p w14:paraId="037F582C" w14:textId="77777777" w:rsidR="00F41B23" w:rsidRPr="00EF322D" w:rsidRDefault="00F41B23" w:rsidP="00F41B23">
      <w:pPr>
        <w:rPr>
          <w:rFonts w:cs="Arial"/>
        </w:rPr>
      </w:pPr>
    </w:p>
    <w:p w14:paraId="476635E6" w14:textId="77777777" w:rsidR="00F41B23" w:rsidRDefault="00F41B23" w:rsidP="00F41B23">
      <w:pPr>
        <w:rPr>
          <w:rFonts w:cs="Arial"/>
          <w:sz w:val="20"/>
          <w:szCs w:val="20"/>
        </w:rPr>
      </w:pPr>
      <w:r>
        <w:rPr>
          <w:rFonts w:cs="Arial"/>
          <w:sz w:val="20"/>
          <w:szCs w:val="20"/>
        </w:rPr>
        <w:t>Signature:  ……………………………………    Print name:  ……………………………………    Date:  …………………</w:t>
      </w:r>
    </w:p>
    <w:p w14:paraId="372E8EF3" w14:textId="77777777" w:rsidR="009E5BC8" w:rsidRDefault="009E5BC8" w:rsidP="00F41B23">
      <w:pPr>
        <w:rPr>
          <w:rFonts w:cs="Arial"/>
          <w:sz w:val="20"/>
          <w:szCs w:val="20"/>
        </w:rPr>
      </w:pPr>
    </w:p>
    <w:p w14:paraId="6D2E0834" w14:textId="77777777" w:rsidR="009E5BC8" w:rsidRDefault="009E5BC8" w:rsidP="00F41B23">
      <w:pPr>
        <w:rPr>
          <w:rFonts w:cs="Arial"/>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E5BC8" w:rsidRPr="00A303D5" w14:paraId="3079C355" w14:textId="77777777" w:rsidTr="0031604F">
        <w:trPr>
          <w:trHeight w:val="203"/>
        </w:trPr>
        <w:tc>
          <w:tcPr>
            <w:tcW w:w="10456" w:type="dxa"/>
            <w:tcBorders>
              <w:top w:val="nil"/>
              <w:left w:val="nil"/>
              <w:bottom w:val="nil"/>
              <w:right w:val="nil"/>
            </w:tcBorders>
            <w:shd w:val="clear" w:color="auto" w:fill="FF0000"/>
          </w:tcPr>
          <w:p w14:paraId="19FD9640" w14:textId="77777777" w:rsidR="009E5BC8" w:rsidRPr="007938CF" w:rsidRDefault="009E5BC8" w:rsidP="00821CA8">
            <w:pPr>
              <w:spacing w:before="120" w:after="120"/>
              <w:jc w:val="center"/>
              <w:rPr>
                <w:rFonts w:cs="Arial"/>
                <w:b/>
                <w:color w:val="FFFFFF"/>
                <w:szCs w:val="22"/>
              </w:rPr>
            </w:pPr>
            <w:r>
              <w:rPr>
                <w:rFonts w:cs="Arial"/>
                <w:b/>
                <w:color w:val="FFFFFF"/>
                <w:szCs w:val="22"/>
              </w:rPr>
              <w:t>HAND COPY TO POLICE AND ESTATE PATROL</w:t>
            </w:r>
          </w:p>
        </w:tc>
      </w:tr>
    </w:tbl>
    <w:p w14:paraId="4A47628E" w14:textId="77777777" w:rsidR="009E5BC8" w:rsidRPr="00EF322D" w:rsidRDefault="009E5BC8" w:rsidP="00F41B23">
      <w:pPr>
        <w:rPr>
          <w:rFonts w:cs="Arial"/>
          <w:sz w:val="20"/>
          <w:szCs w:val="20"/>
        </w:rPr>
      </w:pPr>
    </w:p>
    <w:p w14:paraId="2F9CB0C9" w14:textId="77777777" w:rsidR="00F41B23" w:rsidRDefault="00F41B23" w:rsidP="00F41B23">
      <w:pPr>
        <w:sectPr w:rsidR="00F41B23" w:rsidSect="006F52E7">
          <w:pgSz w:w="11906" w:h="16838"/>
          <w:pgMar w:top="720" w:right="720" w:bottom="720" w:left="720" w:header="708" w:footer="708" w:gutter="0"/>
          <w:cols w:space="708"/>
          <w:docGrid w:linePitch="360"/>
        </w:sectPr>
      </w:pPr>
    </w:p>
    <w:p w14:paraId="2936E8A3" w14:textId="77777777" w:rsidR="00F41B23" w:rsidRDefault="00F41B23" w:rsidP="00821CA8"/>
    <w:p w14:paraId="3A8771FB" w14:textId="77777777" w:rsidR="000606F0" w:rsidRPr="006C31C8" w:rsidRDefault="000606F0" w:rsidP="00CC52C4">
      <w:pPr>
        <w:pStyle w:val="Heading2"/>
        <w:numPr>
          <w:ilvl w:val="0"/>
          <w:numId w:val="0"/>
        </w:numPr>
        <w:rPr>
          <w:i w:val="0"/>
          <w:color w:val="007D69"/>
        </w:rPr>
      </w:pPr>
      <w:bookmarkStart w:id="528" w:name="_Toc286329087"/>
      <w:bookmarkStart w:id="529" w:name="_Toc286329591"/>
      <w:bookmarkStart w:id="530" w:name="_Toc286329725"/>
      <w:bookmarkStart w:id="531" w:name="_Toc286330105"/>
      <w:bookmarkStart w:id="532" w:name="_Toc286331051"/>
      <w:bookmarkStart w:id="533" w:name="_Toc286923373"/>
      <w:bookmarkStart w:id="534" w:name="_Toc286923589"/>
      <w:bookmarkStart w:id="535" w:name="_Toc289700392"/>
      <w:bookmarkStart w:id="536" w:name="_Toc289700524"/>
      <w:bookmarkStart w:id="537" w:name="_Toc290984263"/>
      <w:bookmarkStart w:id="538" w:name="_Toc290985038"/>
      <w:bookmarkStart w:id="539" w:name="_Toc360108967"/>
      <w:bookmarkStart w:id="540" w:name="_Toc360110740"/>
      <w:bookmarkStart w:id="541" w:name="_Toc393884666"/>
      <w:bookmarkStart w:id="542" w:name="_Toc485905822"/>
      <w:bookmarkStart w:id="543" w:name="_Toc486254994"/>
      <w:bookmarkStart w:id="544" w:name="_Toc521422360"/>
      <w:r w:rsidRPr="006C31C8">
        <w:rPr>
          <w:i w:val="0"/>
          <w:color w:val="007D69"/>
        </w:rPr>
        <w:t>A</w:t>
      </w:r>
      <w:r w:rsidR="00CC52C4" w:rsidRPr="006C31C8">
        <w:rPr>
          <w:i w:val="0"/>
          <w:color w:val="007D69"/>
        </w:rPr>
        <w:t>4</w:t>
      </w:r>
      <w:r w:rsidRPr="006C31C8">
        <w:rPr>
          <w:i w:val="0"/>
          <w:color w:val="007D69"/>
        </w:rPr>
        <w:tab/>
        <w:t>Carrying out a search</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792C8FEF" w14:textId="2A9D0F5C" w:rsidR="000606F0" w:rsidRPr="003E4011" w:rsidRDefault="000606F0" w:rsidP="00C67442">
      <w:pPr>
        <w:jc w:val="both"/>
        <w:rPr>
          <w:rFonts w:cs="Arial"/>
          <w:szCs w:val="22"/>
        </w:rPr>
      </w:pPr>
      <w:r w:rsidRPr="003E4011">
        <w:rPr>
          <w:rFonts w:cs="Arial"/>
          <w:szCs w:val="22"/>
        </w:rPr>
        <w:t xml:space="preserve">Following a bomb threat, it may be necessary to carry out a search. </w:t>
      </w:r>
      <w:r w:rsidR="002A460C">
        <w:rPr>
          <w:rFonts w:cs="Arial"/>
          <w:szCs w:val="22"/>
        </w:rPr>
        <w:t xml:space="preserve">ProtectUK has issued </w:t>
      </w:r>
      <w:hyperlink r:id="rId21" w:history="1">
        <w:r w:rsidR="002D785E" w:rsidRPr="002D785E">
          <w:rPr>
            <w:rStyle w:val="Hyperlink"/>
            <w:rFonts w:cs="Arial"/>
            <w:szCs w:val="22"/>
          </w:rPr>
          <w:t>guidance for organisations</w:t>
        </w:r>
      </w:hyperlink>
      <w:r w:rsidR="002D785E" w:rsidRPr="00CE1695">
        <w:t xml:space="preserve"> to help them check venues for suspicious items</w:t>
      </w:r>
      <w:r w:rsidR="002A460C">
        <w:rPr>
          <w:rFonts w:cs="Arial"/>
          <w:szCs w:val="22"/>
        </w:rPr>
        <w:t xml:space="preserve">. It is anticipated that </w:t>
      </w:r>
      <w:r w:rsidR="00F50FA3">
        <w:rPr>
          <w:rFonts w:cs="Arial"/>
          <w:szCs w:val="22"/>
        </w:rPr>
        <w:t xml:space="preserve">the </w:t>
      </w:r>
      <w:r w:rsidR="002A460C">
        <w:rPr>
          <w:rFonts w:cs="Arial"/>
          <w:szCs w:val="22"/>
        </w:rPr>
        <w:t xml:space="preserve">University </w:t>
      </w:r>
      <w:r w:rsidR="00193475">
        <w:rPr>
          <w:rFonts w:cs="Arial"/>
          <w:szCs w:val="22"/>
        </w:rPr>
        <w:t>will need</w:t>
      </w:r>
      <w:r w:rsidR="002A460C">
        <w:rPr>
          <w:rFonts w:cs="Arial"/>
          <w:szCs w:val="22"/>
        </w:rPr>
        <w:t xml:space="preserve"> to search its own premises, rather than the emergency services carrying out this task.</w:t>
      </w:r>
      <w:r w:rsidR="00204730">
        <w:rPr>
          <w:rFonts w:cs="Arial"/>
          <w:szCs w:val="22"/>
        </w:rPr>
        <w:t xml:space="preserve"> </w:t>
      </w:r>
      <w:r w:rsidRPr="003E4011">
        <w:rPr>
          <w:rFonts w:cs="Arial"/>
          <w:szCs w:val="22"/>
        </w:rPr>
        <w:t>Staff involved in searches should be familiar with the premises and the areas they are searching so that they can identify items that they would not normally expect to find in that location. However, staff do not need specialist knowledge of explosives or other devices. They will need to look for anything that is out of place, or that should not be there, and anything that cannot be explained.</w:t>
      </w:r>
      <w:r w:rsidR="00340DFA">
        <w:rPr>
          <w:rFonts w:cs="Arial"/>
          <w:szCs w:val="22"/>
        </w:rPr>
        <w:t xml:space="preserve"> </w:t>
      </w:r>
    </w:p>
    <w:p w14:paraId="3D9AB74A" w14:textId="77777777" w:rsidR="000606F0" w:rsidRPr="003E4011" w:rsidRDefault="000606F0" w:rsidP="00C67442">
      <w:pPr>
        <w:jc w:val="both"/>
        <w:rPr>
          <w:rFonts w:cs="Arial"/>
          <w:szCs w:val="22"/>
        </w:rPr>
      </w:pPr>
    </w:p>
    <w:p w14:paraId="73766846" w14:textId="77777777" w:rsidR="000606F0" w:rsidRPr="003E4011" w:rsidRDefault="000606F0" w:rsidP="00C67442">
      <w:pPr>
        <w:jc w:val="both"/>
        <w:rPr>
          <w:rFonts w:cs="Arial"/>
          <w:szCs w:val="22"/>
          <w:u w:val="single"/>
        </w:rPr>
      </w:pPr>
      <w:r w:rsidRPr="003E4011">
        <w:rPr>
          <w:rFonts w:cs="Arial"/>
          <w:szCs w:val="22"/>
          <w:u w:val="single"/>
        </w:rPr>
        <w:t>Search Coordinator</w:t>
      </w:r>
    </w:p>
    <w:p w14:paraId="208B2FD5" w14:textId="77777777" w:rsidR="00340DFA" w:rsidRDefault="00340DFA" w:rsidP="00C67442">
      <w:pPr>
        <w:jc w:val="both"/>
        <w:rPr>
          <w:rFonts w:cs="Arial"/>
          <w:szCs w:val="22"/>
        </w:rPr>
      </w:pPr>
      <w:r>
        <w:rPr>
          <w:rFonts w:cs="Arial"/>
          <w:szCs w:val="22"/>
        </w:rPr>
        <w:t>The order of preference for the Search Coordinator is as follows:</w:t>
      </w:r>
    </w:p>
    <w:p w14:paraId="16B6AF29" w14:textId="3908E024" w:rsidR="00340DFA" w:rsidRDefault="00B638C0" w:rsidP="00A367C6">
      <w:pPr>
        <w:numPr>
          <w:ilvl w:val="0"/>
          <w:numId w:val="26"/>
        </w:numPr>
        <w:jc w:val="both"/>
        <w:rPr>
          <w:rFonts w:cs="Arial"/>
          <w:szCs w:val="22"/>
        </w:rPr>
      </w:pPr>
      <w:r>
        <w:rPr>
          <w:rFonts w:cs="Arial"/>
          <w:szCs w:val="22"/>
        </w:rPr>
        <w:t>Head of Security</w:t>
      </w:r>
      <w:r w:rsidR="00FB4EF4">
        <w:rPr>
          <w:rFonts w:cs="Arial"/>
          <w:szCs w:val="22"/>
        </w:rPr>
        <w:t xml:space="preserve"> </w:t>
      </w:r>
      <w:r w:rsidR="00FB4EF4" w:rsidRPr="00DA79D0">
        <w:rPr>
          <w:rFonts w:cs="Arial"/>
          <w:szCs w:val="22"/>
        </w:rPr>
        <w:t>Parking and Transport Operations</w:t>
      </w:r>
    </w:p>
    <w:p w14:paraId="796A74E2" w14:textId="7DF3A15F" w:rsidR="00340DFA" w:rsidRDefault="00EC21A9" w:rsidP="00A367C6">
      <w:pPr>
        <w:numPr>
          <w:ilvl w:val="0"/>
          <w:numId w:val="26"/>
        </w:numPr>
        <w:jc w:val="both"/>
        <w:rPr>
          <w:rFonts w:cs="Arial"/>
          <w:szCs w:val="22"/>
        </w:rPr>
      </w:pPr>
      <w:r>
        <w:rPr>
          <w:rFonts w:cs="Arial"/>
          <w:szCs w:val="22"/>
        </w:rPr>
        <w:t>Security Operations Manager</w:t>
      </w:r>
    </w:p>
    <w:p w14:paraId="0412FCC3" w14:textId="77777777" w:rsidR="00340DFA" w:rsidRDefault="00340DFA" w:rsidP="0044109D">
      <w:pPr>
        <w:jc w:val="both"/>
        <w:rPr>
          <w:rFonts w:cs="Arial"/>
          <w:szCs w:val="22"/>
        </w:rPr>
      </w:pPr>
    </w:p>
    <w:p w14:paraId="677785A7" w14:textId="77777777" w:rsidR="000606F0" w:rsidRPr="003E4011" w:rsidRDefault="00340DFA" w:rsidP="001747B0">
      <w:pPr>
        <w:jc w:val="both"/>
        <w:rPr>
          <w:rFonts w:cs="Arial"/>
          <w:szCs w:val="22"/>
        </w:rPr>
      </w:pPr>
      <w:r>
        <w:rPr>
          <w:rFonts w:cs="Arial"/>
          <w:szCs w:val="22"/>
        </w:rPr>
        <w:t>The Search Coordinator should</w:t>
      </w:r>
      <w:r w:rsidR="000606F0" w:rsidRPr="003E4011">
        <w:rPr>
          <w:rFonts w:cs="Arial"/>
          <w:szCs w:val="22"/>
        </w:rPr>
        <w:t xml:space="preserve"> liaise with the police (if present) and the </w:t>
      </w:r>
      <w:r w:rsidR="0096604E">
        <w:rPr>
          <w:rFonts w:cs="Arial"/>
          <w:szCs w:val="22"/>
        </w:rPr>
        <w:t>Person in Charge</w:t>
      </w:r>
      <w:r w:rsidR="000606F0" w:rsidRPr="003E4011">
        <w:rPr>
          <w:rFonts w:cs="Arial"/>
          <w:szCs w:val="22"/>
        </w:rPr>
        <w:t xml:space="preserve"> </w:t>
      </w:r>
      <w:proofErr w:type="gramStart"/>
      <w:r w:rsidR="000606F0" w:rsidRPr="003E4011">
        <w:rPr>
          <w:rFonts w:cs="Arial"/>
          <w:szCs w:val="22"/>
        </w:rPr>
        <w:t>with regard to</w:t>
      </w:r>
      <w:proofErr w:type="gramEnd"/>
      <w:r w:rsidR="000606F0" w:rsidRPr="003E4011">
        <w:rPr>
          <w:rFonts w:cs="Arial"/>
          <w:szCs w:val="22"/>
        </w:rPr>
        <w:t xml:space="preserve"> the search.</w:t>
      </w:r>
    </w:p>
    <w:p w14:paraId="6F4F3613" w14:textId="77777777" w:rsidR="000606F0" w:rsidRPr="003E4011" w:rsidRDefault="000606F0" w:rsidP="00C67442">
      <w:pPr>
        <w:jc w:val="both"/>
        <w:rPr>
          <w:rFonts w:cs="Arial"/>
          <w:szCs w:val="22"/>
        </w:rPr>
      </w:pPr>
    </w:p>
    <w:p w14:paraId="4CDA7202" w14:textId="77777777" w:rsidR="001F76F6" w:rsidRPr="003E4011" w:rsidRDefault="001F76F6" w:rsidP="001F76F6">
      <w:pPr>
        <w:jc w:val="both"/>
        <w:rPr>
          <w:rFonts w:cs="Arial"/>
          <w:szCs w:val="22"/>
          <w:u w:val="single"/>
        </w:rPr>
      </w:pPr>
      <w:r w:rsidRPr="003E4011">
        <w:rPr>
          <w:rFonts w:cs="Arial"/>
          <w:szCs w:val="22"/>
          <w:u w:val="single"/>
        </w:rPr>
        <w:t>Initiating the search</w:t>
      </w:r>
    </w:p>
    <w:p w14:paraId="7354A159" w14:textId="77777777" w:rsidR="001F76F6" w:rsidRDefault="001F76F6" w:rsidP="001F76F6">
      <w:pPr>
        <w:jc w:val="both"/>
        <w:rPr>
          <w:rFonts w:cs="Arial"/>
          <w:szCs w:val="22"/>
        </w:rPr>
      </w:pPr>
      <w:r w:rsidRPr="003E4011">
        <w:rPr>
          <w:rFonts w:cs="Arial"/>
          <w:szCs w:val="22"/>
        </w:rPr>
        <w:t xml:space="preserve">The search will be initiated by the </w:t>
      </w:r>
      <w:r>
        <w:rPr>
          <w:rFonts w:cs="Arial"/>
          <w:szCs w:val="22"/>
        </w:rPr>
        <w:t>Search Coordinator</w:t>
      </w:r>
      <w:r w:rsidRPr="003E4011">
        <w:rPr>
          <w:rFonts w:cs="Arial"/>
          <w:szCs w:val="22"/>
        </w:rPr>
        <w:t>.</w:t>
      </w:r>
    </w:p>
    <w:p w14:paraId="10BEBF62" w14:textId="77777777" w:rsidR="001F76F6" w:rsidRPr="003E4011" w:rsidRDefault="001F76F6" w:rsidP="001F76F6">
      <w:pPr>
        <w:jc w:val="both"/>
        <w:rPr>
          <w:rFonts w:cs="Arial"/>
          <w:szCs w:val="22"/>
        </w:rPr>
      </w:pPr>
    </w:p>
    <w:p w14:paraId="00C0C362" w14:textId="77777777" w:rsidR="000606F0" w:rsidRPr="003E4011" w:rsidRDefault="000606F0" w:rsidP="00C67442">
      <w:pPr>
        <w:jc w:val="both"/>
        <w:rPr>
          <w:rFonts w:cs="Arial"/>
          <w:szCs w:val="22"/>
          <w:u w:val="single"/>
        </w:rPr>
      </w:pPr>
      <w:r w:rsidRPr="003E4011">
        <w:rPr>
          <w:rFonts w:cs="Arial"/>
          <w:szCs w:val="22"/>
          <w:u w:val="single"/>
        </w:rPr>
        <w:t>Search Sectors</w:t>
      </w:r>
    </w:p>
    <w:p w14:paraId="7E144397" w14:textId="1510A7B5" w:rsidR="000606F0" w:rsidRPr="003E4011" w:rsidRDefault="000606F0" w:rsidP="00C67442">
      <w:pPr>
        <w:jc w:val="both"/>
        <w:rPr>
          <w:rFonts w:cs="Arial"/>
          <w:szCs w:val="22"/>
        </w:rPr>
      </w:pPr>
      <w:r w:rsidRPr="003E4011">
        <w:rPr>
          <w:rFonts w:cs="Arial"/>
          <w:szCs w:val="22"/>
        </w:rPr>
        <w:t>It may be necessary to divide a large building or area into Search Sectors.  Each sector should be covered by one or two searchers; ideally staff should search in pairs</w:t>
      </w:r>
      <w:r w:rsidR="006403F7">
        <w:rPr>
          <w:rFonts w:cs="Arial"/>
          <w:szCs w:val="22"/>
        </w:rPr>
        <w:t xml:space="preserve"> to ensure nothing is missed</w:t>
      </w:r>
      <w:r w:rsidRPr="003E4011">
        <w:rPr>
          <w:rFonts w:cs="Arial"/>
          <w:szCs w:val="22"/>
        </w:rPr>
        <w:t>. In administration buildings, it may be possible to ask office occupants to check their workspaces and report anything suspicious.</w:t>
      </w:r>
    </w:p>
    <w:p w14:paraId="6A71F283" w14:textId="77777777" w:rsidR="000606F0" w:rsidRPr="003E4011" w:rsidRDefault="000606F0" w:rsidP="00C67442">
      <w:pPr>
        <w:jc w:val="both"/>
        <w:rPr>
          <w:rFonts w:cs="Arial"/>
          <w:szCs w:val="22"/>
        </w:rPr>
      </w:pPr>
    </w:p>
    <w:p w14:paraId="30717E4E" w14:textId="77777777" w:rsidR="000606F0" w:rsidRPr="003E4011" w:rsidRDefault="000606F0" w:rsidP="00C67442">
      <w:pPr>
        <w:jc w:val="both"/>
        <w:rPr>
          <w:rFonts w:cs="Arial"/>
          <w:szCs w:val="22"/>
          <w:u w:val="single"/>
        </w:rPr>
      </w:pPr>
      <w:r w:rsidRPr="003E4011">
        <w:rPr>
          <w:rFonts w:cs="Arial"/>
          <w:szCs w:val="22"/>
          <w:u w:val="single"/>
        </w:rPr>
        <w:t>Prioritising search areas</w:t>
      </w:r>
    </w:p>
    <w:p w14:paraId="0D0753B3" w14:textId="0F7EE5D1" w:rsidR="000606F0" w:rsidRDefault="000606F0" w:rsidP="00C67442">
      <w:pPr>
        <w:jc w:val="both"/>
        <w:rPr>
          <w:rFonts w:cs="Arial"/>
          <w:szCs w:val="22"/>
        </w:rPr>
      </w:pPr>
      <w:r w:rsidRPr="003E4011">
        <w:rPr>
          <w:rFonts w:cs="Arial"/>
          <w:szCs w:val="22"/>
        </w:rPr>
        <w:t>Public areas should be searched first, especially cloakrooms, stairs, lifts, corridors, evacuation assembly points and routes to them, car parks and delivery bays. Indoor searches should be full height from floor to ceiling, including furniture and fittings.</w:t>
      </w:r>
    </w:p>
    <w:p w14:paraId="6D22B9F0" w14:textId="77777777" w:rsidR="00742640" w:rsidRDefault="00742640" w:rsidP="00C67442">
      <w:pPr>
        <w:jc w:val="both"/>
        <w:rPr>
          <w:rFonts w:cs="Arial"/>
          <w:szCs w:val="22"/>
        </w:rPr>
      </w:pPr>
    </w:p>
    <w:p w14:paraId="68442A11" w14:textId="55FDD426" w:rsidR="00742640" w:rsidRPr="003E4011" w:rsidRDefault="001F76F6" w:rsidP="00C67442">
      <w:pPr>
        <w:jc w:val="both"/>
        <w:rPr>
          <w:rFonts w:cs="Arial"/>
          <w:szCs w:val="22"/>
        </w:rPr>
      </w:pPr>
      <w:r>
        <w:rPr>
          <w:rFonts w:cs="Arial"/>
          <w:szCs w:val="22"/>
        </w:rPr>
        <w:t xml:space="preserve">In </w:t>
      </w:r>
      <w:r w:rsidR="004C76B5">
        <w:rPr>
          <w:rFonts w:cs="Arial"/>
          <w:szCs w:val="22"/>
        </w:rPr>
        <w:t>high-risk</w:t>
      </w:r>
      <w:r>
        <w:rPr>
          <w:rFonts w:cs="Arial"/>
          <w:szCs w:val="22"/>
        </w:rPr>
        <w:t xml:space="preserve"> situations, where</w:t>
      </w:r>
      <w:r w:rsidR="00742640">
        <w:rPr>
          <w:rFonts w:cs="Arial"/>
          <w:szCs w:val="22"/>
        </w:rPr>
        <w:t xml:space="preserve"> a decision is taken to evacuate premises as the result of a bomb threat, searches should first be made of evacuation routes, assembly points and the surrounding areas to check for secondary devices.</w:t>
      </w:r>
      <w:r w:rsidR="006F3AD3">
        <w:rPr>
          <w:rFonts w:cs="Arial"/>
          <w:szCs w:val="22"/>
        </w:rPr>
        <w:t xml:space="preserve"> In some situations, a decision may be taken to disperse people from the area.</w:t>
      </w:r>
    </w:p>
    <w:p w14:paraId="1A0EAE03" w14:textId="77777777" w:rsidR="000606F0" w:rsidRPr="003E4011" w:rsidRDefault="000606F0" w:rsidP="00C67442">
      <w:pPr>
        <w:jc w:val="both"/>
        <w:rPr>
          <w:rFonts w:cs="Arial"/>
          <w:szCs w:val="22"/>
        </w:rPr>
      </w:pPr>
    </w:p>
    <w:p w14:paraId="403668C7" w14:textId="77777777" w:rsidR="000606F0" w:rsidRPr="003E4011" w:rsidRDefault="000606F0" w:rsidP="00C67442">
      <w:pPr>
        <w:jc w:val="both"/>
        <w:rPr>
          <w:rFonts w:cs="Arial"/>
          <w:szCs w:val="22"/>
          <w:u w:val="single"/>
        </w:rPr>
      </w:pPr>
      <w:r w:rsidRPr="003E4011">
        <w:rPr>
          <w:rFonts w:cs="Arial"/>
          <w:szCs w:val="22"/>
          <w:u w:val="single"/>
        </w:rPr>
        <w:t>Discovery of a suspicious item</w:t>
      </w:r>
    </w:p>
    <w:p w14:paraId="025E8346" w14:textId="0D3FB8E5" w:rsidR="000606F0" w:rsidRPr="003E4011" w:rsidRDefault="000606F0" w:rsidP="00C67442">
      <w:pPr>
        <w:jc w:val="both"/>
        <w:rPr>
          <w:rFonts w:cs="Arial"/>
          <w:szCs w:val="22"/>
        </w:rPr>
      </w:pPr>
      <w:r w:rsidRPr="003E4011">
        <w:rPr>
          <w:rFonts w:cs="Arial"/>
          <w:szCs w:val="22"/>
        </w:rPr>
        <w:t>If a suspicious item is discovered, it must not be touched or moved. Mobile phones or hand-held radios should not be used within the immediate vicinity of the item</w:t>
      </w:r>
      <w:r w:rsidR="00B638C0">
        <w:rPr>
          <w:rFonts w:cs="Arial"/>
          <w:szCs w:val="22"/>
        </w:rPr>
        <w:t>, (minimum 15 meters’ distance)</w:t>
      </w:r>
      <w:r w:rsidRPr="003E4011">
        <w:rPr>
          <w:rFonts w:cs="Arial"/>
          <w:szCs w:val="22"/>
        </w:rPr>
        <w:t>.  The searcher should communicate with the Search Coordinator who will immediately inform the police and move everyone away to a safe distance.  The searcher who discovered the item will remain on hand to brief the police with the Search Coordinator.  The police will want the following information:</w:t>
      </w:r>
    </w:p>
    <w:p w14:paraId="7EDEB3E5" w14:textId="77777777" w:rsidR="000606F0" w:rsidRPr="003E4011" w:rsidRDefault="000606F0" w:rsidP="00C67442">
      <w:pPr>
        <w:numPr>
          <w:ilvl w:val="0"/>
          <w:numId w:val="7"/>
        </w:numPr>
        <w:jc w:val="both"/>
        <w:rPr>
          <w:rFonts w:cs="Arial"/>
          <w:szCs w:val="22"/>
        </w:rPr>
      </w:pPr>
      <w:r w:rsidRPr="003E4011">
        <w:rPr>
          <w:rFonts w:cs="Arial"/>
          <w:szCs w:val="22"/>
        </w:rPr>
        <w:t>Description of the device (size, smell, visible wires</w:t>
      </w:r>
      <w:r w:rsidR="00D30A69" w:rsidRPr="003E4011">
        <w:rPr>
          <w:rFonts w:cs="Arial"/>
          <w:szCs w:val="22"/>
        </w:rPr>
        <w:t>,</w:t>
      </w:r>
      <w:r w:rsidRPr="003E4011">
        <w:rPr>
          <w:rFonts w:cs="Arial"/>
          <w:szCs w:val="22"/>
        </w:rPr>
        <w:t xml:space="preserve"> etc</w:t>
      </w:r>
      <w:r w:rsidR="00460B9C">
        <w:rPr>
          <w:rFonts w:cs="Arial"/>
          <w:szCs w:val="22"/>
        </w:rPr>
        <w:t>.</w:t>
      </w:r>
      <w:r w:rsidRPr="003E4011">
        <w:rPr>
          <w:rFonts w:cs="Arial"/>
          <w:szCs w:val="22"/>
        </w:rPr>
        <w:t>)</w:t>
      </w:r>
    </w:p>
    <w:p w14:paraId="40A8637C" w14:textId="77777777" w:rsidR="000606F0" w:rsidRPr="003E4011" w:rsidRDefault="000606F0" w:rsidP="00C67442">
      <w:pPr>
        <w:numPr>
          <w:ilvl w:val="0"/>
          <w:numId w:val="7"/>
        </w:numPr>
        <w:jc w:val="both"/>
        <w:rPr>
          <w:rFonts w:cs="Arial"/>
          <w:szCs w:val="22"/>
        </w:rPr>
      </w:pPr>
      <w:r w:rsidRPr="003E4011">
        <w:rPr>
          <w:rFonts w:cs="Arial"/>
          <w:szCs w:val="22"/>
        </w:rPr>
        <w:t>When it was found</w:t>
      </w:r>
    </w:p>
    <w:p w14:paraId="16FD703B" w14:textId="77777777" w:rsidR="000606F0" w:rsidRPr="003E4011" w:rsidRDefault="000606F0" w:rsidP="00C67442">
      <w:pPr>
        <w:numPr>
          <w:ilvl w:val="0"/>
          <w:numId w:val="7"/>
        </w:numPr>
        <w:jc w:val="both"/>
        <w:rPr>
          <w:rFonts w:cs="Arial"/>
          <w:szCs w:val="22"/>
        </w:rPr>
      </w:pPr>
      <w:r w:rsidRPr="003E4011">
        <w:rPr>
          <w:rFonts w:cs="Arial"/>
          <w:szCs w:val="22"/>
        </w:rPr>
        <w:t>Exact location of the item and how it can be accessed (routes, obstructions, etc</w:t>
      </w:r>
      <w:r w:rsidR="00460B9C">
        <w:rPr>
          <w:rFonts w:cs="Arial"/>
          <w:szCs w:val="22"/>
        </w:rPr>
        <w:t>.</w:t>
      </w:r>
      <w:r w:rsidRPr="003E4011">
        <w:rPr>
          <w:rFonts w:cs="Arial"/>
          <w:szCs w:val="22"/>
        </w:rPr>
        <w:t>)</w:t>
      </w:r>
    </w:p>
    <w:p w14:paraId="13C7354B" w14:textId="77777777" w:rsidR="000606F0" w:rsidRPr="003E4011" w:rsidRDefault="000606F0" w:rsidP="00C67442">
      <w:pPr>
        <w:numPr>
          <w:ilvl w:val="0"/>
          <w:numId w:val="7"/>
        </w:numPr>
        <w:jc w:val="both"/>
        <w:rPr>
          <w:rFonts w:cs="Arial"/>
          <w:szCs w:val="22"/>
        </w:rPr>
      </w:pPr>
      <w:r w:rsidRPr="003E4011">
        <w:rPr>
          <w:rFonts w:cs="Arial"/>
          <w:szCs w:val="22"/>
        </w:rPr>
        <w:lastRenderedPageBreak/>
        <w:t>Why it is considered suspicious</w:t>
      </w:r>
    </w:p>
    <w:p w14:paraId="5C543804" w14:textId="77777777" w:rsidR="000606F0" w:rsidRPr="003E4011" w:rsidRDefault="000606F0" w:rsidP="00C67442">
      <w:pPr>
        <w:numPr>
          <w:ilvl w:val="0"/>
          <w:numId w:val="7"/>
        </w:numPr>
        <w:jc w:val="both"/>
        <w:rPr>
          <w:rFonts w:cs="Arial"/>
          <w:szCs w:val="22"/>
        </w:rPr>
      </w:pPr>
      <w:r w:rsidRPr="003E4011">
        <w:rPr>
          <w:rFonts w:cs="Arial"/>
          <w:szCs w:val="22"/>
        </w:rPr>
        <w:t>Details of other witnesses</w:t>
      </w:r>
    </w:p>
    <w:p w14:paraId="25F5CD04" w14:textId="77777777" w:rsidR="00822A5C" w:rsidRPr="006C31C8" w:rsidRDefault="00CC52C4" w:rsidP="000606F0">
      <w:pPr>
        <w:pStyle w:val="Heading2"/>
        <w:numPr>
          <w:ilvl w:val="0"/>
          <w:numId w:val="0"/>
        </w:numPr>
        <w:rPr>
          <w:i w:val="0"/>
          <w:color w:val="007D69"/>
        </w:rPr>
      </w:pPr>
      <w:bookmarkStart w:id="545" w:name="_Toc485905823"/>
      <w:bookmarkStart w:id="546" w:name="_Toc486254995"/>
      <w:bookmarkStart w:id="547" w:name="_Toc521422361"/>
      <w:bookmarkStart w:id="548" w:name="_Toc286329088"/>
      <w:bookmarkStart w:id="549" w:name="_Toc286329592"/>
      <w:bookmarkStart w:id="550" w:name="_Toc286329726"/>
      <w:bookmarkStart w:id="551" w:name="_Toc286330106"/>
      <w:bookmarkStart w:id="552" w:name="_Toc286331052"/>
      <w:bookmarkStart w:id="553" w:name="_Toc286923374"/>
      <w:bookmarkStart w:id="554" w:name="_Toc286923590"/>
      <w:bookmarkStart w:id="555" w:name="_Toc289700393"/>
      <w:bookmarkStart w:id="556" w:name="_Toc289700525"/>
      <w:bookmarkStart w:id="557" w:name="_Toc290984264"/>
      <w:bookmarkStart w:id="558" w:name="_Toc290985039"/>
      <w:bookmarkStart w:id="559" w:name="_Toc360108968"/>
      <w:bookmarkStart w:id="560" w:name="_Toc360110741"/>
      <w:bookmarkStart w:id="561" w:name="_Toc393884667"/>
      <w:r w:rsidRPr="006C31C8">
        <w:rPr>
          <w:i w:val="0"/>
          <w:color w:val="007D69"/>
        </w:rPr>
        <w:t>A5</w:t>
      </w:r>
      <w:r w:rsidR="000606F0" w:rsidRPr="006C31C8">
        <w:rPr>
          <w:i w:val="0"/>
          <w:color w:val="007D69"/>
        </w:rPr>
        <w:tab/>
      </w:r>
      <w:r w:rsidR="00822A5C" w:rsidRPr="006C31C8">
        <w:rPr>
          <w:i w:val="0"/>
          <w:color w:val="007D69"/>
        </w:rPr>
        <w:t>Unattended items</w:t>
      </w:r>
      <w:bookmarkEnd w:id="545"/>
      <w:bookmarkEnd w:id="546"/>
      <w:bookmarkEnd w:id="547"/>
    </w:p>
    <w:p w14:paraId="61C6EAF1" w14:textId="77777777" w:rsidR="00822A5C" w:rsidRDefault="00822A5C" w:rsidP="00821CA8">
      <w:pPr>
        <w:rPr>
          <w:rFonts w:cs="Arial"/>
          <w:szCs w:val="22"/>
        </w:rPr>
      </w:pPr>
      <w:r>
        <w:rPr>
          <w:rFonts w:cs="Arial"/>
          <w:szCs w:val="22"/>
        </w:rPr>
        <w:t xml:space="preserve">The poster shown overleaf has been published by the </w:t>
      </w:r>
      <w:r w:rsidR="00CF2FFA">
        <w:rPr>
          <w:rFonts w:cs="Arial"/>
          <w:szCs w:val="22"/>
        </w:rPr>
        <w:t>authorit</w:t>
      </w:r>
      <w:r w:rsidR="00C97AED">
        <w:rPr>
          <w:rFonts w:cs="Arial"/>
          <w:szCs w:val="22"/>
        </w:rPr>
        <w:t>i</w:t>
      </w:r>
      <w:r w:rsidR="00CF2FFA">
        <w:rPr>
          <w:rFonts w:cs="Arial"/>
          <w:szCs w:val="22"/>
        </w:rPr>
        <w:t>es</w:t>
      </w:r>
      <w:r>
        <w:rPr>
          <w:rFonts w:cs="Arial"/>
          <w:szCs w:val="22"/>
        </w:rPr>
        <w:t xml:space="preserve"> to provide guidance about unattended items.</w:t>
      </w:r>
    </w:p>
    <w:p w14:paraId="27300D3F" w14:textId="77777777" w:rsidR="00822A5C" w:rsidRDefault="00822A5C" w:rsidP="00821CA8">
      <w:pPr>
        <w:rPr>
          <w:rFonts w:cs="Arial"/>
          <w:szCs w:val="22"/>
        </w:rPr>
      </w:pPr>
    </w:p>
    <w:p w14:paraId="797900BA" w14:textId="1216D809" w:rsidR="00822A5C" w:rsidRDefault="00822A5C" w:rsidP="00821CA8">
      <w:pPr>
        <w:rPr>
          <w:rFonts w:cs="Arial"/>
          <w:szCs w:val="22"/>
        </w:rPr>
      </w:pPr>
      <w:r>
        <w:rPr>
          <w:rFonts w:cs="Arial"/>
          <w:szCs w:val="22"/>
        </w:rPr>
        <w:t>Where an unattended item gives cause for concern, Estate Patrol should be telephoned immediately on 01392 72 2222</w:t>
      </w:r>
      <w:r w:rsidR="00E9770B">
        <w:rPr>
          <w:rFonts w:cs="Arial"/>
          <w:szCs w:val="22"/>
        </w:rPr>
        <w:t xml:space="preserve"> or via the </w:t>
      </w:r>
      <w:proofErr w:type="spellStart"/>
      <w:r w:rsidR="00E9770B">
        <w:rPr>
          <w:rFonts w:cs="Arial"/>
          <w:szCs w:val="22"/>
        </w:rPr>
        <w:t>SafeZone</w:t>
      </w:r>
      <w:proofErr w:type="spellEnd"/>
      <w:r w:rsidR="00E9770B">
        <w:rPr>
          <w:rFonts w:cs="Arial"/>
          <w:szCs w:val="22"/>
        </w:rPr>
        <w:t xml:space="preserve"> app</w:t>
      </w:r>
      <w:r>
        <w:rPr>
          <w:rFonts w:cs="Arial"/>
          <w:szCs w:val="22"/>
        </w:rPr>
        <w:t>.</w:t>
      </w:r>
    </w:p>
    <w:p w14:paraId="321DCD6B" w14:textId="77777777" w:rsidR="00822A5C" w:rsidRDefault="00822A5C" w:rsidP="00821CA8">
      <w:pPr>
        <w:rPr>
          <w:rFonts w:cs="Arial"/>
          <w:szCs w:val="22"/>
        </w:rPr>
      </w:pPr>
    </w:p>
    <w:p w14:paraId="3C5E4070" w14:textId="77777777" w:rsidR="00822A5C" w:rsidRDefault="00822A5C" w:rsidP="00821CA8">
      <w:pPr>
        <w:rPr>
          <w:rFonts w:cs="Arial"/>
          <w:szCs w:val="22"/>
        </w:rPr>
      </w:pPr>
      <w:r>
        <w:rPr>
          <w:rFonts w:cs="Arial"/>
          <w:szCs w:val="22"/>
        </w:rPr>
        <w:t>The next steps are:</w:t>
      </w:r>
    </w:p>
    <w:p w14:paraId="06DAD5DE" w14:textId="77777777" w:rsidR="00822A5C" w:rsidRDefault="00822A5C" w:rsidP="00821CA8">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430"/>
      </w:tblGrid>
      <w:tr w:rsidR="004C7A15" w:rsidRPr="00C53342" w14:paraId="55512DF8" w14:textId="77777777" w:rsidTr="0016765E">
        <w:tc>
          <w:tcPr>
            <w:tcW w:w="1384" w:type="dxa"/>
          </w:tcPr>
          <w:p w14:paraId="144B5C93" w14:textId="77777777" w:rsidR="004C7A15" w:rsidRPr="00C53342" w:rsidRDefault="004C7A15" w:rsidP="00C53342">
            <w:pPr>
              <w:spacing w:before="120" w:after="120"/>
              <w:rPr>
                <w:rFonts w:cs="Arial"/>
                <w:szCs w:val="22"/>
              </w:rPr>
            </w:pPr>
            <w:r w:rsidRPr="00C53342">
              <w:rPr>
                <w:rFonts w:cs="Arial"/>
                <w:szCs w:val="22"/>
              </w:rPr>
              <w:t>Confirm</w:t>
            </w:r>
          </w:p>
        </w:tc>
        <w:tc>
          <w:tcPr>
            <w:tcW w:w="7858" w:type="dxa"/>
          </w:tcPr>
          <w:p w14:paraId="2A2B2C59" w14:textId="77777777" w:rsidR="004C7A15" w:rsidRPr="00C53342" w:rsidRDefault="004C7A15" w:rsidP="00C53342">
            <w:pPr>
              <w:spacing w:before="120" w:after="120"/>
              <w:rPr>
                <w:rFonts w:cs="Arial"/>
                <w:szCs w:val="22"/>
              </w:rPr>
            </w:pPr>
            <w:r w:rsidRPr="00C53342">
              <w:rPr>
                <w:rFonts w:cs="Arial"/>
                <w:szCs w:val="22"/>
              </w:rPr>
              <w:t>Does the item belong to someone in the vicinity?</w:t>
            </w:r>
          </w:p>
        </w:tc>
      </w:tr>
      <w:tr w:rsidR="004C7A15" w:rsidRPr="00C53342" w14:paraId="32B0FD54" w14:textId="77777777" w:rsidTr="0016765E">
        <w:tc>
          <w:tcPr>
            <w:tcW w:w="1384" w:type="dxa"/>
          </w:tcPr>
          <w:p w14:paraId="265D628E" w14:textId="77777777" w:rsidR="004C7A15" w:rsidRPr="00C53342" w:rsidRDefault="004C7A15" w:rsidP="00C53342">
            <w:pPr>
              <w:spacing w:before="120" w:after="120"/>
              <w:rPr>
                <w:rFonts w:cs="Arial"/>
                <w:szCs w:val="22"/>
              </w:rPr>
            </w:pPr>
            <w:r w:rsidRPr="00C53342">
              <w:rPr>
                <w:rFonts w:cs="Arial"/>
                <w:szCs w:val="22"/>
              </w:rPr>
              <w:t>Clear</w:t>
            </w:r>
          </w:p>
        </w:tc>
        <w:tc>
          <w:tcPr>
            <w:tcW w:w="7858" w:type="dxa"/>
          </w:tcPr>
          <w:p w14:paraId="679AA4CB" w14:textId="77777777" w:rsidR="004C7A15" w:rsidRPr="00C53342" w:rsidRDefault="004C7A15" w:rsidP="00C53342">
            <w:pPr>
              <w:spacing w:before="120" w:after="120"/>
              <w:rPr>
                <w:rFonts w:cs="Arial"/>
                <w:szCs w:val="22"/>
              </w:rPr>
            </w:pPr>
            <w:r w:rsidRPr="00C53342">
              <w:rPr>
                <w:rFonts w:cs="Arial"/>
                <w:szCs w:val="22"/>
              </w:rPr>
              <w:t>Clear the immediate area, moving people to a distance of at least 100 metres, starting from the centre.</w:t>
            </w:r>
          </w:p>
        </w:tc>
      </w:tr>
      <w:tr w:rsidR="004C7A15" w:rsidRPr="00C53342" w14:paraId="01721C41" w14:textId="77777777" w:rsidTr="0016765E">
        <w:tc>
          <w:tcPr>
            <w:tcW w:w="1384" w:type="dxa"/>
          </w:tcPr>
          <w:p w14:paraId="4AF3437A" w14:textId="77777777" w:rsidR="004C7A15" w:rsidRPr="00C53342" w:rsidRDefault="004C7A15" w:rsidP="00C53342">
            <w:pPr>
              <w:spacing w:before="120" w:after="120"/>
              <w:rPr>
                <w:rFonts w:cs="Arial"/>
                <w:szCs w:val="22"/>
              </w:rPr>
            </w:pPr>
            <w:r w:rsidRPr="00C53342">
              <w:rPr>
                <w:rFonts w:cs="Arial"/>
                <w:szCs w:val="22"/>
              </w:rPr>
              <w:t>Communicate</w:t>
            </w:r>
          </w:p>
        </w:tc>
        <w:tc>
          <w:tcPr>
            <w:tcW w:w="7858" w:type="dxa"/>
          </w:tcPr>
          <w:p w14:paraId="71706F7E" w14:textId="77777777" w:rsidR="004C7A15" w:rsidRPr="00C53342" w:rsidRDefault="004C7A15" w:rsidP="00C53342">
            <w:pPr>
              <w:spacing w:before="120" w:after="120"/>
              <w:rPr>
                <w:rFonts w:cs="Arial"/>
                <w:szCs w:val="22"/>
              </w:rPr>
            </w:pPr>
            <w:r w:rsidRPr="00C53342">
              <w:rPr>
                <w:rFonts w:cs="Arial"/>
                <w:szCs w:val="22"/>
              </w:rPr>
              <w:t>Call 999.  Do not use radios or mobile phones within 15 metres of the item.</w:t>
            </w:r>
          </w:p>
        </w:tc>
      </w:tr>
      <w:tr w:rsidR="004C7A15" w:rsidRPr="00C53342" w14:paraId="26C0A6F7" w14:textId="77777777" w:rsidTr="0016765E">
        <w:tc>
          <w:tcPr>
            <w:tcW w:w="1384" w:type="dxa"/>
          </w:tcPr>
          <w:p w14:paraId="11B2973F" w14:textId="77777777" w:rsidR="00F65C1C" w:rsidRPr="00C53342" w:rsidRDefault="004C7A15" w:rsidP="00C53342">
            <w:pPr>
              <w:spacing w:before="120" w:after="120"/>
              <w:rPr>
                <w:rFonts w:cs="Arial"/>
                <w:szCs w:val="22"/>
              </w:rPr>
            </w:pPr>
            <w:r w:rsidRPr="00C53342">
              <w:rPr>
                <w:rFonts w:cs="Arial"/>
                <w:szCs w:val="22"/>
              </w:rPr>
              <w:t>Control</w:t>
            </w:r>
          </w:p>
        </w:tc>
        <w:tc>
          <w:tcPr>
            <w:tcW w:w="7858" w:type="dxa"/>
          </w:tcPr>
          <w:p w14:paraId="0B61171F" w14:textId="687A0F5B" w:rsidR="00F65C1C" w:rsidRPr="00C53342" w:rsidRDefault="004C7A15" w:rsidP="00C53342">
            <w:pPr>
              <w:spacing w:before="120" w:after="120"/>
              <w:rPr>
                <w:rFonts w:cs="Arial"/>
                <w:szCs w:val="22"/>
              </w:rPr>
            </w:pPr>
            <w:r w:rsidRPr="00C53342">
              <w:rPr>
                <w:rFonts w:cs="Arial"/>
                <w:szCs w:val="22"/>
              </w:rPr>
              <w:t xml:space="preserve">Cordon the area to prevent entry and ensure </w:t>
            </w:r>
            <w:r w:rsidR="006A27B9" w:rsidRPr="00C53342">
              <w:rPr>
                <w:rFonts w:cs="Arial"/>
                <w:szCs w:val="22"/>
              </w:rPr>
              <w:t>eyewitnesses</w:t>
            </w:r>
            <w:r w:rsidRPr="00C53342">
              <w:rPr>
                <w:rFonts w:cs="Arial"/>
                <w:szCs w:val="22"/>
              </w:rPr>
              <w:t xml:space="preserve"> are on hand so they can tell the police what they saw.</w:t>
            </w:r>
          </w:p>
        </w:tc>
      </w:tr>
      <w:tr w:rsidR="00D478BE" w:rsidRPr="00C53342" w14:paraId="32CFFBC2" w14:textId="77777777" w:rsidTr="0016765E">
        <w:tc>
          <w:tcPr>
            <w:tcW w:w="1384" w:type="dxa"/>
          </w:tcPr>
          <w:p w14:paraId="47D21162" w14:textId="77777777" w:rsidR="00D478BE" w:rsidRPr="00C53342" w:rsidRDefault="00D478BE" w:rsidP="00C53342">
            <w:pPr>
              <w:spacing w:before="120" w:after="120"/>
              <w:rPr>
                <w:rFonts w:cs="Arial"/>
                <w:szCs w:val="22"/>
              </w:rPr>
            </w:pPr>
            <w:r>
              <w:rPr>
                <w:rFonts w:cs="Arial"/>
                <w:szCs w:val="22"/>
              </w:rPr>
              <w:t>Check</w:t>
            </w:r>
          </w:p>
        </w:tc>
        <w:tc>
          <w:tcPr>
            <w:tcW w:w="7858" w:type="dxa"/>
          </w:tcPr>
          <w:p w14:paraId="60F1AEE9" w14:textId="77777777" w:rsidR="00D478BE" w:rsidRPr="00C53342" w:rsidRDefault="00D478BE" w:rsidP="00C53342">
            <w:pPr>
              <w:spacing w:before="120" w:after="120"/>
              <w:rPr>
                <w:rFonts w:cs="Arial"/>
                <w:szCs w:val="22"/>
              </w:rPr>
            </w:pPr>
            <w:r>
              <w:rPr>
                <w:rFonts w:cs="Arial"/>
                <w:szCs w:val="22"/>
              </w:rPr>
              <w:t>Check for secondary devices</w:t>
            </w:r>
          </w:p>
        </w:tc>
      </w:tr>
    </w:tbl>
    <w:p w14:paraId="6FFA1684" w14:textId="77777777" w:rsidR="00CF2FFA" w:rsidRDefault="00CF2FFA" w:rsidP="00822A5C">
      <w:pPr>
        <w:rPr>
          <w:rFonts w:cs="Arial"/>
          <w:szCs w:val="22"/>
        </w:rPr>
      </w:pPr>
    </w:p>
    <w:p w14:paraId="683ECC5F" w14:textId="2A909A5B" w:rsidR="004C7A15" w:rsidRDefault="00CF2FFA" w:rsidP="00821CA8">
      <w:pPr>
        <w:rPr>
          <w:rFonts w:cs="Arial"/>
          <w:szCs w:val="22"/>
        </w:rPr>
      </w:pPr>
      <w:r>
        <w:rPr>
          <w:rFonts w:cs="Arial"/>
          <w:szCs w:val="22"/>
        </w:rPr>
        <w:br w:type="page"/>
      </w:r>
      <w:r w:rsidR="00E92E05">
        <w:rPr>
          <w:noProof/>
        </w:rPr>
        <w:lastRenderedPageBreak/>
        <w:drawing>
          <wp:inline distT="0" distB="0" distL="0" distR="0" wp14:anchorId="6C3340B2" wp14:editId="2EE2BDB4">
            <wp:extent cx="6105646" cy="8687706"/>
            <wp:effectExtent l="0" t="0" r="0" b="0"/>
            <wp:docPr id="6" name="Picture 6" descr="A post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oster with text and images&#10;&#10;Description automatically generated"/>
                    <pic:cNvPicPr/>
                  </pic:nvPicPr>
                  <pic:blipFill>
                    <a:blip r:embed="rId22"/>
                    <a:stretch>
                      <a:fillRect/>
                    </a:stretch>
                  </pic:blipFill>
                  <pic:spPr>
                    <a:xfrm>
                      <a:off x="0" y="0"/>
                      <a:ext cx="6130306" cy="8722794"/>
                    </a:xfrm>
                    <a:prstGeom prst="rect">
                      <a:avLst/>
                    </a:prstGeom>
                  </pic:spPr>
                </pic:pic>
              </a:graphicData>
            </a:graphic>
          </wp:inline>
        </w:drawing>
      </w:r>
    </w:p>
    <w:p w14:paraId="4C33539E" w14:textId="5FF6F247" w:rsidR="00CF2FFA" w:rsidRPr="006C31C8" w:rsidRDefault="00CF2FFA" w:rsidP="0F4B853F">
      <w:pPr>
        <w:pStyle w:val="Heading2"/>
        <w:numPr>
          <w:ilvl w:val="1"/>
          <w:numId w:val="0"/>
        </w:numPr>
        <w:rPr>
          <w:i w:val="0"/>
          <w:color w:val="007D69"/>
        </w:rPr>
      </w:pPr>
      <w:bookmarkStart w:id="562" w:name="_Toc485905824"/>
      <w:bookmarkStart w:id="563" w:name="_Toc486254996"/>
      <w:bookmarkStart w:id="564" w:name="_Toc521422362"/>
      <w:r w:rsidRPr="006C31C8">
        <w:rPr>
          <w:i w:val="0"/>
          <w:color w:val="007D69"/>
        </w:rPr>
        <w:lastRenderedPageBreak/>
        <w:t>A6</w:t>
      </w:r>
      <w:r>
        <w:tab/>
      </w:r>
      <w:r w:rsidRPr="006C31C8">
        <w:rPr>
          <w:i w:val="0"/>
          <w:color w:val="007D69"/>
        </w:rPr>
        <w:t>Suspicious packages</w:t>
      </w:r>
      <w:bookmarkEnd w:id="562"/>
      <w:bookmarkEnd w:id="563"/>
      <w:bookmarkEnd w:id="564"/>
    </w:p>
    <w:p w14:paraId="681BBEF2" w14:textId="77777777" w:rsidR="00CF2FFA" w:rsidRDefault="00CF2FFA" w:rsidP="00821CA8">
      <w:pPr>
        <w:rPr>
          <w:rFonts w:cs="Arial"/>
          <w:szCs w:val="22"/>
        </w:rPr>
      </w:pPr>
      <w:r>
        <w:rPr>
          <w:rFonts w:cs="Arial"/>
          <w:szCs w:val="22"/>
        </w:rPr>
        <w:t>Indicators of suspicious packages include:</w:t>
      </w:r>
    </w:p>
    <w:p w14:paraId="0B792EFF" w14:textId="77777777" w:rsidR="00CF2FFA" w:rsidRDefault="00CF2FFA" w:rsidP="00A367C6">
      <w:pPr>
        <w:numPr>
          <w:ilvl w:val="0"/>
          <w:numId w:val="27"/>
        </w:numPr>
        <w:rPr>
          <w:rFonts w:cs="Arial"/>
          <w:szCs w:val="22"/>
        </w:rPr>
      </w:pPr>
      <w:r>
        <w:rPr>
          <w:rFonts w:cs="Arial"/>
          <w:szCs w:val="22"/>
        </w:rPr>
        <w:t>unexpected item, especially if hand delivered</w:t>
      </w:r>
    </w:p>
    <w:p w14:paraId="794C8C32" w14:textId="37C81822" w:rsidR="00C51CC0" w:rsidRDefault="00C51CC0" w:rsidP="00A367C6">
      <w:pPr>
        <w:numPr>
          <w:ilvl w:val="0"/>
          <w:numId w:val="27"/>
        </w:numPr>
        <w:rPr>
          <w:rFonts w:cs="Arial"/>
          <w:szCs w:val="22"/>
        </w:rPr>
      </w:pPr>
      <w:r>
        <w:rPr>
          <w:rFonts w:cs="Arial"/>
          <w:szCs w:val="22"/>
        </w:rPr>
        <w:t xml:space="preserve">a padded envelope (Jiffy Bag) or </w:t>
      </w:r>
      <w:proofErr w:type="gramStart"/>
      <w:r>
        <w:rPr>
          <w:rFonts w:cs="Arial"/>
          <w:szCs w:val="22"/>
        </w:rPr>
        <w:t>other</w:t>
      </w:r>
      <w:proofErr w:type="gramEnd"/>
      <w:r>
        <w:rPr>
          <w:rFonts w:cs="Arial"/>
          <w:szCs w:val="22"/>
        </w:rPr>
        <w:t xml:space="preserve"> bulky package</w:t>
      </w:r>
    </w:p>
    <w:p w14:paraId="3EF63910" w14:textId="6E730BBA" w:rsidR="00866076" w:rsidRDefault="00866076" w:rsidP="00A367C6">
      <w:pPr>
        <w:numPr>
          <w:ilvl w:val="0"/>
          <w:numId w:val="27"/>
        </w:numPr>
        <w:rPr>
          <w:rFonts w:cs="Arial"/>
          <w:szCs w:val="22"/>
        </w:rPr>
      </w:pPr>
      <w:r>
        <w:rPr>
          <w:rFonts w:cs="Arial"/>
          <w:szCs w:val="22"/>
        </w:rPr>
        <w:t>additional inner envelope or other contents that may be difficult to remove</w:t>
      </w:r>
    </w:p>
    <w:p w14:paraId="430CA163" w14:textId="77777777" w:rsidR="00CF2FFA" w:rsidRDefault="00CF2FFA" w:rsidP="00A367C6">
      <w:pPr>
        <w:numPr>
          <w:ilvl w:val="0"/>
          <w:numId w:val="27"/>
        </w:numPr>
        <w:rPr>
          <w:rFonts w:cs="Arial"/>
          <w:szCs w:val="22"/>
        </w:rPr>
      </w:pPr>
      <w:r>
        <w:rPr>
          <w:rFonts w:cs="Arial"/>
          <w:szCs w:val="22"/>
        </w:rPr>
        <w:t>oily stains or discolouration</w:t>
      </w:r>
    </w:p>
    <w:p w14:paraId="56982802" w14:textId="77777777" w:rsidR="00CF2FFA" w:rsidRDefault="00CF2FFA" w:rsidP="00A367C6">
      <w:pPr>
        <w:numPr>
          <w:ilvl w:val="0"/>
          <w:numId w:val="27"/>
        </w:numPr>
        <w:rPr>
          <w:rFonts w:cs="Arial"/>
          <w:szCs w:val="22"/>
        </w:rPr>
      </w:pPr>
      <w:r>
        <w:rPr>
          <w:rFonts w:cs="Arial"/>
          <w:szCs w:val="22"/>
        </w:rPr>
        <w:t>protruding wires</w:t>
      </w:r>
    </w:p>
    <w:p w14:paraId="2643B4C9" w14:textId="77777777" w:rsidR="00CF2FFA" w:rsidRDefault="00CF2FFA" w:rsidP="00A367C6">
      <w:pPr>
        <w:numPr>
          <w:ilvl w:val="0"/>
          <w:numId w:val="27"/>
        </w:numPr>
        <w:rPr>
          <w:rFonts w:cs="Arial"/>
          <w:szCs w:val="22"/>
        </w:rPr>
      </w:pPr>
      <w:r>
        <w:rPr>
          <w:rFonts w:cs="Arial"/>
          <w:szCs w:val="22"/>
        </w:rPr>
        <w:t>envelope with powder, or powder-like residue</w:t>
      </w:r>
    </w:p>
    <w:p w14:paraId="0E7B579E" w14:textId="77777777" w:rsidR="00CF2FFA" w:rsidRDefault="002D334C" w:rsidP="00A367C6">
      <w:pPr>
        <w:numPr>
          <w:ilvl w:val="0"/>
          <w:numId w:val="27"/>
        </w:numPr>
        <w:rPr>
          <w:rFonts w:cs="Arial"/>
          <w:szCs w:val="22"/>
        </w:rPr>
      </w:pPr>
      <w:r>
        <w:rPr>
          <w:rFonts w:cs="Arial"/>
          <w:szCs w:val="22"/>
        </w:rPr>
        <w:t>excessive tape or string</w:t>
      </w:r>
    </w:p>
    <w:p w14:paraId="2CDCFEA6" w14:textId="77777777" w:rsidR="002D334C" w:rsidRDefault="002D334C" w:rsidP="00A367C6">
      <w:pPr>
        <w:numPr>
          <w:ilvl w:val="0"/>
          <w:numId w:val="27"/>
        </w:numPr>
        <w:rPr>
          <w:rFonts w:cs="Arial"/>
          <w:szCs w:val="22"/>
        </w:rPr>
      </w:pPr>
      <w:r>
        <w:rPr>
          <w:rFonts w:cs="Arial"/>
          <w:szCs w:val="22"/>
        </w:rPr>
        <w:t>oddly shaped or lopsided</w:t>
      </w:r>
    </w:p>
    <w:p w14:paraId="3521ED43" w14:textId="77777777" w:rsidR="002D334C" w:rsidRDefault="002D334C" w:rsidP="00A367C6">
      <w:pPr>
        <w:numPr>
          <w:ilvl w:val="0"/>
          <w:numId w:val="27"/>
        </w:numPr>
        <w:rPr>
          <w:rFonts w:cs="Arial"/>
          <w:szCs w:val="22"/>
        </w:rPr>
      </w:pPr>
      <w:r>
        <w:rPr>
          <w:rFonts w:cs="Arial"/>
          <w:szCs w:val="22"/>
        </w:rPr>
        <w:t>unusual weight for its size</w:t>
      </w:r>
    </w:p>
    <w:p w14:paraId="7197FDB3" w14:textId="77777777" w:rsidR="002D334C" w:rsidRDefault="002D334C" w:rsidP="00A367C6">
      <w:pPr>
        <w:numPr>
          <w:ilvl w:val="0"/>
          <w:numId w:val="27"/>
        </w:numPr>
        <w:rPr>
          <w:rFonts w:cs="Arial"/>
          <w:szCs w:val="22"/>
        </w:rPr>
      </w:pPr>
      <w:r>
        <w:rPr>
          <w:rFonts w:cs="Arial"/>
          <w:szCs w:val="22"/>
        </w:rPr>
        <w:t>strange odour</w:t>
      </w:r>
    </w:p>
    <w:p w14:paraId="6EECBE7A" w14:textId="77777777" w:rsidR="002D334C" w:rsidRDefault="002D334C" w:rsidP="00A367C6">
      <w:pPr>
        <w:numPr>
          <w:ilvl w:val="0"/>
          <w:numId w:val="27"/>
        </w:numPr>
        <w:rPr>
          <w:rFonts w:cs="Arial"/>
          <w:szCs w:val="22"/>
        </w:rPr>
      </w:pPr>
      <w:r>
        <w:rPr>
          <w:rFonts w:cs="Arial"/>
          <w:szCs w:val="22"/>
        </w:rPr>
        <w:t>excessive postage</w:t>
      </w:r>
    </w:p>
    <w:p w14:paraId="0B54314E" w14:textId="77777777" w:rsidR="002D334C" w:rsidRDefault="002D334C" w:rsidP="00A367C6">
      <w:pPr>
        <w:numPr>
          <w:ilvl w:val="0"/>
          <w:numId w:val="27"/>
        </w:numPr>
        <w:rPr>
          <w:rFonts w:cs="Arial"/>
          <w:szCs w:val="22"/>
        </w:rPr>
      </w:pPr>
      <w:r>
        <w:rPr>
          <w:rFonts w:cs="Arial"/>
          <w:szCs w:val="22"/>
        </w:rPr>
        <w:t>addressed to a title (e.g. Operations Manager) rather than a named individual</w:t>
      </w:r>
    </w:p>
    <w:p w14:paraId="37F42EDD" w14:textId="77777777" w:rsidR="002D334C" w:rsidRDefault="002D334C" w:rsidP="00A367C6">
      <w:pPr>
        <w:numPr>
          <w:ilvl w:val="0"/>
          <w:numId w:val="27"/>
        </w:numPr>
        <w:rPr>
          <w:rFonts w:cs="Arial"/>
          <w:szCs w:val="22"/>
        </w:rPr>
      </w:pPr>
      <w:r>
        <w:rPr>
          <w:rFonts w:cs="Arial"/>
          <w:szCs w:val="22"/>
        </w:rPr>
        <w:t>no return address</w:t>
      </w:r>
    </w:p>
    <w:p w14:paraId="2DB6B099" w14:textId="77777777" w:rsidR="002D334C" w:rsidRDefault="002D334C" w:rsidP="00A367C6">
      <w:pPr>
        <w:numPr>
          <w:ilvl w:val="0"/>
          <w:numId w:val="27"/>
        </w:numPr>
        <w:rPr>
          <w:rFonts w:cs="Arial"/>
          <w:szCs w:val="22"/>
        </w:rPr>
      </w:pPr>
      <w:r>
        <w:rPr>
          <w:rFonts w:cs="Arial"/>
          <w:szCs w:val="22"/>
        </w:rPr>
        <w:t>misspelt words</w:t>
      </w:r>
    </w:p>
    <w:p w14:paraId="54A1AF07" w14:textId="77777777" w:rsidR="002D334C" w:rsidRDefault="002D334C" w:rsidP="00A367C6">
      <w:pPr>
        <w:numPr>
          <w:ilvl w:val="0"/>
          <w:numId w:val="27"/>
        </w:numPr>
        <w:rPr>
          <w:rFonts w:cs="Arial"/>
          <w:szCs w:val="22"/>
        </w:rPr>
      </w:pPr>
      <w:r>
        <w:rPr>
          <w:rFonts w:cs="Arial"/>
          <w:szCs w:val="22"/>
        </w:rPr>
        <w:t>address poorly printed or written</w:t>
      </w:r>
    </w:p>
    <w:p w14:paraId="59C48A64" w14:textId="7B6CE4D7" w:rsidR="00FA1830" w:rsidRDefault="002D334C" w:rsidP="00A367C6">
      <w:pPr>
        <w:numPr>
          <w:ilvl w:val="0"/>
          <w:numId w:val="27"/>
        </w:numPr>
        <w:rPr>
          <w:rFonts w:cs="Arial"/>
          <w:szCs w:val="22"/>
        </w:rPr>
      </w:pPr>
      <w:r>
        <w:rPr>
          <w:rFonts w:cs="Arial"/>
          <w:szCs w:val="22"/>
        </w:rPr>
        <w:t>restrictive address, e.g. ‘confidential’, ‘personal’ or ‘only to be opened by</w:t>
      </w:r>
      <w:r w:rsidR="00256FA5">
        <w:rPr>
          <w:rFonts w:cs="Arial"/>
          <w:szCs w:val="22"/>
        </w:rPr>
        <w:t>’</w:t>
      </w:r>
    </w:p>
    <w:p w14:paraId="06D7B203" w14:textId="7537675F" w:rsidR="005E398E" w:rsidRDefault="005E398E" w:rsidP="00A367C6">
      <w:pPr>
        <w:numPr>
          <w:ilvl w:val="0"/>
          <w:numId w:val="27"/>
        </w:numPr>
        <w:rPr>
          <w:rFonts w:cs="Arial"/>
          <w:szCs w:val="22"/>
        </w:rPr>
      </w:pPr>
      <w:r>
        <w:rPr>
          <w:rFonts w:cs="Arial"/>
          <w:szCs w:val="22"/>
        </w:rPr>
        <w:t>small holes in the envelope or wrapping</w:t>
      </w:r>
    </w:p>
    <w:p w14:paraId="63FDF8EA" w14:textId="77777777" w:rsidR="00FA1830" w:rsidRDefault="00FA1830" w:rsidP="00821CA8">
      <w:pPr>
        <w:rPr>
          <w:rFonts w:cs="Arial"/>
          <w:szCs w:val="22"/>
        </w:rPr>
      </w:pPr>
    </w:p>
    <w:p w14:paraId="21431A00" w14:textId="582278E9" w:rsidR="002D334C" w:rsidRDefault="00FA1830" w:rsidP="00821CA8">
      <w:pPr>
        <w:rPr>
          <w:rFonts w:cs="Arial"/>
          <w:szCs w:val="22"/>
        </w:rPr>
      </w:pPr>
      <w:r>
        <w:rPr>
          <w:rFonts w:cs="Arial"/>
          <w:szCs w:val="22"/>
        </w:rPr>
        <w:t xml:space="preserve">Inform Estate Patrol </w:t>
      </w:r>
      <w:r w:rsidR="00270F3A">
        <w:rPr>
          <w:rFonts w:cs="Arial"/>
          <w:szCs w:val="22"/>
        </w:rPr>
        <w:t>using the emergency number</w:t>
      </w:r>
      <w:r>
        <w:rPr>
          <w:rFonts w:cs="Arial"/>
          <w:szCs w:val="22"/>
        </w:rPr>
        <w:t xml:space="preserve"> 01392 72 2222</w:t>
      </w:r>
      <w:r w:rsidR="00DB2743">
        <w:rPr>
          <w:rFonts w:cs="Arial"/>
          <w:szCs w:val="22"/>
        </w:rPr>
        <w:t xml:space="preserve"> or via the </w:t>
      </w:r>
      <w:proofErr w:type="spellStart"/>
      <w:r w:rsidR="00DB2743">
        <w:rPr>
          <w:rFonts w:cs="Arial"/>
          <w:szCs w:val="22"/>
        </w:rPr>
        <w:t>SafeZone</w:t>
      </w:r>
      <w:proofErr w:type="spellEnd"/>
      <w:r w:rsidR="00DB2743">
        <w:rPr>
          <w:rFonts w:cs="Arial"/>
          <w:szCs w:val="22"/>
        </w:rPr>
        <w:t xml:space="preserve"> app</w:t>
      </w:r>
      <w:r>
        <w:rPr>
          <w:rFonts w:cs="Arial"/>
          <w:szCs w:val="22"/>
        </w:rPr>
        <w:t>.</w:t>
      </w:r>
    </w:p>
    <w:p w14:paraId="2649488B" w14:textId="77777777" w:rsidR="00270F3A" w:rsidRDefault="00270F3A" w:rsidP="00821CA8">
      <w:pPr>
        <w:rPr>
          <w:rFonts w:cs="Arial"/>
          <w:szCs w:val="22"/>
        </w:rPr>
      </w:pPr>
    </w:p>
    <w:p w14:paraId="6470CE77" w14:textId="77777777" w:rsidR="000606F0" w:rsidRPr="006C31C8" w:rsidRDefault="00FA1830" w:rsidP="000606F0">
      <w:pPr>
        <w:pStyle w:val="Heading2"/>
        <w:numPr>
          <w:ilvl w:val="0"/>
          <w:numId w:val="0"/>
        </w:numPr>
        <w:rPr>
          <w:b w:val="0"/>
          <w:color w:val="007D69"/>
          <w:sz w:val="22"/>
          <w:szCs w:val="22"/>
        </w:rPr>
      </w:pPr>
      <w:bookmarkStart w:id="565" w:name="_Toc485905825"/>
      <w:bookmarkStart w:id="566" w:name="_Toc486254997"/>
      <w:bookmarkStart w:id="567" w:name="_Toc521422363"/>
      <w:r w:rsidRPr="006C31C8">
        <w:rPr>
          <w:i w:val="0"/>
          <w:color w:val="007D69"/>
        </w:rPr>
        <w:t>A7</w:t>
      </w:r>
      <w:r w:rsidR="00822A5C" w:rsidRPr="006C31C8">
        <w:rPr>
          <w:i w:val="0"/>
          <w:color w:val="007D69"/>
        </w:rPr>
        <w:tab/>
      </w:r>
      <w:r w:rsidR="000606F0" w:rsidRPr="006C31C8">
        <w:rPr>
          <w:i w:val="0"/>
          <w:color w:val="007D69"/>
        </w:rPr>
        <w:t>Cordon distances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5"/>
      <w:bookmarkEnd w:id="566"/>
      <w:bookmarkEnd w:id="567"/>
    </w:p>
    <w:p w14:paraId="56ADA07E" w14:textId="77777777" w:rsidR="000606F0" w:rsidRPr="003E4011" w:rsidRDefault="000606F0" w:rsidP="00C67442">
      <w:pPr>
        <w:jc w:val="both"/>
        <w:rPr>
          <w:rFonts w:cs="Arial"/>
          <w:szCs w:val="22"/>
        </w:rPr>
      </w:pPr>
      <w:r w:rsidRPr="003E4011">
        <w:rPr>
          <w:rFonts w:cs="Arial"/>
          <w:szCs w:val="22"/>
        </w:rPr>
        <w:t>Most terrorist bombs take the form of Improvised Explosive Devices (IEDs).  Their means of delivery and the associated minimum cordon distances are shown below:</w:t>
      </w:r>
    </w:p>
    <w:p w14:paraId="5DF2E5E0" w14:textId="77777777" w:rsidR="000606F0" w:rsidRPr="003E4011" w:rsidRDefault="000606F0" w:rsidP="00C67442">
      <w:pPr>
        <w:jc w:val="both"/>
        <w:rPr>
          <w:rFonts w:cs="Arial"/>
          <w:szCs w:val="22"/>
        </w:rPr>
      </w:pPr>
    </w:p>
    <w:p w14:paraId="4A69B5FD" w14:textId="77777777" w:rsidR="000606F0" w:rsidRPr="003E4011" w:rsidRDefault="000606F0" w:rsidP="00C67442">
      <w:pPr>
        <w:jc w:val="both"/>
        <w:rPr>
          <w:rFonts w:cs="Arial"/>
          <w:szCs w:val="22"/>
        </w:rPr>
      </w:pPr>
      <w:r w:rsidRPr="003E4011">
        <w:rPr>
          <w:rFonts w:cs="Arial"/>
          <w:szCs w:val="22"/>
        </w:rPr>
        <w:t>Vehicle (lorry)</w:t>
      </w:r>
      <w:r w:rsidRPr="003E4011">
        <w:rPr>
          <w:rFonts w:cs="Arial"/>
          <w:szCs w:val="22"/>
        </w:rPr>
        <w:tab/>
      </w:r>
      <w:r w:rsidRPr="003E4011">
        <w:rPr>
          <w:rFonts w:cs="Arial"/>
          <w:szCs w:val="22"/>
        </w:rPr>
        <w:tab/>
      </w:r>
      <w:r w:rsidRPr="003E4011">
        <w:rPr>
          <w:rFonts w:cs="Arial"/>
          <w:szCs w:val="22"/>
        </w:rPr>
        <w:tab/>
      </w:r>
      <w:r w:rsidRPr="003E4011">
        <w:rPr>
          <w:rFonts w:cs="Arial"/>
          <w:szCs w:val="22"/>
        </w:rPr>
        <w:tab/>
      </w:r>
      <w:r w:rsidRPr="003E4011">
        <w:rPr>
          <w:rFonts w:cs="Arial"/>
          <w:szCs w:val="22"/>
        </w:rPr>
        <w:tab/>
      </w:r>
      <w:r w:rsidRPr="003E4011">
        <w:rPr>
          <w:rFonts w:cs="Arial"/>
          <w:szCs w:val="22"/>
        </w:rPr>
        <w:tab/>
      </w:r>
      <w:r w:rsidRPr="003E4011">
        <w:rPr>
          <w:rFonts w:cs="Arial"/>
          <w:szCs w:val="22"/>
        </w:rPr>
        <w:tab/>
        <w:t>400 metres</w:t>
      </w:r>
    </w:p>
    <w:p w14:paraId="54778F2A" w14:textId="5C40357A" w:rsidR="000606F0" w:rsidRPr="003E4011" w:rsidRDefault="000606F0" w:rsidP="00C67442">
      <w:pPr>
        <w:jc w:val="both"/>
        <w:rPr>
          <w:rFonts w:cs="Arial"/>
          <w:szCs w:val="22"/>
        </w:rPr>
      </w:pPr>
      <w:r w:rsidRPr="003E4011">
        <w:rPr>
          <w:rFonts w:cs="Arial"/>
          <w:szCs w:val="22"/>
        </w:rPr>
        <w:t xml:space="preserve">Vehicle </w:t>
      </w:r>
      <w:r w:rsidR="001E265F">
        <w:rPr>
          <w:rFonts w:cs="Arial"/>
          <w:szCs w:val="22"/>
        </w:rPr>
        <w:t xml:space="preserve">or wheelie bin </w:t>
      </w:r>
      <w:r w:rsidRPr="003E4011">
        <w:rPr>
          <w:rFonts w:cs="Arial"/>
          <w:szCs w:val="22"/>
        </w:rPr>
        <w:t>(up to the size of a car)</w:t>
      </w:r>
      <w:r w:rsidRPr="003E4011">
        <w:rPr>
          <w:rFonts w:cs="Arial"/>
          <w:szCs w:val="22"/>
        </w:rPr>
        <w:tab/>
      </w:r>
      <w:r w:rsidRPr="003E4011">
        <w:rPr>
          <w:rFonts w:cs="Arial"/>
          <w:szCs w:val="22"/>
        </w:rPr>
        <w:tab/>
        <w:t>200 metres</w:t>
      </w:r>
    </w:p>
    <w:p w14:paraId="09BC1973" w14:textId="6CDD9A55" w:rsidR="000606F0" w:rsidRPr="003E4011" w:rsidRDefault="000606F0" w:rsidP="00C67442">
      <w:pPr>
        <w:jc w:val="both"/>
        <w:rPr>
          <w:rFonts w:cs="Arial"/>
          <w:szCs w:val="22"/>
        </w:rPr>
      </w:pPr>
      <w:r w:rsidRPr="003E4011">
        <w:rPr>
          <w:rFonts w:cs="Arial"/>
          <w:szCs w:val="22"/>
        </w:rPr>
        <w:t>Person-borne / Parcel (</w:t>
      </w:r>
      <w:r w:rsidR="00573B3F">
        <w:rPr>
          <w:rFonts w:cs="Arial"/>
          <w:szCs w:val="22"/>
        </w:rPr>
        <w:t>e.g.,</w:t>
      </w:r>
      <w:r w:rsidR="00024CDC">
        <w:rPr>
          <w:rFonts w:cs="Arial"/>
          <w:szCs w:val="22"/>
        </w:rPr>
        <w:t xml:space="preserve"> rucksack</w:t>
      </w:r>
      <w:r w:rsidRPr="003E4011">
        <w:rPr>
          <w:rFonts w:cs="Arial"/>
          <w:szCs w:val="22"/>
        </w:rPr>
        <w:t>)</w:t>
      </w:r>
      <w:r w:rsidRPr="003E4011">
        <w:rPr>
          <w:rFonts w:cs="Arial"/>
          <w:szCs w:val="22"/>
        </w:rPr>
        <w:tab/>
      </w:r>
      <w:r w:rsidR="00024CDC">
        <w:rPr>
          <w:rFonts w:cs="Arial"/>
          <w:szCs w:val="22"/>
        </w:rPr>
        <w:tab/>
      </w:r>
      <w:r w:rsidR="00024CDC">
        <w:rPr>
          <w:rFonts w:cs="Arial"/>
          <w:szCs w:val="22"/>
        </w:rPr>
        <w:tab/>
      </w:r>
      <w:r w:rsidRPr="003E4011">
        <w:rPr>
          <w:rFonts w:cs="Arial"/>
          <w:szCs w:val="22"/>
        </w:rPr>
        <w:t>100 metres</w:t>
      </w:r>
    </w:p>
    <w:p w14:paraId="1029066E" w14:textId="77777777" w:rsidR="00872614" w:rsidRDefault="00872614" w:rsidP="00C67442">
      <w:pPr>
        <w:jc w:val="both"/>
        <w:rPr>
          <w:rFonts w:cs="Arial"/>
          <w:szCs w:val="22"/>
        </w:rPr>
      </w:pPr>
    </w:p>
    <w:p w14:paraId="10E85F8A" w14:textId="4D89A37E" w:rsidR="001761E0" w:rsidRPr="003E4011" w:rsidRDefault="000606F0" w:rsidP="00C67442">
      <w:pPr>
        <w:jc w:val="both"/>
        <w:rPr>
          <w:rFonts w:cs="Arial"/>
          <w:szCs w:val="22"/>
        </w:rPr>
      </w:pPr>
      <w:r w:rsidRPr="003E4011">
        <w:rPr>
          <w:rFonts w:cs="Arial"/>
          <w:szCs w:val="22"/>
        </w:rPr>
        <w:t xml:space="preserve">If buildings </w:t>
      </w:r>
      <w:r w:rsidR="005E6818" w:rsidRPr="003E4011">
        <w:rPr>
          <w:rFonts w:cs="Arial"/>
          <w:szCs w:val="22"/>
        </w:rPr>
        <w:t>near</w:t>
      </w:r>
      <w:r w:rsidRPr="003E4011">
        <w:rPr>
          <w:rFonts w:cs="Arial"/>
          <w:szCs w:val="22"/>
        </w:rPr>
        <w:t xml:space="preserve"> the cordons are not evacuated, the occupants should be informed of the incident and advised to stay away from windows.  They should also be notified when the ‘all clear’ is given.</w:t>
      </w:r>
    </w:p>
    <w:p w14:paraId="3DA5DFBD" w14:textId="77777777" w:rsidR="00B91246" w:rsidRPr="003E4011" w:rsidRDefault="001761E0" w:rsidP="00F04FF7">
      <w:pPr>
        <w:pStyle w:val="Heading1"/>
        <w:numPr>
          <w:ilvl w:val="0"/>
          <w:numId w:val="0"/>
        </w:numPr>
      </w:pPr>
      <w:r w:rsidRPr="003E4011">
        <w:br w:type="page"/>
      </w:r>
      <w:bookmarkStart w:id="568" w:name="_Appendix_B_Chemical,"/>
      <w:bookmarkStart w:id="569" w:name="_Toc286329593"/>
      <w:bookmarkStart w:id="570" w:name="_Toc286329727"/>
      <w:bookmarkStart w:id="571" w:name="_Toc286330107"/>
      <w:bookmarkStart w:id="572" w:name="_Toc286331053"/>
      <w:bookmarkStart w:id="573" w:name="_Toc286923375"/>
      <w:bookmarkStart w:id="574" w:name="_Toc286923591"/>
      <w:bookmarkStart w:id="575" w:name="_Toc289700394"/>
      <w:bookmarkStart w:id="576" w:name="_Toc289700526"/>
      <w:bookmarkStart w:id="577" w:name="_Toc290984265"/>
      <w:bookmarkStart w:id="578" w:name="_Toc290985041"/>
      <w:bookmarkStart w:id="579" w:name="_Toc360108969"/>
      <w:bookmarkStart w:id="580" w:name="_Toc360110742"/>
      <w:bookmarkStart w:id="581" w:name="_Toc393884668"/>
      <w:bookmarkStart w:id="582" w:name="_Toc485905826"/>
      <w:bookmarkStart w:id="583" w:name="_Toc486254998"/>
      <w:bookmarkStart w:id="584" w:name="_Toc521422364"/>
      <w:bookmarkEnd w:id="568"/>
      <w:r w:rsidR="00B91246" w:rsidRPr="006C31C8">
        <w:rPr>
          <w:color w:val="007D69"/>
          <w:kern w:val="0"/>
        </w:rPr>
        <w:lastRenderedPageBreak/>
        <w:t>Appendix B</w:t>
      </w:r>
      <w:r w:rsidR="00B91246" w:rsidRPr="006C31C8">
        <w:rPr>
          <w:color w:val="007D69"/>
          <w:kern w:val="0"/>
        </w:rPr>
        <w:tab/>
        <w:t>Chemical, biological and radiological (CBR) incidents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1F852EC1" w14:textId="77777777" w:rsidR="006C6491" w:rsidRDefault="006C6491" w:rsidP="00C67442">
      <w:pPr>
        <w:jc w:val="both"/>
        <w:rPr>
          <w:rFonts w:cs="Arial"/>
          <w:szCs w:val="22"/>
        </w:rPr>
      </w:pPr>
    </w:p>
    <w:p w14:paraId="535F5477" w14:textId="77777777" w:rsidR="0022080B" w:rsidRPr="006C31C8" w:rsidRDefault="0022080B" w:rsidP="0022080B">
      <w:pPr>
        <w:pStyle w:val="Heading2"/>
        <w:numPr>
          <w:ilvl w:val="0"/>
          <w:numId w:val="0"/>
        </w:numPr>
        <w:rPr>
          <w:i w:val="0"/>
          <w:color w:val="007D69"/>
        </w:rPr>
      </w:pPr>
      <w:bookmarkStart w:id="585" w:name="_Toc393884669"/>
      <w:bookmarkStart w:id="586" w:name="_Toc485905827"/>
      <w:bookmarkStart w:id="587" w:name="_Toc486254999"/>
      <w:bookmarkStart w:id="588" w:name="_Toc521422365"/>
      <w:r w:rsidRPr="006C31C8">
        <w:rPr>
          <w:i w:val="0"/>
          <w:color w:val="007D69"/>
        </w:rPr>
        <w:t>B1</w:t>
      </w:r>
      <w:r w:rsidRPr="006C31C8">
        <w:rPr>
          <w:i w:val="0"/>
          <w:color w:val="007D69"/>
        </w:rPr>
        <w:tab/>
        <w:t>Action to be taken</w:t>
      </w:r>
      <w:bookmarkEnd w:id="585"/>
      <w:bookmarkEnd w:id="586"/>
      <w:bookmarkEnd w:id="587"/>
      <w:bookmarkEnd w:id="588"/>
    </w:p>
    <w:p w14:paraId="0B383579" w14:textId="7F565B35" w:rsidR="00B91246" w:rsidRPr="003E4011" w:rsidRDefault="004E175C" w:rsidP="00C67442">
      <w:pPr>
        <w:jc w:val="both"/>
        <w:rPr>
          <w:rFonts w:cs="Arial"/>
          <w:szCs w:val="22"/>
        </w:rPr>
      </w:pPr>
      <w:r w:rsidRPr="003E4011">
        <w:rPr>
          <w:rFonts w:cs="Arial"/>
          <w:szCs w:val="22"/>
        </w:rPr>
        <w:t xml:space="preserve">If a member of staff or student finds a suspicious package, </w:t>
      </w:r>
      <w:r w:rsidR="0070626D">
        <w:rPr>
          <w:rFonts w:cs="Arial"/>
          <w:szCs w:val="22"/>
        </w:rPr>
        <w:t xml:space="preserve">immediate contact should be made with </w:t>
      </w:r>
      <w:r w:rsidRPr="003E4011">
        <w:rPr>
          <w:rFonts w:cs="Arial"/>
          <w:szCs w:val="22"/>
        </w:rPr>
        <w:t xml:space="preserve">Estate Patrol </w:t>
      </w:r>
      <w:r w:rsidR="002A61AB">
        <w:rPr>
          <w:rFonts w:cs="Arial"/>
          <w:szCs w:val="22"/>
        </w:rPr>
        <w:t xml:space="preserve">using the emergency number </w:t>
      </w:r>
      <w:r w:rsidRPr="003E4011">
        <w:rPr>
          <w:rFonts w:cs="Arial"/>
          <w:szCs w:val="22"/>
        </w:rPr>
        <w:t>01392 72 2222</w:t>
      </w:r>
      <w:r w:rsidR="00FE5BF1">
        <w:rPr>
          <w:rFonts w:cs="Arial"/>
          <w:szCs w:val="22"/>
        </w:rPr>
        <w:t xml:space="preserve"> or via the </w:t>
      </w:r>
      <w:proofErr w:type="spellStart"/>
      <w:r w:rsidR="00FE5BF1">
        <w:rPr>
          <w:rFonts w:cs="Arial"/>
          <w:szCs w:val="22"/>
        </w:rPr>
        <w:t>SafeZone</w:t>
      </w:r>
      <w:proofErr w:type="spellEnd"/>
      <w:r w:rsidR="00FE5BF1">
        <w:rPr>
          <w:rFonts w:cs="Arial"/>
          <w:szCs w:val="22"/>
        </w:rPr>
        <w:t xml:space="preserve"> app</w:t>
      </w:r>
      <w:r w:rsidR="00FA1830">
        <w:rPr>
          <w:rFonts w:cs="Arial"/>
          <w:szCs w:val="22"/>
        </w:rPr>
        <w:t>, as in A6 above</w:t>
      </w:r>
      <w:r w:rsidRPr="003E4011">
        <w:rPr>
          <w:rFonts w:cs="Arial"/>
          <w:szCs w:val="22"/>
        </w:rPr>
        <w:t xml:space="preserve">.  </w:t>
      </w:r>
      <w:r w:rsidR="00B91246" w:rsidRPr="003E4011">
        <w:rPr>
          <w:rFonts w:cs="Arial"/>
          <w:szCs w:val="22"/>
        </w:rPr>
        <w:t xml:space="preserve">In the case of CBR contamination, </w:t>
      </w:r>
      <w:r w:rsidR="00563E0D" w:rsidRPr="003E4011">
        <w:rPr>
          <w:rFonts w:cs="Arial"/>
          <w:szCs w:val="22"/>
        </w:rPr>
        <w:t>the</w:t>
      </w:r>
      <w:r w:rsidR="00B91246" w:rsidRPr="003E4011">
        <w:rPr>
          <w:rFonts w:cs="Arial"/>
          <w:szCs w:val="22"/>
        </w:rPr>
        <w:t xml:space="preserve"> nature of the incident might not be known straightaway. For example, an I</w:t>
      </w:r>
      <w:r w:rsidR="002A61AB">
        <w:rPr>
          <w:rFonts w:cs="Arial"/>
          <w:szCs w:val="22"/>
        </w:rPr>
        <w:t xml:space="preserve">mprovised </w:t>
      </w:r>
      <w:r w:rsidR="00B91246" w:rsidRPr="003E4011">
        <w:rPr>
          <w:rFonts w:cs="Arial"/>
          <w:szCs w:val="22"/>
        </w:rPr>
        <w:t>E</w:t>
      </w:r>
      <w:r w:rsidR="002A61AB">
        <w:rPr>
          <w:rFonts w:cs="Arial"/>
          <w:szCs w:val="22"/>
        </w:rPr>
        <w:t>xplosive Device (IED)</w:t>
      </w:r>
      <w:r w:rsidR="00B91246" w:rsidRPr="003E4011">
        <w:rPr>
          <w:rFonts w:cs="Arial"/>
          <w:szCs w:val="22"/>
        </w:rPr>
        <w:t xml:space="preserve"> explosion might also involve the release of a hazardous material.</w:t>
      </w:r>
    </w:p>
    <w:p w14:paraId="06680714" w14:textId="77777777" w:rsidR="00B91246" w:rsidRPr="003E4011" w:rsidRDefault="00B91246" w:rsidP="00C67442">
      <w:pPr>
        <w:jc w:val="both"/>
        <w:rPr>
          <w:rFonts w:cs="Arial"/>
          <w:szCs w:val="22"/>
        </w:rPr>
      </w:pPr>
    </w:p>
    <w:p w14:paraId="5FE42C82" w14:textId="77777777" w:rsidR="0067490F" w:rsidRPr="003E4011" w:rsidRDefault="00B91246" w:rsidP="00C67442">
      <w:pPr>
        <w:jc w:val="both"/>
        <w:rPr>
          <w:rFonts w:cs="Arial"/>
          <w:szCs w:val="22"/>
        </w:rPr>
      </w:pPr>
      <w:r w:rsidRPr="003E4011">
        <w:rPr>
          <w:rFonts w:cs="Arial"/>
          <w:szCs w:val="22"/>
        </w:rPr>
        <w:t>It is important to minimise the spread of the contaminant by switching off equipment that circulates air (e.g. heating, ventilation and air conditioni</w:t>
      </w:r>
      <w:r w:rsidR="002C610A" w:rsidRPr="003E4011">
        <w:rPr>
          <w:rFonts w:cs="Arial"/>
          <w:szCs w:val="22"/>
        </w:rPr>
        <w:t>ng systems, computers and fans), having due regard for laboratory safety systems.</w:t>
      </w:r>
    </w:p>
    <w:p w14:paraId="4F8C5171" w14:textId="77777777" w:rsidR="0067490F" w:rsidRPr="003E4011" w:rsidRDefault="0067490F" w:rsidP="00C67442">
      <w:pPr>
        <w:jc w:val="both"/>
        <w:rPr>
          <w:rFonts w:cs="Arial"/>
          <w:szCs w:val="22"/>
        </w:rPr>
      </w:pPr>
    </w:p>
    <w:p w14:paraId="551D2A33" w14:textId="77777777" w:rsidR="0067490F" w:rsidRPr="003E4011" w:rsidRDefault="0067490F" w:rsidP="00C67442">
      <w:pPr>
        <w:jc w:val="both"/>
        <w:rPr>
          <w:rFonts w:cs="Arial"/>
          <w:szCs w:val="22"/>
        </w:rPr>
      </w:pPr>
      <w:r w:rsidRPr="003E4011">
        <w:rPr>
          <w:rFonts w:cs="Arial"/>
          <w:szCs w:val="22"/>
        </w:rPr>
        <w:t>If an incident occurs outside, the occupants of nearby buildings should be asked to close all windows and doors, and to switch off any equipment that draws air into the building.</w:t>
      </w:r>
    </w:p>
    <w:p w14:paraId="5AE8D1AC" w14:textId="77777777" w:rsidR="0067490F" w:rsidRPr="003E4011" w:rsidRDefault="0067490F" w:rsidP="00C67442">
      <w:pPr>
        <w:jc w:val="both"/>
        <w:rPr>
          <w:rFonts w:cs="Arial"/>
          <w:szCs w:val="22"/>
        </w:rPr>
      </w:pPr>
    </w:p>
    <w:p w14:paraId="30C0A9F2" w14:textId="6D432F84" w:rsidR="00D571BF" w:rsidRPr="003E4011" w:rsidRDefault="00D571BF" w:rsidP="00C67442">
      <w:pPr>
        <w:jc w:val="both"/>
        <w:rPr>
          <w:rFonts w:cs="Arial"/>
          <w:szCs w:val="22"/>
        </w:rPr>
      </w:pPr>
      <w:r w:rsidRPr="003E4011">
        <w:rPr>
          <w:rFonts w:cs="Arial"/>
          <w:szCs w:val="22"/>
        </w:rPr>
        <w:t>The University has a Building Energy Management System</w:t>
      </w:r>
      <w:r w:rsidR="002A61AB">
        <w:rPr>
          <w:rFonts w:cs="Arial"/>
          <w:szCs w:val="22"/>
        </w:rPr>
        <w:t xml:space="preserve"> (BEMS)</w:t>
      </w:r>
      <w:r w:rsidRPr="003E4011">
        <w:rPr>
          <w:rFonts w:cs="Arial"/>
          <w:szCs w:val="22"/>
        </w:rPr>
        <w:t xml:space="preserve"> that it uses to remotely control heating, ventilation and air conditioning within buildings. The BEMS Controls Engineer may be able to assist with switching off </w:t>
      </w:r>
      <w:r w:rsidR="0071284A">
        <w:rPr>
          <w:rFonts w:cs="Arial"/>
          <w:szCs w:val="22"/>
        </w:rPr>
        <w:t xml:space="preserve">this </w:t>
      </w:r>
      <w:r w:rsidRPr="003E4011">
        <w:rPr>
          <w:rFonts w:cs="Arial"/>
          <w:szCs w:val="22"/>
        </w:rPr>
        <w:t>equipment. Local manual controls situated within buildings may also be used.</w:t>
      </w:r>
    </w:p>
    <w:p w14:paraId="6A44896B" w14:textId="77777777" w:rsidR="00D571BF" w:rsidRPr="003E4011" w:rsidRDefault="00D571BF" w:rsidP="00C67442">
      <w:pPr>
        <w:jc w:val="both"/>
        <w:rPr>
          <w:rFonts w:cs="Arial"/>
          <w:szCs w:val="22"/>
        </w:rPr>
      </w:pPr>
    </w:p>
    <w:p w14:paraId="6258CC46" w14:textId="77777777" w:rsidR="00B91246" w:rsidRDefault="00B91246" w:rsidP="00C67442">
      <w:pPr>
        <w:jc w:val="both"/>
        <w:rPr>
          <w:rFonts w:cs="Arial"/>
          <w:szCs w:val="22"/>
        </w:rPr>
      </w:pPr>
      <w:r w:rsidRPr="003E4011">
        <w:rPr>
          <w:rFonts w:cs="Arial"/>
          <w:szCs w:val="22"/>
        </w:rPr>
        <w:t xml:space="preserve">People should only be allowed to leave the </w:t>
      </w:r>
      <w:r w:rsidR="0067490F" w:rsidRPr="003E4011">
        <w:rPr>
          <w:rFonts w:cs="Arial"/>
          <w:szCs w:val="22"/>
        </w:rPr>
        <w:t>evacuation area after the emergency services have assessed</w:t>
      </w:r>
      <w:r w:rsidR="00563E0D" w:rsidRPr="003E4011">
        <w:rPr>
          <w:rFonts w:cs="Arial"/>
          <w:szCs w:val="22"/>
        </w:rPr>
        <w:t xml:space="preserve"> and advised</w:t>
      </w:r>
      <w:r w:rsidR="0067490F" w:rsidRPr="003E4011">
        <w:rPr>
          <w:rFonts w:cs="Arial"/>
          <w:szCs w:val="22"/>
        </w:rPr>
        <w:t xml:space="preserve"> them, regardless of whether individuals believe they have been exposed to the hazard, or not.</w:t>
      </w:r>
    </w:p>
    <w:p w14:paraId="03A183AF" w14:textId="77777777" w:rsidR="0022080B" w:rsidRPr="006C31C8" w:rsidRDefault="0065788A" w:rsidP="0065788A">
      <w:pPr>
        <w:pStyle w:val="Heading2"/>
        <w:numPr>
          <w:ilvl w:val="0"/>
          <w:numId w:val="0"/>
        </w:numPr>
        <w:rPr>
          <w:i w:val="0"/>
          <w:color w:val="007D69"/>
        </w:rPr>
      </w:pPr>
      <w:r>
        <w:rPr>
          <w:sz w:val="22"/>
          <w:szCs w:val="22"/>
        </w:rPr>
        <w:br w:type="page"/>
      </w:r>
      <w:bookmarkStart w:id="589" w:name="_Toc393884670"/>
      <w:bookmarkStart w:id="590" w:name="_Toc485905828"/>
      <w:bookmarkStart w:id="591" w:name="_Toc486255000"/>
      <w:bookmarkStart w:id="592" w:name="_Toc521422366"/>
      <w:r w:rsidR="0022080B" w:rsidRPr="006C31C8">
        <w:rPr>
          <w:i w:val="0"/>
          <w:color w:val="007D69"/>
        </w:rPr>
        <w:lastRenderedPageBreak/>
        <w:t>B2</w:t>
      </w:r>
      <w:r w:rsidR="0022080B" w:rsidRPr="006C31C8">
        <w:rPr>
          <w:i w:val="0"/>
          <w:color w:val="007D69"/>
        </w:rPr>
        <w:tab/>
      </w:r>
      <w:r w:rsidR="006732CE" w:rsidRPr="006C31C8">
        <w:rPr>
          <w:i w:val="0"/>
          <w:color w:val="007D69"/>
        </w:rPr>
        <w:t xml:space="preserve">Decontamination </w:t>
      </w:r>
      <w:r w:rsidRPr="006C31C8">
        <w:rPr>
          <w:i w:val="0"/>
          <w:color w:val="007D69"/>
        </w:rPr>
        <w:t xml:space="preserve">planning </w:t>
      </w:r>
      <w:r w:rsidR="006732CE" w:rsidRPr="006C31C8">
        <w:rPr>
          <w:i w:val="0"/>
          <w:color w:val="007D69"/>
        </w:rPr>
        <w:t>checklist</w:t>
      </w:r>
      <w:bookmarkEnd w:id="589"/>
      <w:bookmarkEnd w:id="590"/>
      <w:bookmarkEnd w:id="591"/>
      <w:bookmarkEnd w:id="592"/>
    </w:p>
    <w:p w14:paraId="6645736A" w14:textId="77777777" w:rsidR="0022080B" w:rsidRDefault="006732CE" w:rsidP="00C67442">
      <w:pPr>
        <w:jc w:val="both"/>
        <w:rPr>
          <w:rFonts w:cs="Arial"/>
          <w:szCs w:val="22"/>
        </w:rPr>
      </w:pPr>
      <w:r w:rsidRPr="006732CE">
        <w:rPr>
          <w:rFonts w:cs="Arial"/>
          <w:szCs w:val="22"/>
        </w:rPr>
        <w:t xml:space="preserve">The </w:t>
      </w:r>
      <w:r w:rsidR="001A07E8">
        <w:rPr>
          <w:rFonts w:cs="Arial"/>
          <w:szCs w:val="22"/>
        </w:rPr>
        <w:t>checklist</w:t>
      </w:r>
      <w:r w:rsidRPr="006732CE">
        <w:rPr>
          <w:rFonts w:cs="Arial"/>
          <w:szCs w:val="22"/>
        </w:rPr>
        <w:t xml:space="preserve"> below is reproduced from </w:t>
      </w:r>
      <w:r>
        <w:rPr>
          <w:rFonts w:cs="Arial"/>
          <w:szCs w:val="22"/>
        </w:rPr>
        <w:t>“</w:t>
      </w:r>
      <w:r w:rsidRPr="006732CE">
        <w:rPr>
          <w:rFonts w:cs="Arial"/>
          <w:szCs w:val="22"/>
        </w:rPr>
        <w:t>Strategic National Guidance - The decontamination of buildings, infrastructure and open environment exposed to chemical, biological, radiological substances or nuclear materials</w:t>
      </w:r>
      <w:r>
        <w:rPr>
          <w:rFonts w:cs="Arial"/>
          <w:szCs w:val="22"/>
        </w:rPr>
        <w:t>”</w:t>
      </w:r>
      <w:r w:rsidR="001A07E8">
        <w:rPr>
          <w:rFonts w:cs="Arial"/>
          <w:szCs w:val="22"/>
        </w:rPr>
        <w:t xml:space="preserve">, Appendix </w:t>
      </w:r>
      <w:r w:rsidR="0084504B">
        <w:rPr>
          <w:rFonts w:cs="Arial"/>
          <w:szCs w:val="22"/>
        </w:rPr>
        <w:t xml:space="preserve">C </w:t>
      </w:r>
      <w:r>
        <w:rPr>
          <w:rFonts w:cs="Arial"/>
          <w:szCs w:val="22"/>
        </w:rPr>
        <w:t xml:space="preserve">published by HM Government, </w:t>
      </w:r>
      <w:r w:rsidR="00CB3B15">
        <w:rPr>
          <w:rFonts w:cs="Arial"/>
          <w:szCs w:val="22"/>
        </w:rPr>
        <w:t>March 2017</w:t>
      </w:r>
      <w:r>
        <w:rPr>
          <w:rFonts w:cs="Arial"/>
          <w:szCs w:val="22"/>
        </w:rPr>
        <w:t>.</w:t>
      </w:r>
    </w:p>
    <w:p w14:paraId="1169951C" w14:textId="77777777" w:rsidR="0065788A" w:rsidRDefault="0065788A" w:rsidP="00C67442">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261"/>
      </w:tblGrid>
      <w:tr w:rsidR="001A07E8" w:rsidRPr="006B580F" w14:paraId="1189867F" w14:textId="77777777" w:rsidTr="00115534">
        <w:tc>
          <w:tcPr>
            <w:tcW w:w="4395" w:type="dxa"/>
            <w:tcBorders>
              <w:top w:val="nil"/>
              <w:left w:val="nil"/>
              <w:bottom w:val="nil"/>
              <w:right w:val="nil"/>
            </w:tcBorders>
            <w:shd w:val="clear" w:color="auto" w:fill="DBE5F1"/>
          </w:tcPr>
          <w:p w14:paraId="1A8A005B" w14:textId="77777777" w:rsidR="001A07E8" w:rsidRPr="006B580F" w:rsidRDefault="001A07E8" w:rsidP="00115534">
            <w:pPr>
              <w:spacing w:after="120"/>
              <w:ind w:left="321"/>
              <w:rPr>
                <w:rFonts w:cs="Arial"/>
                <w:szCs w:val="22"/>
              </w:rPr>
            </w:pPr>
            <w:r w:rsidRPr="006B580F">
              <w:rPr>
                <w:rFonts w:cs="Arial"/>
                <w:szCs w:val="22"/>
              </w:rPr>
              <w:t>The following is a list of issues for consideration when planning the decontamination process:</w:t>
            </w:r>
            <w:r w:rsidRPr="006B580F">
              <w:rPr>
                <w:rFonts w:cs="Arial"/>
                <w:szCs w:val="22"/>
              </w:rPr>
              <w:br/>
            </w:r>
          </w:p>
          <w:p w14:paraId="3B3C6AD7" w14:textId="77777777" w:rsidR="001A07E8" w:rsidRPr="006B580F" w:rsidRDefault="001A07E8" w:rsidP="00115534">
            <w:pPr>
              <w:numPr>
                <w:ilvl w:val="0"/>
                <w:numId w:val="13"/>
              </w:numPr>
              <w:spacing w:after="120"/>
              <w:ind w:left="321"/>
              <w:rPr>
                <w:rFonts w:cs="Arial"/>
                <w:szCs w:val="22"/>
              </w:rPr>
            </w:pPr>
            <w:r w:rsidRPr="006B580F">
              <w:rPr>
                <w:rFonts w:cs="Arial"/>
                <w:szCs w:val="22"/>
              </w:rPr>
              <w:t>Have sampling and a detailed evaluation been conducted to determine the exact nature and extent of the contamination?</w:t>
            </w:r>
          </w:p>
          <w:p w14:paraId="17DB9466" w14:textId="77777777" w:rsidR="001A07E8" w:rsidRPr="006B580F" w:rsidRDefault="001A07E8" w:rsidP="00115534">
            <w:pPr>
              <w:numPr>
                <w:ilvl w:val="0"/>
                <w:numId w:val="13"/>
              </w:numPr>
              <w:spacing w:after="120"/>
              <w:ind w:left="321"/>
              <w:rPr>
                <w:rFonts w:cs="Arial"/>
                <w:szCs w:val="22"/>
              </w:rPr>
            </w:pPr>
            <w:r w:rsidRPr="006B580F">
              <w:rPr>
                <w:rFonts w:cs="Arial"/>
                <w:szCs w:val="22"/>
              </w:rPr>
              <w:t>Is decontamination required</w:t>
            </w:r>
            <w:r w:rsidR="002758C7">
              <w:rPr>
                <w:rFonts w:cs="Arial"/>
                <w:szCs w:val="22"/>
              </w:rPr>
              <w:t>?</w:t>
            </w:r>
          </w:p>
          <w:p w14:paraId="5DD8BBCF" w14:textId="77777777" w:rsidR="001A07E8" w:rsidRPr="006B580F" w:rsidRDefault="001A07E8" w:rsidP="00115534">
            <w:pPr>
              <w:numPr>
                <w:ilvl w:val="0"/>
                <w:numId w:val="13"/>
              </w:numPr>
              <w:spacing w:after="120"/>
              <w:ind w:left="321"/>
              <w:rPr>
                <w:rFonts w:cs="Arial"/>
                <w:szCs w:val="22"/>
              </w:rPr>
            </w:pPr>
            <w:r w:rsidRPr="006B580F">
              <w:rPr>
                <w:rFonts w:cs="Arial"/>
                <w:szCs w:val="22"/>
              </w:rPr>
              <w:t>Are the buildings/items worth saving?</w:t>
            </w:r>
          </w:p>
          <w:p w14:paraId="5EA9DB39" w14:textId="77777777" w:rsidR="001A07E8" w:rsidRPr="006B580F" w:rsidRDefault="001A07E8" w:rsidP="00115534">
            <w:pPr>
              <w:numPr>
                <w:ilvl w:val="0"/>
                <w:numId w:val="13"/>
              </w:numPr>
              <w:spacing w:after="120"/>
              <w:ind w:left="321"/>
              <w:rPr>
                <w:rFonts w:cs="Arial"/>
                <w:szCs w:val="22"/>
              </w:rPr>
            </w:pPr>
            <w:r w:rsidRPr="006B580F">
              <w:rPr>
                <w:rFonts w:cs="Arial"/>
                <w:szCs w:val="22"/>
              </w:rPr>
              <w:t>Have those directly affected been consulted?</w:t>
            </w:r>
          </w:p>
          <w:p w14:paraId="354C108B" w14:textId="77777777" w:rsidR="001A07E8" w:rsidRPr="006B580F" w:rsidRDefault="001A07E8" w:rsidP="00115534">
            <w:pPr>
              <w:numPr>
                <w:ilvl w:val="0"/>
                <w:numId w:val="13"/>
              </w:numPr>
              <w:spacing w:after="120"/>
              <w:ind w:left="321"/>
              <w:rPr>
                <w:rFonts w:cs="Arial"/>
                <w:szCs w:val="22"/>
              </w:rPr>
            </w:pPr>
            <w:r w:rsidRPr="006B580F">
              <w:rPr>
                <w:rFonts w:cs="Arial"/>
                <w:szCs w:val="22"/>
              </w:rPr>
              <w:t>Can personal items of high value to the owner be decontaminated?</w:t>
            </w:r>
          </w:p>
          <w:p w14:paraId="4223817B" w14:textId="77777777" w:rsidR="001A07E8" w:rsidRPr="006B580F" w:rsidRDefault="0091622D" w:rsidP="00115534">
            <w:pPr>
              <w:numPr>
                <w:ilvl w:val="0"/>
                <w:numId w:val="13"/>
              </w:numPr>
              <w:spacing w:after="120"/>
              <w:ind w:left="321"/>
              <w:rPr>
                <w:rFonts w:cs="Arial"/>
                <w:szCs w:val="22"/>
              </w:rPr>
            </w:pPr>
            <w:r w:rsidRPr="006B580F">
              <w:rPr>
                <w:rFonts w:cs="Arial"/>
                <w:szCs w:val="22"/>
              </w:rPr>
              <w:t>Should the buildings be sealed?</w:t>
            </w:r>
          </w:p>
          <w:p w14:paraId="672B357B" w14:textId="77777777" w:rsidR="0091622D" w:rsidRPr="006B580F" w:rsidRDefault="0091622D" w:rsidP="00115534">
            <w:pPr>
              <w:numPr>
                <w:ilvl w:val="0"/>
                <w:numId w:val="13"/>
              </w:numPr>
              <w:spacing w:after="120"/>
              <w:ind w:left="321"/>
              <w:rPr>
                <w:rFonts w:cs="Arial"/>
                <w:szCs w:val="22"/>
              </w:rPr>
            </w:pPr>
            <w:r w:rsidRPr="006B580F">
              <w:rPr>
                <w:rFonts w:cs="Arial"/>
                <w:szCs w:val="22"/>
              </w:rPr>
              <w:t>If the buildings a</w:t>
            </w:r>
            <w:r w:rsidR="00DC2A87" w:rsidRPr="006B580F">
              <w:rPr>
                <w:rFonts w:cs="Arial"/>
                <w:szCs w:val="22"/>
              </w:rPr>
              <w:t>r</w:t>
            </w:r>
            <w:r w:rsidRPr="006B580F">
              <w:rPr>
                <w:rFonts w:cs="Arial"/>
                <w:szCs w:val="22"/>
              </w:rPr>
              <w:t xml:space="preserve">e to be demolished, have specialist agencies and the local </w:t>
            </w:r>
            <w:r w:rsidR="00DC2A87" w:rsidRPr="006B580F">
              <w:rPr>
                <w:rFonts w:cs="Arial"/>
                <w:szCs w:val="22"/>
              </w:rPr>
              <w:t>authority</w:t>
            </w:r>
            <w:r w:rsidRPr="006B580F">
              <w:rPr>
                <w:rFonts w:cs="Arial"/>
                <w:szCs w:val="22"/>
              </w:rPr>
              <w:t xml:space="preserve"> been consulted on how this will be tackled to limit the spread of contamination to surrounding buildings and areas?</w:t>
            </w:r>
          </w:p>
          <w:p w14:paraId="7FAF9BCD" w14:textId="77777777" w:rsidR="0091622D" w:rsidRPr="006B580F" w:rsidRDefault="0091622D" w:rsidP="00115534">
            <w:pPr>
              <w:numPr>
                <w:ilvl w:val="0"/>
                <w:numId w:val="13"/>
              </w:numPr>
              <w:spacing w:after="120"/>
              <w:ind w:left="321"/>
              <w:rPr>
                <w:rFonts w:cs="Arial"/>
                <w:szCs w:val="22"/>
              </w:rPr>
            </w:pPr>
            <w:r w:rsidRPr="006B580F">
              <w:rPr>
                <w:rFonts w:cs="Arial"/>
                <w:szCs w:val="22"/>
              </w:rPr>
              <w:t>If the buildings are to be decontaminated have specialist agencies been consulted on how the work will be carried out safely and effectively, so that the buildings can be reoccupied as soon as possible?</w:t>
            </w:r>
          </w:p>
          <w:p w14:paraId="0EF90BCD" w14:textId="77777777" w:rsidR="0091622D" w:rsidRPr="006B580F" w:rsidRDefault="0091622D" w:rsidP="00115534">
            <w:pPr>
              <w:numPr>
                <w:ilvl w:val="0"/>
                <w:numId w:val="13"/>
              </w:numPr>
              <w:spacing w:after="120"/>
              <w:ind w:left="321"/>
              <w:rPr>
                <w:rFonts w:cs="Arial"/>
                <w:szCs w:val="22"/>
              </w:rPr>
            </w:pPr>
            <w:r w:rsidRPr="006B580F">
              <w:rPr>
                <w:rFonts w:cs="Arial"/>
                <w:szCs w:val="22"/>
              </w:rPr>
              <w:t>Have contractors been engaged on behalf of the building’s owner/occupier to carry out the decontamination?</w:t>
            </w:r>
          </w:p>
          <w:p w14:paraId="0346628F" w14:textId="77777777" w:rsidR="0091622D" w:rsidRPr="006B580F" w:rsidRDefault="0091622D" w:rsidP="00115534">
            <w:pPr>
              <w:numPr>
                <w:ilvl w:val="0"/>
                <w:numId w:val="13"/>
              </w:numPr>
              <w:spacing w:after="120"/>
              <w:ind w:left="321"/>
              <w:rPr>
                <w:rFonts w:cs="Arial"/>
                <w:szCs w:val="22"/>
              </w:rPr>
            </w:pPr>
            <w:r w:rsidRPr="006B580F">
              <w:rPr>
                <w:rFonts w:cs="Arial"/>
                <w:szCs w:val="22"/>
              </w:rPr>
              <w:t>Has it been decided who will cover the cost of engaging any specialist contractors?</w:t>
            </w:r>
          </w:p>
        </w:tc>
        <w:tc>
          <w:tcPr>
            <w:tcW w:w="4261" w:type="dxa"/>
            <w:tcBorders>
              <w:top w:val="nil"/>
              <w:left w:val="nil"/>
              <w:bottom w:val="nil"/>
              <w:right w:val="nil"/>
            </w:tcBorders>
            <w:shd w:val="clear" w:color="auto" w:fill="DBE5F1"/>
          </w:tcPr>
          <w:p w14:paraId="3E3FCC6F" w14:textId="77777777" w:rsidR="001A07E8" w:rsidRPr="006B580F" w:rsidRDefault="0091622D" w:rsidP="00115534">
            <w:pPr>
              <w:numPr>
                <w:ilvl w:val="0"/>
                <w:numId w:val="13"/>
              </w:numPr>
              <w:spacing w:after="120"/>
              <w:ind w:left="321"/>
              <w:rPr>
                <w:rFonts w:cs="Arial"/>
                <w:szCs w:val="22"/>
              </w:rPr>
            </w:pPr>
            <w:r w:rsidRPr="006B580F">
              <w:rPr>
                <w:rFonts w:cs="Arial"/>
                <w:szCs w:val="22"/>
              </w:rPr>
              <w:t xml:space="preserve">Has it been decided who will monitor the </w:t>
            </w:r>
            <w:r w:rsidR="00DC2A87" w:rsidRPr="006B580F">
              <w:rPr>
                <w:rFonts w:cs="Arial"/>
                <w:szCs w:val="22"/>
              </w:rPr>
              <w:t>progress</w:t>
            </w:r>
            <w:r w:rsidRPr="006B580F">
              <w:rPr>
                <w:rFonts w:cs="Arial"/>
                <w:szCs w:val="22"/>
              </w:rPr>
              <w:t xml:space="preserve"> of the work and </w:t>
            </w:r>
            <w:r w:rsidR="00DC2A87" w:rsidRPr="006B580F">
              <w:rPr>
                <w:rFonts w:cs="Arial"/>
                <w:szCs w:val="22"/>
              </w:rPr>
              <w:t>compile</w:t>
            </w:r>
            <w:r w:rsidRPr="006B580F">
              <w:rPr>
                <w:rFonts w:cs="Arial"/>
                <w:szCs w:val="22"/>
              </w:rPr>
              <w:t xml:space="preserve"> regular reports to be circulated to staff, the public and neighbouring owners/occupiers?</w:t>
            </w:r>
          </w:p>
          <w:p w14:paraId="309298EB" w14:textId="77777777" w:rsidR="0091622D" w:rsidRPr="006B580F" w:rsidRDefault="0091622D" w:rsidP="00115534">
            <w:pPr>
              <w:numPr>
                <w:ilvl w:val="0"/>
                <w:numId w:val="13"/>
              </w:numPr>
              <w:spacing w:after="120"/>
              <w:ind w:left="321"/>
              <w:rPr>
                <w:rFonts w:cs="Arial"/>
                <w:szCs w:val="22"/>
              </w:rPr>
            </w:pPr>
            <w:r w:rsidRPr="006B580F">
              <w:rPr>
                <w:rFonts w:cs="Arial"/>
                <w:szCs w:val="22"/>
              </w:rPr>
              <w:t>Has it been decided who will have overall control of the decontamination process, including health and safety issues?</w:t>
            </w:r>
          </w:p>
          <w:p w14:paraId="03012AA5" w14:textId="77777777" w:rsidR="00CB3B15" w:rsidRDefault="0091622D" w:rsidP="00115534">
            <w:pPr>
              <w:numPr>
                <w:ilvl w:val="0"/>
                <w:numId w:val="13"/>
              </w:numPr>
              <w:ind w:left="321"/>
              <w:rPr>
                <w:rFonts w:cs="Arial"/>
                <w:szCs w:val="22"/>
              </w:rPr>
            </w:pPr>
            <w:r w:rsidRPr="006B580F">
              <w:rPr>
                <w:rFonts w:cs="Arial"/>
                <w:szCs w:val="22"/>
              </w:rPr>
              <w:t>Based on the sampling and evaluation results, and advice from specialist agencies and advisers, has a detailed plan for decontamination been drawn up?  If so, does it include:</w:t>
            </w:r>
          </w:p>
          <w:p w14:paraId="5ECDA30D" w14:textId="4CC4C07F" w:rsidR="0091622D" w:rsidRPr="006B580F" w:rsidRDefault="0091622D" w:rsidP="00115534">
            <w:pPr>
              <w:numPr>
                <w:ilvl w:val="1"/>
                <w:numId w:val="13"/>
              </w:numPr>
              <w:ind w:left="321"/>
              <w:rPr>
                <w:rFonts w:cs="Arial"/>
                <w:szCs w:val="22"/>
              </w:rPr>
            </w:pPr>
            <w:r w:rsidRPr="006B580F">
              <w:rPr>
                <w:rFonts w:cs="Arial"/>
                <w:szCs w:val="22"/>
              </w:rPr>
              <w:t xml:space="preserve">the nature and extent of the </w:t>
            </w:r>
            <w:r w:rsidR="00321CB6" w:rsidRPr="006B580F">
              <w:rPr>
                <w:rFonts w:cs="Arial"/>
                <w:szCs w:val="22"/>
              </w:rPr>
              <w:t>contamination.</w:t>
            </w:r>
          </w:p>
          <w:p w14:paraId="11F522E3" w14:textId="75FFC71B" w:rsidR="0091622D" w:rsidRPr="006B580F" w:rsidRDefault="000E781A" w:rsidP="00115534">
            <w:pPr>
              <w:numPr>
                <w:ilvl w:val="1"/>
                <w:numId w:val="13"/>
              </w:numPr>
              <w:ind w:left="321"/>
              <w:rPr>
                <w:rFonts w:cs="Arial"/>
                <w:szCs w:val="22"/>
              </w:rPr>
            </w:pPr>
            <w:r>
              <w:rPr>
                <w:rFonts w:cs="Arial"/>
                <w:szCs w:val="22"/>
              </w:rPr>
              <w:t>a</w:t>
            </w:r>
            <w:r w:rsidR="009A18EC" w:rsidRPr="006B580F">
              <w:rPr>
                <w:rFonts w:cs="Arial"/>
                <w:szCs w:val="22"/>
              </w:rPr>
              <w:t>ny structural damage to the building(s</w:t>
            </w:r>
            <w:r w:rsidR="00321CB6" w:rsidRPr="006B580F">
              <w:rPr>
                <w:rFonts w:cs="Arial"/>
                <w:szCs w:val="22"/>
              </w:rPr>
              <w:t>).</w:t>
            </w:r>
          </w:p>
          <w:p w14:paraId="04481DEF" w14:textId="779EBA0D" w:rsidR="009A18EC" w:rsidRDefault="000E781A" w:rsidP="00115534">
            <w:pPr>
              <w:numPr>
                <w:ilvl w:val="1"/>
                <w:numId w:val="13"/>
              </w:numPr>
              <w:ind w:left="321"/>
              <w:rPr>
                <w:rFonts w:cs="Arial"/>
                <w:szCs w:val="22"/>
              </w:rPr>
            </w:pPr>
            <w:r>
              <w:rPr>
                <w:rFonts w:cs="Arial"/>
                <w:szCs w:val="22"/>
              </w:rPr>
              <w:t>c</w:t>
            </w:r>
            <w:r w:rsidR="009A18EC" w:rsidRPr="006B580F">
              <w:rPr>
                <w:rFonts w:cs="Arial"/>
                <w:szCs w:val="22"/>
              </w:rPr>
              <w:t xml:space="preserve">haracteristics of each building, its systems and </w:t>
            </w:r>
            <w:r w:rsidR="00321CB6" w:rsidRPr="006B580F">
              <w:rPr>
                <w:rFonts w:cs="Arial"/>
                <w:szCs w:val="22"/>
              </w:rPr>
              <w:t>contents.</w:t>
            </w:r>
          </w:p>
          <w:p w14:paraId="5DB10787" w14:textId="08E0E566" w:rsidR="009A18EC" w:rsidRPr="006B580F" w:rsidRDefault="000E781A" w:rsidP="00115534">
            <w:pPr>
              <w:numPr>
                <w:ilvl w:val="1"/>
                <w:numId w:val="13"/>
              </w:numPr>
              <w:ind w:left="321"/>
              <w:rPr>
                <w:rFonts w:cs="Arial"/>
                <w:szCs w:val="22"/>
              </w:rPr>
            </w:pPr>
            <w:r>
              <w:rPr>
                <w:rFonts w:cs="Arial"/>
                <w:szCs w:val="22"/>
              </w:rPr>
              <w:t>t</w:t>
            </w:r>
            <w:r w:rsidR="009A18EC" w:rsidRPr="006B580F">
              <w:rPr>
                <w:rFonts w:cs="Arial"/>
                <w:szCs w:val="22"/>
              </w:rPr>
              <w:t xml:space="preserve">he precise objectives for decontamination of each building, its systems and </w:t>
            </w:r>
            <w:r w:rsidR="00321CB6" w:rsidRPr="006B580F">
              <w:rPr>
                <w:rFonts w:cs="Arial"/>
                <w:szCs w:val="22"/>
              </w:rPr>
              <w:t>contents.</w:t>
            </w:r>
          </w:p>
          <w:p w14:paraId="6B7ABE9A" w14:textId="698BE4E0" w:rsidR="009A18EC" w:rsidRPr="006B580F" w:rsidRDefault="000E781A" w:rsidP="00115534">
            <w:pPr>
              <w:numPr>
                <w:ilvl w:val="1"/>
                <w:numId w:val="13"/>
              </w:numPr>
              <w:ind w:left="321" w:hanging="357"/>
              <w:rPr>
                <w:rFonts w:cs="Arial"/>
                <w:szCs w:val="22"/>
              </w:rPr>
            </w:pPr>
            <w:r>
              <w:rPr>
                <w:rFonts w:cs="Arial"/>
                <w:szCs w:val="22"/>
              </w:rPr>
              <w:t>w</w:t>
            </w:r>
            <w:r w:rsidR="009A18EC" w:rsidRPr="006B580F">
              <w:rPr>
                <w:rFonts w:cs="Arial"/>
                <w:szCs w:val="22"/>
              </w:rPr>
              <w:t xml:space="preserve">hether decontamination of movable items is to be done on-site or off-site and the arrangements for moving them </w:t>
            </w:r>
            <w:r w:rsidR="00321CB6" w:rsidRPr="006B580F">
              <w:rPr>
                <w:rFonts w:cs="Arial"/>
                <w:szCs w:val="22"/>
              </w:rPr>
              <w:t>safely.</w:t>
            </w:r>
          </w:p>
          <w:p w14:paraId="5EEEFDC0" w14:textId="77777777" w:rsidR="003F65A8" w:rsidRPr="006B580F" w:rsidRDefault="000E781A" w:rsidP="00115534">
            <w:pPr>
              <w:numPr>
                <w:ilvl w:val="1"/>
                <w:numId w:val="13"/>
              </w:numPr>
              <w:ind w:left="321"/>
              <w:rPr>
                <w:rFonts w:cs="Arial"/>
                <w:szCs w:val="22"/>
              </w:rPr>
            </w:pPr>
            <w:r>
              <w:rPr>
                <w:rFonts w:cs="Arial"/>
                <w:szCs w:val="22"/>
              </w:rPr>
              <w:t>w</w:t>
            </w:r>
            <w:r w:rsidR="009A18EC" w:rsidRPr="006B580F">
              <w:rPr>
                <w:rFonts w:cs="Arial"/>
                <w:szCs w:val="22"/>
              </w:rPr>
              <w:t>hether any items are to be disposed of and if so, the agreed methods of decontamination or remediation (detailed records should be kept of contaminants and their treatment);</w:t>
            </w:r>
          </w:p>
        </w:tc>
      </w:tr>
    </w:tbl>
    <w:p w14:paraId="63F95E26" w14:textId="77777777" w:rsidR="0065788A" w:rsidRDefault="0065788A" w:rsidP="00C67442">
      <w:pPr>
        <w:jc w:val="both"/>
        <w:rPr>
          <w:rFonts w:cs="Arial"/>
          <w:szCs w:val="22"/>
        </w:rPr>
      </w:pPr>
    </w:p>
    <w:p w14:paraId="709DB17E" w14:textId="77777777" w:rsidR="003F65A8" w:rsidRDefault="003F65A8" w:rsidP="00C67442">
      <w:pPr>
        <w:jc w:val="both"/>
        <w:rPr>
          <w:rFonts w:cs="Arial"/>
          <w:szCs w:val="22"/>
        </w:rPr>
      </w:pPr>
    </w:p>
    <w:p w14:paraId="6CAF18DF" w14:textId="77777777" w:rsidR="003F65A8" w:rsidRDefault="003F65A8" w:rsidP="00C67442">
      <w:pPr>
        <w:jc w:val="both"/>
        <w:rPr>
          <w:rFonts w:cs="Arial"/>
          <w:szCs w:val="22"/>
        </w:rPr>
      </w:pPr>
    </w:p>
    <w:p w14:paraId="145A04A5" w14:textId="77777777" w:rsidR="003F65A8" w:rsidRDefault="003F65A8" w:rsidP="00C67442">
      <w:pPr>
        <w:jc w:val="both"/>
        <w:rPr>
          <w:rFonts w:cs="Arial"/>
          <w:szCs w:val="22"/>
        </w:rPr>
      </w:pPr>
    </w:p>
    <w:p w14:paraId="5C70FB7E" w14:textId="77777777" w:rsidR="008168CA" w:rsidRDefault="008168CA" w:rsidP="00C67442">
      <w:pPr>
        <w:jc w:val="both"/>
        <w:rPr>
          <w:rFonts w:cs="Arial"/>
          <w:szCs w:val="22"/>
        </w:rPr>
      </w:pPr>
    </w:p>
    <w:tbl>
      <w:tblPr>
        <w:tblW w:w="0" w:type="auto"/>
        <w:tblLook w:val="04A0" w:firstRow="1" w:lastRow="0" w:firstColumn="1" w:lastColumn="0" w:noHBand="0" w:noVBand="1"/>
      </w:tblPr>
      <w:tblGrid>
        <w:gridCol w:w="4261"/>
        <w:gridCol w:w="4261"/>
      </w:tblGrid>
      <w:tr w:rsidR="003F65A8" w:rsidRPr="006B580F" w14:paraId="0CBA32F0" w14:textId="77777777" w:rsidTr="006B580F">
        <w:tc>
          <w:tcPr>
            <w:tcW w:w="4261" w:type="dxa"/>
            <w:shd w:val="clear" w:color="auto" w:fill="DBE5F1"/>
          </w:tcPr>
          <w:p w14:paraId="756CEA89" w14:textId="1B225011" w:rsidR="003F65A8" w:rsidRPr="006B580F" w:rsidRDefault="000E781A" w:rsidP="00115534">
            <w:pPr>
              <w:numPr>
                <w:ilvl w:val="1"/>
                <w:numId w:val="14"/>
              </w:numPr>
              <w:ind w:left="1029"/>
              <w:rPr>
                <w:rFonts w:cs="Arial"/>
                <w:szCs w:val="22"/>
              </w:rPr>
            </w:pPr>
            <w:r>
              <w:rPr>
                <w:rFonts w:cs="Arial"/>
                <w:szCs w:val="22"/>
              </w:rPr>
              <w:lastRenderedPageBreak/>
              <w:t>h</w:t>
            </w:r>
            <w:r w:rsidR="003F65A8" w:rsidRPr="006B580F">
              <w:rPr>
                <w:rFonts w:cs="Arial"/>
                <w:szCs w:val="22"/>
              </w:rPr>
              <w:t xml:space="preserve">ow the outcome of </w:t>
            </w:r>
            <w:r w:rsidR="00DC2A87" w:rsidRPr="006B580F">
              <w:rPr>
                <w:rFonts w:cs="Arial"/>
                <w:szCs w:val="22"/>
              </w:rPr>
              <w:t>decontamination</w:t>
            </w:r>
            <w:r w:rsidR="003F65A8" w:rsidRPr="006B580F">
              <w:rPr>
                <w:rFonts w:cs="Arial"/>
                <w:szCs w:val="22"/>
              </w:rPr>
              <w:t xml:space="preserve"> will be assessed to validate the process, including arrangements for sampling and </w:t>
            </w:r>
            <w:r w:rsidR="003E1566" w:rsidRPr="006B580F">
              <w:rPr>
                <w:rFonts w:cs="Arial"/>
                <w:szCs w:val="22"/>
              </w:rPr>
              <w:t>analysis.</w:t>
            </w:r>
          </w:p>
          <w:p w14:paraId="6E6E7AD5" w14:textId="203DF7D5" w:rsidR="003F65A8" w:rsidRPr="006B580F" w:rsidRDefault="000E781A" w:rsidP="00CE1695">
            <w:pPr>
              <w:numPr>
                <w:ilvl w:val="1"/>
                <w:numId w:val="14"/>
              </w:numPr>
              <w:ind w:left="1029"/>
              <w:rPr>
                <w:rFonts w:cs="Arial"/>
                <w:szCs w:val="22"/>
              </w:rPr>
            </w:pPr>
            <w:r>
              <w:rPr>
                <w:rFonts w:cs="Arial"/>
                <w:szCs w:val="22"/>
              </w:rPr>
              <w:t>w</w:t>
            </w:r>
            <w:r w:rsidR="003F65A8" w:rsidRPr="006B580F">
              <w:rPr>
                <w:rFonts w:cs="Arial"/>
                <w:szCs w:val="22"/>
              </w:rPr>
              <w:t xml:space="preserve">hether there are any aspects of the building’s age, location, surrounding environment, infrastructure or intended use that may affect the way decontamination is carried out (issues to be considered include the historic landscape and the ecological or </w:t>
            </w:r>
            <w:r w:rsidR="00DC2A87" w:rsidRPr="006B580F">
              <w:rPr>
                <w:rFonts w:cs="Arial"/>
                <w:szCs w:val="22"/>
              </w:rPr>
              <w:t>archaeological</w:t>
            </w:r>
            <w:r w:rsidR="003F65A8" w:rsidRPr="006B580F">
              <w:rPr>
                <w:rFonts w:cs="Arial"/>
                <w:szCs w:val="22"/>
              </w:rPr>
              <w:t xml:space="preserve"> value of the </w:t>
            </w:r>
            <w:r w:rsidR="00DC2A87" w:rsidRPr="006B580F">
              <w:rPr>
                <w:rFonts w:cs="Arial"/>
                <w:szCs w:val="22"/>
              </w:rPr>
              <w:t>environment</w:t>
            </w:r>
            <w:r w:rsidR="003E1566" w:rsidRPr="006B580F">
              <w:rPr>
                <w:rFonts w:cs="Arial"/>
                <w:szCs w:val="22"/>
              </w:rPr>
              <w:t>).</w:t>
            </w:r>
          </w:p>
          <w:p w14:paraId="1F6B4154" w14:textId="30DD7697" w:rsidR="003F65A8" w:rsidRPr="006B580F" w:rsidRDefault="000E781A" w:rsidP="00CE1695">
            <w:pPr>
              <w:numPr>
                <w:ilvl w:val="1"/>
                <w:numId w:val="14"/>
              </w:numPr>
              <w:ind w:left="1029"/>
              <w:rPr>
                <w:rFonts w:cs="Arial"/>
                <w:szCs w:val="22"/>
              </w:rPr>
            </w:pPr>
            <w:r>
              <w:rPr>
                <w:rFonts w:cs="Arial"/>
                <w:szCs w:val="22"/>
              </w:rPr>
              <w:t>w</w:t>
            </w:r>
            <w:r w:rsidR="003F65A8" w:rsidRPr="006B580F">
              <w:rPr>
                <w:rFonts w:cs="Arial"/>
                <w:szCs w:val="22"/>
              </w:rPr>
              <w:t xml:space="preserve">hether it has been decided how the decontamination process will be prioritised if there is </w:t>
            </w:r>
            <w:r w:rsidR="00DC2A87" w:rsidRPr="006B580F">
              <w:rPr>
                <w:rFonts w:cs="Arial"/>
                <w:szCs w:val="22"/>
              </w:rPr>
              <w:t>widespread</w:t>
            </w:r>
            <w:r w:rsidR="003F65A8" w:rsidRPr="006B580F">
              <w:rPr>
                <w:rFonts w:cs="Arial"/>
                <w:szCs w:val="22"/>
              </w:rPr>
              <w:t xml:space="preserve"> contamination and if the building </w:t>
            </w:r>
            <w:r w:rsidR="00DC2A87" w:rsidRPr="006B580F">
              <w:rPr>
                <w:rFonts w:cs="Arial"/>
                <w:szCs w:val="22"/>
              </w:rPr>
              <w:t>comprises</w:t>
            </w:r>
            <w:r w:rsidR="003F65A8" w:rsidRPr="006B580F">
              <w:rPr>
                <w:rFonts w:cs="Arial"/>
                <w:szCs w:val="22"/>
              </w:rPr>
              <w:t xml:space="preserve"> several </w:t>
            </w:r>
            <w:r w:rsidR="003E1566" w:rsidRPr="006B580F">
              <w:rPr>
                <w:rFonts w:cs="Arial"/>
                <w:szCs w:val="22"/>
              </w:rPr>
              <w:t>premises.</w:t>
            </w:r>
          </w:p>
          <w:p w14:paraId="70B60868" w14:textId="77777777" w:rsidR="003F65A8" w:rsidRPr="006B580F" w:rsidRDefault="000E781A" w:rsidP="00CE1695">
            <w:pPr>
              <w:numPr>
                <w:ilvl w:val="1"/>
                <w:numId w:val="14"/>
              </w:numPr>
              <w:ind w:left="1029"/>
              <w:rPr>
                <w:rFonts w:cs="Arial"/>
                <w:szCs w:val="22"/>
              </w:rPr>
            </w:pPr>
            <w:r>
              <w:rPr>
                <w:rFonts w:cs="Arial"/>
                <w:szCs w:val="22"/>
              </w:rPr>
              <w:t>w</w:t>
            </w:r>
            <w:r w:rsidR="003F65A8" w:rsidRPr="006B580F">
              <w:rPr>
                <w:rFonts w:cs="Arial"/>
                <w:szCs w:val="22"/>
              </w:rPr>
              <w:t xml:space="preserve">hether checks have </w:t>
            </w:r>
            <w:r w:rsidR="00DC2A87" w:rsidRPr="006B580F">
              <w:rPr>
                <w:rFonts w:cs="Arial"/>
                <w:szCs w:val="22"/>
              </w:rPr>
              <w:t>b</w:t>
            </w:r>
            <w:r w:rsidR="003F65A8" w:rsidRPr="006B580F">
              <w:rPr>
                <w:rFonts w:cs="Arial"/>
                <w:szCs w:val="22"/>
              </w:rPr>
              <w:t xml:space="preserve">een carried out to </w:t>
            </w:r>
            <w:r w:rsidR="00DC2A87" w:rsidRPr="006B580F">
              <w:rPr>
                <w:rFonts w:cs="Arial"/>
                <w:szCs w:val="22"/>
              </w:rPr>
              <w:t>establish</w:t>
            </w:r>
            <w:r w:rsidR="003F65A8" w:rsidRPr="006B580F">
              <w:rPr>
                <w:rFonts w:cs="Arial"/>
                <w:szCs w:val="22"/>
              </w:rPr>
              <w:t xml:space="preserve"> if any </w:t>
            </w:r>
            <w:r w:rsidR="00DC2A87" w:rsidRPr="006B580F">
              <w:rPr>
                <w:rFonts w:cs="Arial"/>
                <w:szCs w:val="22"/>
              </w:rPr>
              <w:t>contaminants</w:t>
            </w:r>
            <w:r w:rsidR="003F65A8" w:rsidRPr="006B580F">
              <w:rPr>
                <w:rFonts w:cs="Arial"/>
                <w:szCs w:val="22"/>
              </w:rPr>
              <w:t xml:space="preserve"> already exist in the contaminated building (for example, asbestos or lead</w:t>
            </w:r>
            <w:proofErr w:type="gramStart"/>
            <w:r w:rsidR="003F65A8" w:rsidRPr="006B580F">
              <w:rPr>
                <w:rFonts w:cs="Arial"/>
                <w:szCs w:val="22"/>
              </w:rPr>
              <w:t>);</w:t>
            </w:r>
            <w:proofErr w:type="gramEnd"/>
          </w:p>
          <w:p w14:paraId="126D7645" w14:textId="7781E28F" w:rsidR="003F65A8" w:rsidRPr="006B580F" w:rsidRDefault="000E781A" w:rsidP="00CE1695">
            <w:pPr>
              <w:numPr>
                <w:ilvl w:val="1"/>
                <w:numId w:val="14"/>
              </w:numPr>
              <w:ind w:left="1029"/>
              <w:rPr>
                <w:rFonts w:cs="Arial"/>
                <w:szCs w:val="22"/>
              </w:rPr>
            </w:pPr>
            <w:r>
              <w:rPr>
                <w:rFonts w:cs="Arial"/>
                <w:szCs w:val="22"/>
              </w:rPr>
              <w:t>w</w:t>
            </w:r>
            <w:r w:rsidR="003F65A8" w:rsidRPr="006B580F">
              <w:rPr>
                <w:rFonts w:cs="Arial"/>
                <w:szCs w:val="22"/>
              </w:rPr>
              <w:t>hether suitable and secure temporary buildings will be provided to accommodate contractors and store equipment and</w:t>
            </w:r>
            <w:r w:rsidR="00DC2A87" w:rsidRPr="006B580F">
              <w:rPr>
                <w:rFonts w:cs="Arial"/>
                <w:szCs w:val="22"/>
              </w:rPr>
              <w:t xml:space="preserve"> </w:t>
            </w:r>
            <w:r w:rsidR="003E1566" w:rsidRPr="006B580F">
              <w:rPr>
                <w:rFonts w:cs="Arial"/>
                <w:szCs w:val="22"/>
              </w:rPr>
              <w:t>materials.</w:t>
            </w:r>
          </w:p>
          <w:p w14:paraId="0C5EEB8B" w14:textId="66561906" w:rsidR="003F65A8" w:rsidRPr="006B580F" w:rsidRDefault="000E781A" w:rsidP="00CE1695">
            <w:pPr>
              <w:numPr>
                <w:ilvl w:val="1"/>
                <w:numId w:val="14"/>
              </w:numPr>
              <w:ind w:left="1029"/>
              <w:rPr>
                <w:rFonts w:cs="Arial"/>
                <w:szCs w:val="22"/>
              </w:rPr>
            </w:pPr>
            <w:r>
              <w:rPr>
                <w:rFonts w:cs="Arial"/>
                <w:szCs w:val="22"/>
              </w:rPr>
              <w:t>w</w:t>
            </w:r>
            <w:r w:rsidR="00DC2A87" w:rsidRPr="006B580F">
              <w:rPr>
                <w:rFonts w:cs="Arial"/>
                <w:szCs w:val="22"/>
              </w:rPr>
              <w:t>hether</w:t>
            </w:r>
            <w:r w:rsidR="003F65A8" w:rsidRPr="006B580F">
              <w:rPr>
                <w:rFonts w:cs="Arial"/>
                <w:szCs w:val="22"/>
              </w:rPr>
              <w:t xml:space="preserve"> </w:t>
            </w:r>
            <w:r w:rsidR="00DC2A87" w:rsidRPr="006B580F">
              <w:rPr>
                <w:rFonts w:cs="Arial"/>
                <w:szCs w:val="22"/>
              </w:rPr>
              <w:t>there</w:t>
            </w:r>
            <w:r w:rsidR="003F65A8" w:rsidRPr="006B580F">
              <w:rPr>
                <w:rFonts w:cs="Arial"/>
                <w:szCs w:val="22"/>
              </w:rPr>
              <w:t xml:space="preserve"> are facilities for decontaminating the staff engaged in the </w:t>
            </w:r>
            <w:r w:rsidR="003E1566" w:rsidRPr="006B580F">
              <w:rPr>
                <w:rFonts w:cs="Arial"/>
                <w:szCs w:val="22"/>
              </w:rPr>
              <w:t>work.</w:t>
            </w:r>
          </w:p>
          <w:p w14:paraId="307EE8FF" w14:textId="0DB16EED" w:rsidR="003F65A8" w:rsidRPr="006B580F" w:rsidRDefault="000E781A" w:rsidP="00CE1695">
            <w:pPr>
              <w:numPr>
                <w:ilvl w:val="1"/>
                <w:numId w:val="14"/>
              </w:numPr>
              <w:ind w:left="1029"/>
              <w:rPr>
                <w:rFonts w:cs="Arial"/>
                <w:szCs w:val="22"/>
              </w:rPr>
            </w:pPr>
            <w:r>
              <w:rPr>
                <w:rFonts w:cs="Arial"/>
                <w:szCs w:val="22"/>
              </w:rPr>
              <w:t>w</w:t>
            </w:r>
            <w:r w:rsidR="003F65A8" w:rsidRPr="006B580F">
              <w:rPr>
                <w:rFonts w:cs="Arial"/>
                <w:szCs w:val="22"/>
              </w:rPr>
              <w:t xml:space="preserve">hether the health and </w:t>
            </w:r>
            <w:r w:rsidR="00DC2A87" w:rsidRPr="006B580F">
              <w:rPr>
                <w:rFonts w:cs="Arial"/>
                <w:szCs w:val="22"/>
              </w:rPr>
              <w:t>environmental</w:t>
            </w:r>
            <w:r w:rsidR="003F65A8" w:rsidRPr="006B580F">
              <w:rPr>
                <w:rFonts w:cs="Arial"/>
                <w:szCs w:val="22"/>
              </w:rPr>
              <w:t xml:space="preserve"> consequences of the decontaminants or remediation options have been </w:t>
            </w:r>
            <w:r w:rsidR="003E1566" w:rsidRPr="006B580F">
              <w:rPr>
                <w:rFonts w:cs="Arial"/>
                <w:szCs w:val="22"/>
              </w:rPr>
              <w:t>addressed.</w:t>
            </w:r>
          </w:p>
          <w:p w14:paraId="0FBD4CA4" w14:textId="77777777" w:rsidR="003F65A8" w:rsidRPr="006B580F" w:rsidRDefault="003F65A8" w:rsidP="00B94447">
            <w:pPr>
              <w:ind w:left="1440"/>
              <w:rPr>
                <w:rFonts w:cs="Arial"/>
                <w:szCs w:val="22"/>
              </w:rPr>
            </w:pPr>
          </w:p>
        </w:tc>
        <w:tc>
          <w:tcPr>
            <w:tcW w:w="4261" w:type="dxa"/>
            <w:shd w:val="clear" w:color="auto" w:fill="DBE5F1"/>
          </w:tcPr>
          <w:p w14:paraId="6C31E66C" w14:textId="057AD1CF" w:rsidR="00B94447" w:rsidRDefault="000E781A" w:rsidP="00A367C6">
            <w:pPr>
              <w:numPr>
                <w:ilvl w:val="1"/>
                <w:numId w:val="15"/>
              </w:numPr>
              <w:rPr>
                <w:rFonts w:cs="Arial"/>
                <w:szCs w:val="22"/>
              </w:rPr>
            </w:pPr>
            <w:r>
              <w:rPr>
                <w:rFonts w:cs="Arial"/>
                <w:szCs w:val="22"/>
              </w:rPr>
              <w:t>w</w:t>
            </w:r>
            <w:r w:rsidR="00B94447" w:rsidRPr="006B580F">
              <w:rPr>
                <w:rFonts w:cs="Arial"/>
                <w:szCs w:val="22"/>
              </w:rPr>
              <w:t xml:space="preserve">hether arrangements have been made to manage, transport and dispose of the waste </w:t>
            </w:r>
            <w:r w:rsidR="003E1566" w:rsidRPr="006B580F">
              <w:rPr>
                <w:rFonts w:cs="Arial"/>
                <w:szCs w:val="22"/>
              </w:rPr>
              <w:t>material.</w:t>
            </w:r>
          </w:p>
          <w:p w14:paraId="5161BBF0" w14:textId="77777777" w:rsidR="003F65A8" w:rsidRPr="006B580F" w:rsidRDefault="000E781A" w:rsidP="00A367C6">
            <w:pPr>
              <w:numPr>
                <w:ilvl w:val="1"/>
                <w:numId w:val="15"/>
              </w:numPr>
              <w:rPr>
                <w:rFonts w:cs="Arial"/>
                <w:szCs w:val="22"/>
              </w:rPr>
            </w:pPr>
            <w:r>
              <w:rPr>
                <w:rFonts w:cs="Arial"/>
                <w:szCs w:val="22"/>
              </w:rPr>
              <w:t>w</w:t>
            </w:r>
            <w:r w:rsidR="003F65A8" w:rsidRPr="006B580F">
              <w:rPr>
                <w:rFonts w:cs="Arial"/>
                <w:szCs w:val="22"/>
              </w:rPr>
              <w:t>hether, if more than one contractor is working on the project,</w:t>
            </w:r>
            <w:r w:rsidR="00DC2A87" w:rsidRPr="006B580F">
              <w:rPr>
                <w:rFonts w:cs="Arial"/>
                <w:szCs w:val="22"/>
              </w:rPr>
              <w:t xml:space="preserve"> plans have been made to ensure a consistent approach to removing contaminated materials?</w:t>
            </w:r>
          </w:p>
          <w:p w14:paraId="2D73C606" w14:textId="77777777" w:rsidR="00DC2A87" w:rsidRPr="006B580F" w:rsidRDefault="000E781A" w:rsidP="00A367C6">
            <w:pPr>
              <w:numPr>
                <w:ilvl w:val="1"/>
                <w:numId w:val="15"/>
              </w:numPr>
              <w:spacing w:after="120"/>
              <w:ind w:left="1434" w:hanging="357"/>
              <w:rPr>
                <w:rFonts w:cs="Arial"/>
                <w:szCs w:val="22"/>
              </w:rPr>
            </w:pPr>
            <w:r>
              <w:rPr>
                <w:rFonts w:cs="Arial"/>
                <w:szCs w:val="22"/>
              </w:rPr>
              <w:t>a</w:t>
            </w:r>
            <w:r w:rsidR="00DC2A87" w:rsidRPr="006B580F">
              <w:rPr>
                <w:rFonts w:cs="Arial"/>
                <w:szCs w:val="22"/>
              </w:rPr>
              <w:t>vailability of utilities (e.g. water and electricity) for decontamination operations.</w:t>
            </w:r>
          </w:p>
          <w:p w14:paraId="4D8093DE" w14:textId="77777777" w:rsidR="001131A1" w:rsidRDefault="00DC2A87" w:rsidP="00A367C6">
            <w:pPr>
              <w:numPr>
                <w:ilvl w:val="0"/>
                <w:numId w:val="13"/>
              </w:numPr>
              <w:spacing w:after="120"/>
              <w:rPr>
                <w:rFonts w:cs="Arial"/>
                <w:szCs w:val="22"/>
              </w:rPr>
            </w:pPr>
            <w:r w:rsidRPr="006B580F">
              <w:rPr>
                <w:rFonts w:cs="Arial"/>
                <w:szCs w:val="22"/>
              </w:rPr>
              <w:t>Have relevant bodies been consulted and any necessary clearances or approvals obtained?</w:t>
            </w:r>
          </w:p>
          <w:p w14:paraId="58B5949F" w14:textId="77777777" w:rsidR="00DC2A87" w:rsidRPr="006B580F" w:rsidRDefault="001131A1" w:rsidP="00A367C6">
            <w:pPr>
              <w:numPr>
                <w:ilvl w:val="0"/>
                <w:numId w:val="15"/>
              </w:numPr>
              <w:rPr>
                <w:rFonts w:cs="Arial"/>
                <w:szCs w:val="22"/>
              </w:rPr>
            </w:pPr>
            <w:r>
              <w:rPr>
                <w:rFonts w:cs="Arial"/>
                <w:szCs w:val="22"/>
              </w:rPr>
              <w:t>Have plans been made and who will decide when the building is safe for reoccupation?</w:t>
            </w:r>
          </w:p>
          <w:p w14:paraId="491383F5" w14:textId="77777777" w:rsidR="00B97D20" w:rsidRPr="006B580F" w:rsidRDefault="00B97D20" w:rsidP="00B94447">
            <w:pPr>
              <w:rPr>
                <w:rFonts w:cs="Arial"/>
                <w:sz w:val="20"/>
                <w:szCs w:val="20"/>
              </w:rPr>
            </w:pPr>
          </w:p>
        </w:tc>
      </w:tr>
    </w:tbl>
    <w:p w14:paraId="5E40C800" w14:textId="77777777" w:rsidR="001131A1" w:rsidRDefault="001131A1" w:rsidP="00821CA8">
      <w:bookmarkStart w:id="593" w:name="_Toc393884671"/>
    </w:p>
    <w:p w14:paraId="76458548" w14:textId="77777777" w:rsidR="009F1567" w:rsidRPr="006C31C8" w:rsidRDefault="009F1567" w:rsidP="009F1567">
      <w:pPr>
        <w:pStyle w:val="Heading2"/>
        <w:numPr>
          <w:ilvl w:val="0"/>
          <w:numId w:val="0"/>
        </w:numPr>
        <w:rPr>
          <w:i w:val="0"/>
          <w:color w:val="007D69"/>
        </w:rPr>
      </w:pPr>
      <w:bookmarkStart w:id="594" w:name="_Toc485905829"/>
      <w:bookmarkStart w:id="595" w:name="_Toc486255001"/>
      <w:bookmarkStart w:id="596" w:name="_Toc521422367"/>
      <w:r w:rsidRPr="006C31C8">
        <w:rPr>
          <w:i w:val="0"/>
          <w:color w:val="007D69"/>
        </w:rPr>
        <w:t>B3</w:t>
      </w:r>
      <w:r w:rsidRPr="006C31C8">
        <w:rPr>
          <w:i w:val="0"/>
          <w:color w:val="007D69"/>
        </w:rPr>
        <w:tab/>
      </w:r>
      <w:r w:rsidR="00ED773F" w:rsidRPr="006C31C8">
        <w:rPr>
          <w:i w:val="0"/>
          <w:color w:val="007D69"/>
        </w:rPr>
        <w:t>Outline of the decontamination process</w:t>
      </w:r>
      <w:bookmarkEnd w:id="593"/>
      <w:bookmarkEnd w:id="594"/>
      <w:bookmarkEnd w:id="595"/>
      <w:bookmarkEnd w:id="596"/>
    </w:p>
    <w:p w14:paraId="641720D4" w14:textId="77777777" w:rsidR="009F1567" w:rsidRDefault="009F1567" w:rsidP="009F1567">
      <w:pPr>
        <w:jc w:val="both"/>
        <w:rPr>
          <w:rFonts w:cs="Arial"/>
          <w:szCs w:val="22"/>
        </w:rPr>
      </w:pPr>
      <w:r w:rsidRPr="006732CE">
        <w:rPr>
          <w:rFonts w:cs="Arial"/>
          <w:szCs w:val="22"/>
        </w:rPr>
        <w:t xml:space="preserve">The </w:t>
      </w:r>
      <w:r w:rsidR="003C3CB0">
        <w:rPr>
          <w:rFonts w:cs="Arial"/>
          <w:szCs w:val="22"/>
        </w:rPr>
        <w:t>flow chart</w:t>
      </w:r>
      <w:r w:rsidRPr="006732CE">
        <w:rPr>
          <w:rFonts w:cs="Arial"/>
          <w:szCs w:val="22"/>
        </w:rPr>
        <w:t xml:space="preserve"> below is reproduced from </w:t>
      </w:r>
      <w:r>
        <w:rPr>
          <w:rFonts w:cs="Arial"/>
          <w:szCs w:val="22"/>
        </w:rPr>
        <w:t>“</w:t>
      </w:r>
      <w:r w:rsidRPr="006732CE">
        <w:rPr>
          <w:rFonts w:cs="Arial"/>
          <w:szCs w:val="22"/>
        </w:rPr>
        <w:t xml:space="preserve">Strategic National Guidance - The decontamination of buildings, infrastructure and open environment exposed to chemical, </w:t>
      </w:r>
      <w:r w:rsidRPr="006732CE">
        <w:rPr>
          <w:rFonts w:cs="Arial"/>
          <w:szCs w:val="22"/>
        </w:rPr>
        <w:lastRenderedPageBreak/>
        <w:t>biological, radiological substances or nuclear materials</w:t>
      </w:r>
      <w:r>
        <w:rPr>
          <w:rFonts w:cs="Arial"/>
          <w:szCs w:val="22"/>
        </w:rPr>
        <w:t xml:space="preserve">”, Appendix </w:t>
      </w:r>
      <w:r w:rsidR="001131A1">
        <w:rPr>
          <w:rFonts w:cs="Arial"/>
          <w:szCs w:val="22"/>
        </w:rPr>
        <w:t xml:space="preserve">D </w:t>
      </w:r>
      <w:r>
        <w:rPr>
          <w:rFonts w:cs="Arial"/>
          <w:szCs w:val="22"/>
        </w:rPr>
        <w:t xml:space="preserve">published by HM Government, </w:t>
      </w:r>
      <w:r w:rsidR="001131A1">
        <w:rPr>
          <w:rFonts w:cs="Arial"/>
          <w:szCs w:val="22"/>
        </w:rPr>
        <w:t>March 2017</w:t>
      </w:r>
      <w:r>
        <w:rPr>
          <w:rFonts w:cs="Arial"/>
          <w:szCs w:val="22"/>
        </w:rPr>
        <w:t>.</w:t>
      </w:r>
    </w:p>
    <w:p w14:paraId="665340A7" w14:textId="77777777" w:rsidR="0065788A" w:rsidRDefault="0065788A" w:rsidP="00C67442">
      <w:pPr>
        <w:jc w:val="both"/>
        <w:rPr>
          <w:rFonts w:cs="Arial"/>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F1567" w:rsidRPr="006B580F" w14:paraId="25978333" w14:textId="77777777" w:rsidTr="00777853">
        <w:tc>
          <w:tcPr>
            <w:tcW w:w="8647" w:type="dxa"/>
            <w:tcBorders>
              <w:top w:val="nil"/>
              <w:left w:val="nil"/>
              <w:bottom w:val="nil"/>
              <w:right w:val="nil"/>
            </w:tcBorders>
            <w:shd w:val="clear" w:color="auto" w:fill="DBE5F1"/>
          </w:tcPr>
          <w:p w14:paraId="22E42621" w14:textId="4EC89554" w:rsidR="009F1567" w:rsidRPr="006B580F" w:rsidRDefault="009F1567" w:rsidP="006B580F">
            <w:pPr>
              <w:jc w:val="both"/>
              <w:rPr>
                <w:rFonts w:cs="Arial"/>
                <w:sz w:val="20"/>
                <w:szCs w:val="20"/>
              </w:rPr>
            </w:pPr>
            <w:r w:rsidRPr="006B580F">
              <w:rPr>
                <w:rFonts w:cs="Arial"/>
                <w:sz w:val="20"/>
                <w:szCs w:val="20"/>
              </w:rPr>
              <w:t xml:space="preserve">Recovery activities normally take place on the site after the response is </w:t>
            </w:r>
            <w:r w:rsidR="003E1566" w:rsidRPr="006B580F">
              <w:rPr>
                <w:rFonts w:cs="Arial"/>
                <w:sz w:val="20"/>
                <w:szCs w:val="20"/>
              </w:rPr>
              <w:t>completed,</w:t>
            </w:r>
            <w:r w:rsidRPr="006B580F">
              <w:rPr>
                <w:rFonts w:cs="Arial"/>
                <w:sz w:val="20"/>
                <w:szCs w:val="20"/>
              </w:rPr>
              <w:t xml:space="preserve"> and emergency services have completed any investigations required.  This flow chart details the key stages and decisions in this process</w:t>
            </w:r>
            <w:r w:rsidR="00ED773F" w:rsidRPr="006B580F">
              <w:rPr>
                <w:rFonts w:cs="Arial"/>
                <w:sz w:val="20"/>
                <w:szCs w:val="20"/>
              </w:rPr>
              <w:t>:</w:t>
            </w:r>
          </w:p>
        </w:tc>
      </w:tr>
    </w:tbl>
    <w:p w14:paraId="409112BF" w14:textId="77777777" w:rsidR="009A18EC" w:rsidRDefault="00796693" w:rsidP="002A0949">
      <w:pPr>
        <w:tabs>
          <w:tab w:val="left" w:pos="1560"/>
        </w:tabs>
        <w:jc w:val="both"/>
        <w:rPr>
          <w:rFonts w:cs="Arial"/>
          <w:szCs w:val="22"/>
        </w:rPr>
      </w:pPr>
      <w:r>
        <w:rPr>
          <w:noProof/>
          <w:color w:val="2B579A"/>
          <w:shd w:val="clear" w:color="auto" w:fill="E6E6E6"/>
        </w:rPr>
        <mc:AlternateContent>
          <mc:Choice Requires="wpc">
            <w:drawing>
              <wp:inline distT="0" distB="0" distL="0" distR="0" wp14:anchorId="58C52FB1" wp14:editId="4B290D9E">
                <wp:extent cx="5638800" cy="7685590"/>
                <wp:effectExtent l="0" t="0" r="0" b="0"/>
                <wp:docPr id="130" name="Canvas 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BE5F1"/>
                        </a:solidFill>
                      </wpc:bg>
                      <wpc:whole>
                        <a:ln>
                          <a:noFill/>
                        </a:ln>
                      </wpc:whole>
                      <wps:wsp>
                        <wps:cNvPr id="1" name="AutoShape 132"/>
                        <wps:cNvSpPr>
                          <a:spLocks noChangeArrowheads="1"/>
                        </wps:cNvSpPr>
                        <wps:spPr bwMode="auto">
                          <a:xfrm>
                            <a:off x="2003181" y="34721"/>
                            <a:ext cx="2122566" cy="767443"/>
                          </a:xfrm>
                          <a:prstGeom prst="flowChartDecision">
                            <a:avLst/>
                          </a:prstGeom>
                          <a:solidFill>
                            <a:srgbClr val="FFFFFF"/>
                          </a:solidFill>
                          <a:ln w="9525">
                            <a:solidFill>
                              <a:srgbClr val="000000"/>
                            </a:solidFill>
                            <a:miter lim="800000"/>
                            <a:headEnd/>
                            <a:tailEnd/>
                          </a:ln>
                        </wps:spPr>
                        <wps:txbx>
                          <w:txbxContent>
                            <w:p w14:paraId="5DA8B7B5" w14:textId="77777777" w:rsidR="000044E9" w:rsidRPr="009201FC" w:rsidRDefault="000044E9" w:rsidP="00F7488F">
                              <w:pPr>
                                <w:jc w:val="center"/>
                                <w:rPr>
                                  <w:rFonts w:cs="Arial"/>
                                  <w:sz w:val="18"/>
                                  <w:szCs w:val="18"/>
                                </w:rPr>
                              </w:pPr>
                              <w:r w:rsidRPr="009201FC">
                                <w:rPr>
                                  <w:rFonts w:cs="Arial"/>
                                  <w:sz w:val="18"/>
                                  <w:szCs w:val="18"/>
                                </w:rPr>
                                <w:t>Is contamination suspected?</w:t>
                              </w:r>
                            </w:p>
                          </w:txbxContent>
                        </wps:txbx>
                        <wps:bodyPr rot="0" vert="horz" wrap="square" lIns="91440" tIns="45720" rIns="91440" bIns="45720" anchor="t" anchorCtr="0" upright="1">
                          <a:noAutofit/>
                        </wps:bodyPr>
                      </wps:wsp>
                      <wps:wsp>
                        <wps:cNvPr id="2" name="AutoShape 133"/>
                        <wps:cNvSpPr>
                          <a:spLocks noChangeArrowheads="1"/>
                        </wps:cNvSpPr>
                        <wps:spPr bwMode="auto">
                          <a:xfrm>
                            <a:off x="1175541" y="919250"/>
                            <a:ext cx="3780775" cy="428564"/>
                          </a:xfrm>
                          <a:prstGeom prst="flowChartProcess">
                            <a:avLst/>
                          </a:prstGeom>
                          <a:solidFill>
                            <a:srgbClr val="FFFFFF"/>
                          </a:solidFill>
                          <a:ln w="9525">
                            <a:solidFill>
                              <a:srgbClr val="000000"/>
                            </a:solidFill>
                            <a:miter lim="800000"/>
                            <a:headEnd/>
                            <a:tailEnd/>
                          </a:ln>
                        </wps:spPr>
                        <wps:txbx>
                          <w:txbxContent>
                            <w:p w14:paraId="0945DBFD" w14:textId="77777777" w:rsidR="000044E9" w:rsidRPr="009201FC" w:rsidRDefault="000044E9" w:rsidP="00F7488F">
                              <w:pPr>
                                <w:jc w:val="center"/>
                                <w:rPr>
                                  <w:rFonts w:cs="Arial"/>
                                  <w:sz w:val="18"/>
                                  <w:szCs w:val="18"/>
                                </w:rPr>
                              </w:pPr>
                              <w:r w:rsidRPr="009201FC">
                                <w:rPr>
                                  <w:rFonts w:cs="Arial"/>
                                  <w:sz w:val="18"/>
                                  <w:szCs w:val="18"/>
                                </w:rPr>
                                <w:t>Limit the spread of any potential contamination and prevent public access</w:t>
                              </w:r>
                            </w:p>
                          </w:txbxContent>
                        </wps:txbx>
                        <wps:bodyPr rot="0" vert="horz" wrap="square" lIns="91440" tIns="45720" rIns="91440" bIns="45720" anchor="t" anchorCtr="0" upright="1">
                          <a:noAutofit/>
                        </wps:bodyPr>
                      </wps:wsp>
                      <wps:wsp>
                        <wps:cNvPr id="3" name="AutoShape 134"/>
                        <wps:cNvSpPr>
                          <a:spLocks noChangeArrowheads="1"/>
                        </wps:cNvSpPr>
                        <wps:spPr bwMode="auto">
                          <a:xfrm>
                            <a:off x="1175541" y="1480779"/>
                            <a:ext cx="3780775" cy="285709"/>
                          </a:xfrm>
                          <a:prstGeom prst="flowChartProcess">
                            <a:avLst/>
                          </a:prstGeom>
                          <a:solidFill>
                            <a:srgbClr val="FFFFFF"/>
                          </a:solidFill>
                          <a:ln w="9525">
                            <a:solidFill>
                              <a:srgbClr val="000000"/>
                            </a:solidFill>
                            <a:miter lim="800000"/>
                            <a:headEnd/>
                            <a:tailEnd/>
                          </a:ln>
                        </wps:spPr>
                        <wps:txbx>
                          <w:txbxContent>
                            <w:p w14:paraId="40B073FD" w14:textId="77777777" w:rsidR="000044E9" w:rsidRPr="009201FC" w:rsidRDefault="000044E9" w:rsidP="00F7488F">
                              <w:pPr>
                                <w:jc w:val="center"/>
                                <w:rPr>
                                  <w:rFonts w:cs="Arial"/>
                                  <w:sz w:val="18"/>
                                  <w:szCs w:val="20"/>
                                </w:rPr>
                              </w:pPr>
                              <w:r w:rsidRPr="009201FC">
                                <w:rPr>
                                  <w:rFonts w:cs="Arial"/>
                                  <w:sz w:val="18"/>
                                  <w:szCs w:val="20"/>
                                </w:rPr>
                                <w:t>Investigate by sampling, monitoring and analysis</w:t>
                              </w:r>
                            </w:p>
                          </w:txbxContent>
                        </wps:txbx>
                        <wps:bodyPr rot="0" vert="horz" wrap="square" lIns="91440" tIns="45720" rIns="91440" bIns="45720" anchor="t" anchorCtr="0" upright="1">
                          <a:noAutofit/>
                        </wps:bodyPr>
                      </wps:wsp>
                      <wps:wsp>
                        <wps:cNvPr id="4" name="AutoShape 135"/>
                        <wps:cNvSpPr>
                          <a:spLocks noChangeArrowheads="1"/>
                        </wps:cNvSpPr>
                        <wps:spPr bwMode="auto">
                          <a:xfrm>
                            <a:off x="2003913" y="1895813"/>
                            <a:ext cx="2124031" cy="716044"/>
                          </a:xfrm>
                          <a:prstGeom prst="flowChartDecision">
                            <a:avLst/>
                          </a:prstGeom>
                          <a:solidFill>
                            <a:srgbClr val="FFFFFF"/>
                          </a:solidFill>
                          <a:ln w="9525">
                            <a:solidFill>
                              <a:srgbClr val="000000"/>
                            </a:solidFill>
                            <a:miter lim="800000"/>
                            <a:headEnd/>
                            <a:tailEnd/>
                          </a:ln>
                        </wps:spPr>
                        <wps:txbx>
                          <w:txbxContent>
                            <w:p w14:paraId="61EF5A11" w14:textId="77777777" w:rsidR="000044E9" w:rsidRPr="009201FC" w:rsidRDefault="000044E9" w:rsidP="00F7488F">
                              <w:pPr>
                                <w:jc w:val="center"/>
                                <w:rPr>
                                  <w:rFonts w:cs="Arial"/>
                                  <w:sz w:val="18"/>
                                  <w:szCs w:val="20"/>
                                </w:rPr>
                              </w:pPr>
                              <w:r w:rsidRPr="009201FC">
                                <w:rPr>
                                  <w:rFonts w:cs="Arial"/>
                                  <w:sz w:val="18"/>
                                  <w:szCs w:val="20"/>
                                </w:rPr>
                                <w:t>Is contamination confirmed?</w:t>
                              </w:r>
                            </w:p>
                          </w:txbxContent>
                        </wps:txbx>
                        <wps:bodyPr rot="0" vert="horz" wrap="square" lIns="91440" tIns="45720" rIns="91440" bIns="45720" anchor="t" anchorCtr="0" upright="1">
                          <a:noAutofit/>
                        </wps:bodyPr>
                      </wps:wsp>
                      <wps:wsp>
                        <wps:cNvPr id="11" name="AutoShape 136"/>
                        <wps:cNvSpPr>
                          <a:spLocks noChangeArrowheads="1"/>
                        </wps:cNvSpPr>
                        <wps:spPr bwMode="auto">
                          <a:xfrm>
                            <a:off x="1650152" y="2773374"/>
                            <a:ext cx="2830820" cy="947726"/>
                          </a:xfrm>
                          <a:prstGeom prst="flowChartDecision">
                            <a:avLst/>
                          </a:prstGeom>
                          <a:solidFill>
                            <a:srgbClr val="FFFFFF"/>
                          </a:solidFill>
                          <a:ln w="9525">
                            <a:solidFill>
                              <a:srgbClr val="000000"/>
                            </a:solidFill>
                            <a:miter lim="800000"/>
                            <a:headEnd/>
                            <a:tailEnd/>
                          </a:ln>
                        </wps:spPr>
                        <wps:txbx>
                          <w:txbxContent>
                            <w:p w14:paraId="7C2E6055" w14:textId="77777777" w:rsidR="000044E9" w:rsidRPr="00777853" w:rsidRDefault="000044E9" w:rsidP="00F7488F">
                              <w:pPr>
                                <w:jc w:val="center"/>
                                <w:rPr>
                                  <w:rFonts w:cs="Arial"/>
                                  <w:sz w:val="16"/>
                                  <w:szCs w:val="16"/>
                                </w:rPr>
                              </w:pPr>
                              <w:r w:rsidRPr="00777853">
                                <w:rPr>
                                  <w:rFonts w:cs="Arial"/>
                                  <w:sz w:val="16"/>
                                  <w:szCs w:val="16"/>
                                </w:rPr>
                                <w:t>Are contamination levels a danger to health or the</w:t>
                              </w:r>
                              <w:r w:rsidRPr="009201FC">
                                <w:rPr>
                                  <w:rFonts w:cs="Arial"/>
                                  <w:sz w:val="18"/>
                                  <w:szCs w:val="20"/>
                                </w:rPr>
                                <w:t xml:space="preserve"> </w:t>
                              </w:r>
                              <w:r w:rsidRPr="00777853">
                                <w:rPr>
                                  <w:rFonts w:cs="Arial"/>
                                  <w:sz w:val="16"/>
                                  <w:szCs w:val="16"/>
                                </w:rPr>
                                <w:t>environment?</w:t>
                              </w:r>
                            </w:p>
                          </w:txbxContent>
                        </wps:txbx>
                        <wps:bodyPr rot="0" vert="horz" wrap="square" lIns="91440" tIns="45720" rIns="91440" bIns="45720" anchor="t" anchorCtr="0" upright="1">
                          <a:noAutofit/>
                        </wps:bodyPr>
                      </wps:wsp>
                      <wps:wsp>
                        <wps:cNvPr id="13" name="AutoShape 137"/>
                        <wps:cNvSpPr>
                          <a:spLocks noChangeArrowheads="1"/>
                        </wps:cNvSpPr>
                        <wps:spPr bwMode="auto">
                          <a:xfrm>
                            <a:off x="1175541" y="3861668"/>
                            <a:ext cx="3780775" cy="389737"/>
                          </a:xfrm>
                          <a:prstGeom prst="flowChartProcess">
                            <a:avLst/>
                          </a:prstGeom>
                          <a:solidFill>
                            <a:srgbClr val="FFFFFF"/>
                          </a:solidFill>
                          <a:ln w="9525">
                            <a:solidFill>
                              <a:srgbClr val="000000"/>
                            </a:solidFill>
                            <a:miter lim="800000"/>
                            <a:headEnd/>
                            <a:tailEnd/>
                          </a:ln>
                        </wps:spPr>
                        <wps:txbx>
                          <w:txbxContent>
                            <w:p w14:paraId="23481A60" w14:textId="77777777" w:rsidR="000044E9" w:rsidRPr="0041234E" w:rsidRDefault="000044E9" w:rsidP="00F7488F">
                              <w:pPr>
                                <w:jc w:val="center"/>
                                <w:rPr>
                                  <w:rFonts w:cs="Arial"/>
                                  <w:sz w:val="18"/>
                                  <w:szCs w:val="20"/>
                                </w:rPr>
                              </w:pPr>
                              <w:r w:rsidRPr="0041234E">
                                <w:rPr>
                                  <w:rFonts w:cs="Arial"/>
                                  <w:sz w:val="18"/>
                                  <w:szCs w:val="20"/>
                                </w:rPr>
                                <w:t>Continue to limit the spread of contamination and prevent public access</w:t>
                              </w:r>
                            </w:p>
                          </w:txbxContent>
                        </wps:txbx>
                        <wps:bodyPr rot="0" vert="horz" wrap="square" lIns="91440" tIns="45720" rIns="91440" bIns="45720" anchor="t" anchorCtr="0" upright="1">
                          <a:noAutofit/>
                        </wps:bodyPr>
                      </wps:wsp>
                      <wps:wsp>
                        <wps:cNvPr id="16" name="AutoShape 138"/>
                        <wps:cNvSpPr>
                          <a:spLocks noChangeArrowheads="1"/>
                        </wps:cNvSpPr>
                        <wps:spPr bwMode="auto">
                          <a:xfrm>
                            <a:off x="1174809" y="4377265"/>
                            <a:ext cx="3780775" cy="389737"/>
                          </a:xfrm>
                          <a:prstGeom prst="flowChartProcess">
                            <a:avLst/>
                          </a:prstGeom>
                          <a:solidFill>
                            <a:srgbClr val="FFFFFF"/>
                          </a:solidFill>
                          <a:ln w="9525">
                            <a:solidFill>
                              <a:srgbClr val="000000"/>
                            </a:solidFill>
                            <a:miter lim="800000"/>
                            <a:headEnd/>
                            <a:tailEnd/>
                          </a:ln>
                        </wps:spPr>
                        <wps:txbx>
                          <w:txbxContent>
                            <w:p w14:paraId="4FC14252" w14:textId="77777777" w:rsidR="000044E9" w:rsidRPr="0041234E" w:rsidRDefault="000044E9" w:rsidP="00F7488F">
                              <w:pPr>
                                <w:jc w:val="center"/>
                                <w:rPr>
                                  <w:rFonts w:cs="Arial"/>
                                  <w:sz w:val="18"/>
                                  <w:szCs w:val="20"/>
                                </w:rPr>
                              </w:pPr>
                              <w:r>
                                <w:rPr>
                                  <w:rFonts w:cs="Arial"/>
                                  <w:sz w:val="18"/>
                                  <w:szCs w:val="20"/>
                                </w:rPr>
                                <w:t>Investigate and consider decontamination and remediation options.  Set standards for decontamination</w:t>
                              </w:r>
                            </w:p>
                          </w:txbxContent>
                        </wps:txbx>
                        <wps:bodyPr rot="0" vert="horz" wrap="square" lIns="91440" tIns="45720" rIns="91440" bIns="45720" anchor="t" anchorCtr="0" upright="1">
                          <a:noAutofit/>
                        </wps:bodyPr>
                      </wps:wsp>
                      <wps:wsp>
                        <wps:cNvPr id="17" name="AutoShape 139"/>
                        <wps:cNvSpPr>
                          <a:spLocks noChangeArrowheads="1"/>
                        </wps:cNvSpPr>
                        <wps:spPr bwMode="auto">
                          <a:xfrm>
                            <a:off x="2003913" y="4940027"/>
                            <a:ext cx="2124763" cy="706968"/>
                          </a:xfrm>
                          <a:prstGeom prst="flowChartDecision">
                            <a:avLst/>
                          </a:prstGeom>
                          <a:solidFill>
                            <a:srgbClr val="FFFFFF"/>
                          </a:solidFill>
                          <a:ln w="9525">
                            <a:solidFill>
                              <a:srgbClr val="000000"/>
                            </a:solidFill>
                            <a:miter lim="800000"/>
                            <a:headEnd/>
                            <a:tailEnd/>
                          </a:ln>
                        </wps:spPr>
                        <wps:txbx>
                          <w:txbxContent>
                            <w:p w14:paraId="3AE0C4CA" w14:textId="77777777" w:rsidR="000044E9" w:rsidRPr="009201FC" w:rsidRDefault="000044E9" w:rsidP="00F7488F">
                              <w:pPr>
                                <w:jc w:val="center"/>
                                <w:rPr>
                                  <w:rFonts w:cs="Arial"/>
                                  <w:sz w:val="18"/>
                                  <w:szCs w:val="20"/>
                                </w:rPr>
                              </w:pPr>
                              <w:r w:rsidRPr="00777853">
                                <w:rPr>
                                  <w:rFonts w:cs="Arial"/>
                                  <w:sz w:val="16"/>
                                  <w:szCs w:val="16"/>
                                </w:rPr>
                                <w:t>Is decontamination</w:t>
                              </w:r>
                              <w:r w:rsidRPr="009201FC">
                                <w:rPr>
                                  <w:rFonts w:cs="Arial"/>
                                  <w:sz w:val="18"/>
                                  <w:szCs w:val="20"/>
                                </w:rPr>
                                <w:t xml:space="preserve"> </w:t>
                              </w:r>
                              <w:r>
                                <w:rPr>
                                  <w:rFonts w:cs="Arial"/>
                                  <w:sz w:val="18"/>
                                  <w:szCs w:val="20"/>
                                </w:rPr>
                                <w:t>possible</w:t>
                              </w:r>
                              <w:r w:rsidRPr="009201FC">
                                <w:rPr>
                                  <w:rFonts w:cs="Arial"/>
                                  <w:sz w:val="18"/>
                                  <w:szCs w:val="20"/>
                                </w:rPr>
                                <w:t>?</w:t>
                              </w:r>
                            </w:p>
                          </w:txbxContent>
                        </wps:txbx>
                        <wps:bodyPr rot="0" vert="horz" wrap="square" lIns="91440" tIns="45720" rIns="91440" bIns="45720" anchor="t" anchorCtr="0" upright="1">
                          <a:noAutofit/>
                        </wps:bodyPr>
                      </wps:wsp>
                      <wps:wsp>
                        <wps:cNvPr id="18" name="AutoShape 140"/>
                        <wps:cNvSpPr>
                          <a:spLocks noChangeArrowheads="1"/>
                        </wps:cNvSpPr>
                        <wps:spPr bwMode="auto">
                          <a:xfrm>
                            <a:off x="4383162" y="4831140"/>
                            <a:ext cx="1047367" cy="900659"/>
                          </a:xfrm>
                          <a:prstGeom prst="flowChartProcess">
                            <a:avLst/>
                          </a:prstGeom>
                          <a:solidFill>
                            <a:srgbClr val="FFFFFF"/>
                          </a:solidFill>
                          <a:ln w="9525">
                            <a:solidFill>
                              <a:srgbClr val="000000"/>
                            </a:solidFill>
                            <a:miter lim="800000"/>
                            <a:headEnd/>
                            <a:tailEnd/>
                          </a:ln>
                        </wps:spPr>
                        <wps:txbx>
                          <w:txbxContent>
                            <w:p w14:paraId="441ACAD3" w14:textId="77777777" w:rsidR="000044E9" w:rsidRPr="0041234E" w:rsidRDefault="000044E9" w:rsidP="00F7488F">
                              <w:pPr>
                                <w:jc w:val="center"/>
                                <w:rPr>
                                  <w:rFonts w:cs="Arial"/>
                                  <w:sz w:val="18"/>
                                  <w:szCs w:val="18"/>
                                </w:rPr>
                              </w:pPr>
                              <w:r>
                                <w:rPr>
                                  <w:rFonts w:cs="Arial"/>
                                  <w:sz w:val="18"/>
                                  <w:szCs w:val="18"/>
                                </w:rPr>
                                <w:t>Put in place permanent arrangements to secure the site long term</w:t>
                              </w:r>
                            </w:p>
                          </w:txbxContent>
                        </wps:txbx>
                        <wps:bodyPr rot="0" vert="horz" wrap="square" lIns="91440" tIns="45720" rIns="91440" bIns="45720" anchor="t" anchorCtr="0" upright="1">
                          <a:noAutofit/>
                        </wps:bodyPr>
                      </wps:wsp>
                      <wps:wsp>
                        <wps:cNvPr id="19" name="AutoShape 141"/>
                        <wps:cNvSpPr>
                          <a:spLocks noChangeArrowheads="1"/>
                        </wps:cNvSpPr>
                        <wps:spPr bwMode="auto">
                          <a:xfrm>
                            <a:off x="1554930" y="5839284"/>
                            <a:ext cx="3034434" cy="285709"/>
                          </a:xfrm>
                          <a:prstGeom prst="flowChartProcess">
                            <a:avLst/>
                          </a:prstGeom>
                          <a:solidFill>
                            <a:srgbClr val="FFFFFF"/>
                          </a:solidFill>
                          <a:ln w="9525">
                            <a:solidFill>
                              <a:srgbClr val="000000"/>
                            </a:solidFill>
                            <a:miter lim="800000"/>
                            <a:headEnd/>
                            <a:tailEnd/>
                          </a:ln>
                        </wps:spPr>
                        <wps:txbx>
                          <w:txbxContent>
                            <w:p w14:paraId="08D4D5E0" w14:textId="77777777" w:rsidR="000044E9" w:rsidRPr="009201FC" w:rsidRDefault="000044E9" w:rsidP="00F7488F">
                              <w:pPr>
                                <w:jc w:val="center"/>
                                <w:rPr>
                                  <w:rFonts w:cs="Arial"/>
                                  <w:sz w:val="18"/>
                                  <w:szCs w:val="20"/>
                                </w:rPr>
                              </w:pPr>
                              <w:r>
                                <w:rPr>
                                  <w:rFonts w:cs="Arial"/>
                                  <w:sz w:val="18"/>
                                  <w:szCs w:val="20"/>
                                </w:rPr>
                                <w:t>Decontaminate and dispose of waste</w:t>
                              </w:r>
                            </w:p>
                          </w:txbxContent>
                        </wps:txbx>
                        <wps:bodyPr rot="0" vert="horz" wrap="square" lIns="91440" tIns="45720" rIns="91440" bIns="45720" anchor="t" anchorCtr="0" upright="1">
                          <a:noAutofit/>
                        </wps:bodyPr>
                      </wps:wsp>
                      <wps:wsp>
                        <wps:cNvPr id="20" name="AutoShape 142"/>
                        <wps:cNvSpPr>
                          <a:spLocks noChangeArrowheads="1"/>
                        </wps:cNvSpPr>
                        <wps:spPr bwMode="auto">
                          <a:xfrm>
                            <a:off x="1502935" y="6279009"/>
                            <a:ext cx="3129650" cy="285709"/>
                          </a:xfrm>
                          <a:prstGeom prst="flowChartProcess">
                            <a:avLst/>
                          </a:prstGeom>
                          <a:solidFill>
                            <a:srgbClr val="FFFFFF"/>
                          </a:solidFill>
                          <a:ln w="9525">
                            <a:solidFill>
                              <a:srgbClr val="000000"/>
                            </a:solidFill>
                            <a:miter lim="800000"/>
                            <a:headEnd/>
                            <a:tailEnd/>
                          </a:ln>
                        </wps:spPr>
                        <wps:txbx>
                          <w:txbxContent>
                            <w:p w14:paraId="5251264F" w14:textId="77777777" w:rsidR="000044E9" w:rsidRPr="009201FC" w:rsidRDefault="000044E9" w:rsidP="00F7488F">
                              <w:pPr>
                                <w:jc w:val="center"/>
                                <w:rPr>
                                  <w:rFonts w:cs="Arial"/>
                                  <w:sz w:val="18"/>
                                  <w:szCs w:val="20"/>
                                </w:rPr>
                              </w:pPr>
                              <w:r>
                                <w:rPr>
                                  <w:rFonts w:cs="Arial"/>
                                  <w:sz w:val="18"/>
                                  <w:szCs w:val="20"/>
                                </w:rPr>
                                <w:t>Check effectiveness by sampling, monitoring and analysis</w:t>
                              </w:r>
                            </w:p>
                          </w:txbxContent>
                        </wps:txbx>
                        <wps:bodyPr rot="0" vert="horz" wrap="square" lIns="91440" tIns="45720" rIns="91440" bIns="45720" anchor="t" anchorCtr="0" upright="1">
                          <a:noAutofit/>
                        </wps:bodyPr>
                      </wps:wsp>
                      <wps:wsp>
                        <wps:cNvPr id="21" name="AutoShape 156"/>
                        <wps:cNvSpPr>
                          <a:spLocks noChangeArrowheads="1"/>
                        </wps:cNvSpPr>
                        <wps:spPr bwMode="auto">
                          <a:xfrm>
                            <a:off x="1694098" y="6731787"/>
                            <a:ext cx="2742929" cy="819353"/>
                          </a:xfrm>
                          <a:prstGeom prst="flowChartDecision">
                            <a:avLst/>
                          </a:prstGeom>
                          <a:solidFill>
                            <a:srgbClr val="FFFFFF"/>
                          </a:solidFill>
                          <a:ln w="9525">
                            <a:solidFill>
                              <a:srgbClr val="000000"/>
                            </a:solidFill>
                            <a:miter lim="800000"/>
                            <a:headEnd/>
                            <a:tailEnd/>
                          </a:ln>
                        </wps:spPr>
                        <wps:txbx>
                          <w:txbxContent>
                            <w:p w14:paraId="03AA928A" w14:textId="77777777" w:rsidR="000044E9" w:rsidRPr="009201FC" w:rsidRDefault="000044E9" w:rsidP="00F7488F">
                              <w:pPr>
                                <w:jc w:val="center"/>
                                <w:rPr>
                                  <w:rFonts w:cs="Arial"/>
                                  <w:sz w:val="18"/>
                                  <w:szCs w:val="20"/>
                                </w:rPr>
                              </w:pPr>
                              <w:r>
                                <w:rPr>
                                  <w:rFonts w:cs="Arial"/>
                                  <w:sz w:val="18"/>
                                  <w:szCs w:val="20"/>
                                </w:rPr>
                                <w:t>Have decontamination standards been met?</w:t>
                              </w:r>
                            </w:p>
                          </w:txbxContent>
                        </wps:txbx>
                        <wps:bodyPr rot="0" vert="horz" wrap="square" lIns="91440" tIns="45720" rIns="91440" bIns="45720" anchor="t" anchorCtr="0" upright="1">
                          <a:noAutofit/>
                        </wps:bodyPr>
                      </wps:wsp>
                      <wps:wsp>
                        <wps:cNvPr id="22" name="AutoShape 157"/>
                        <wps:cNvSpPr>
                          <a:spLocks noChangeArrowheads="1"/>
                        </wps:cNvSpPr>
                        <wps:spPr bwMode="auto">
                          <a:xfrm>
                            <a:off x="4434830" y="2078352"/>
                            <a:ext cx="858401" cy="323804"/>
                          </a:xfrm>
                          <a:prstGeom prst="flowChartProcess">
                            <a:avLst/>
                          </a:prstGeom>
                          <a:solidFill>
                            <a:srgbClr val="FFFFFF"/>
                          </a:solidFill>
                          <a:ln w="9525">
                            <a:solidFill>
                              <a:srgbClr val="000000"/>
                            </a:solidFill>
                            <a:miter lim="800000"/>
                            <a:headEnd/>
                            <a:tailEnd/>
                          </a:ln>
                        </wps:spPr>
                        <wps:txbx>
                          <w:txbxContent>
                            <w:p w14:paraId="27473282" w14:textId="77777777" w:rsidR="000044E9" w:rsidRPr="0041234E" w:rsidRDefault="000044E9" w:rsidP="00F7488F">
                              <w:pPr>
                                <w:jc w:val="center"/>
                                <w:rPr>
                                  <w:rFonts w:cs="Arial"/>
                                  <w:sz w:val="18"/>
                                  <w:szCs w:val="18"/>
                                </w:rPr>
                              </w:pPr>
                              <w:r>
                                <w:rPr>
                                  <w:rFonts w:cs="Arial"/>
                                  <w:sz w:val="18"/>
                                  <w:szCs w:val="18"/>
                                </w:rPr>
                                <w:t>Reoccupy</w:t>
                              </w:r>
                            </w:p>
                          </w:txbxContent>
                        </wps:txbx>
                        <wps:bodyPr rot="0" vert="horz" wrap="square" lIns="91440" tIns="45720" rIns="91440" bIns="45720" anchor="t" anchorCtr="0" upright="1">
                          <a:noAutofit/>
                        </wps:bodyPr>
                      </wps:wsp>
                      <wps:wsp>
                        <wps:cNvPr id="23" name="AutoShape 158"/>
                        <wps:cNvSpPr>
                          <a:spLocks noChangeArrowheads="1"/>
                        </wps:cNvSpPr>
                        <wps:spPr bwMode="auto">
                          <a:xfrm>
                            <a:off x="415441" y="5779323"/>
                            <a:ext cx="906009" cy="985231"/>
                          </a:xfrm>
                          <a:prstGeom prst="flowChartProcess">
                            <a:avLst/>
                          </a:prstGeom>
                          <a:solidFill>
                            <a:srgbClr val="FFFFFF"/>
                          </a:solidFill>
                          <a:ln w="9525">
                            <a:solidFill>
                              <a:srgbClr val="000000"/>
                            </a:solidFill>
                            <a:miter lim="800000"/>
                            <a:headEnd/>
                            <a:tailEnd/>
                          </a:ln>
                        </wps:spPr>
                        <wps:txbx>
                          <w:txbxContent>
                            <w:p w14:paraId="76FA63D2" w14:textId="77777777" w:rsidR="000044E9" w:rsidRPr="0041234E" w:rsidRDefault="000044E9" w:rsidP="00F7488F">
                              <w:pPr>
                                <w:jc w:val="center"/>
                                <w:rPr>
                                  <w:rFonts w:cs="Arial"/>
                                  <w:sz w:val="18"/>
                                  <w:szCs w:val="18"/>
                                </w:rPr>
                              </w:pPr>
                              <w:r>
                                <w:rPr>
                                  <w:rFonts w:cs="Arial"/>
                                  <w:sz w:val="18"/>
                                  <w:szCs w:val="18"/>
                                </w:rPr>
                                <w:t>Repeat process and/or consider alternative methods</w:t>
                              </w:r>
                            </w:p>
                          </w:txbxContent>
                        </wps:txbx>
                        <wps:bodyPr rot="0" vert="horz" wrap="square" lIns="91440" tIns="45720" rIns="91440" bIns="45720" anchor="t" anchorCtr="0" upright="1">
                          <a:noAutofit/>
                        </wps:bodyPr>
                      </wps:wsp>
                      <wps:wsp>
                        <wps:cNvPr id="24" name="AutoShape 159"/>
                        <wps:cNvCnPr>
                          <a:cxnSpLocks noChangeShapeType="1"/>
                          <a:stCxn id="1" idx="2"/>
                          <a:endCxn id="2" idx="0"/>
                        </wps:cNvCnPr>
                        <wps:spPr bwMode="auto">
                          <a:xfrm>
                            <a:off x="3064464" y="802164"/>
                            <a:ext cx="1465" cy="1170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60"/>
                        <wps:cNvCnPr>
                          <a:cxnSpLocks noChangeShapeType="1"/>
                          <a:stCxn id="2" idx="2"/>
                          <a:endCxn id="3" idx="0"/>
                        </wps:cNvCnPr>
                        <wps:spPr bwMode="auto">
                          <a:xfrm>
                            <a:off x="3065929" y="1347814"/>
                            <a:ext cx="0" cy="132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61"/>
                        <wps:cNvCnPr>
                          <a:cxnSpLocks noChangeShapeType="1"/>
                          <a:stCxn id="3" idx="2"/>
                          <a:endCxn id="4" idx="0"/>
                        </wps:cNvCnPr>
                        <wps:spPr bwMode="auto">
                          <a:xfrm>
                            <a:off x="3065929" y="1766488"/>
                            <a:ext cx="0" cy="129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62"/>
                        <wps:cNvCnPr>
                          <a:cxnSpLocks noChangeShapeType="1"/>
                          <a:stCxn id="4" idx="2"/>
                          <a:endCxn id="11" idx="0"/>
                        </wps:cNvCnPr>
                        <wps:spPr bwMode="auto">
                          <a:xfrm flipH="1">
                            <a:off x="3065562" y="2611857"/>
                            <a:ext cx="367" cy="161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63"/>
                        <wps:cNvCnPr>
                          <a:cxnSpLocks noChangeShapeType="1"/>
                          <a:stCxn id="11" idx="2"/>
                          <a:endCxn id="13" idx="0"/>
                        </wps:cNvCnPr>
                        <wps:spPr bwMode="auto">
                          <a:xfrm>
                            <a:off x="3065562" y="3721100"/>
                            <a:ext cx="367" cy="1405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64"/>
                        <wps:cNvCnPr>
                          <a:cxnSpLocks noChangeShapeType="1"/>
                          <a:stCxn id="13" idx="2"/>
                          <a:endCxn id="16" idx="0"/>
                        </wps:cNvCnPr>
                        <wps:spPr bwMode="auto">
                          <a:xfrm flipH="1">
                            <a:off x="3065197" y="4251405"/>
                            <a:ext cx="732" cy="125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65"/>
                        <wps:cNvCnPr>
                          <a:cxnSpLocks noChangeShapeType="1"/>
                          <a:stCxn id="16" idx="2"/>
                          <a:endCxn id="17" idx="0"/>
                        </wps:cNvCnPr>
                        <wps:spPr bwMode="auto">
                          <a:xfrm>
                            <a:off x="3065197" y="4767002"/>
                            <a:ext cx="1098" cy="17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66"/>
                        <wps:cNvCnPr>
                          <a:cxnSpLocks noChangeShapeType="1"/>
                          <a:stCxn id="17" idx="2"/>
                          <a:endCxn id="19" idx="0"/>
                        </wps:cNvCnPr>
                        <wps:spPr bwMode="auto">
                          <a:xfrm>
                            <a:off x="3066295" y="5646995"/>
                            <a:ext cx="5852" cy="192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67"/>
                        <wps:cNvCnPr>
                          <a:cxnSpLocks noChangeShapeType="1"/>
                          <a:stCxn id="19" idx="2"/>
                          <a:endCxn id="20" idx="0"/>
                        </wps:cNvCnPr>
                        <wps:spPr bwMode="auto">
                          <a:xfrm flipH="1">
                            <a:off x="3067760" y="6124993"/>
                            <a:ext cx="4387" cy="1540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168"/>
                        <wps:cNvCnPr>
                          <a:cxnSpLocks noChangeShapeType="1"/>
                          <a:stCxn id="20" idx="2"/>
                          <a:endCxn id="21" idx="0"/>
                        </wps:cNvCnPr>
                        <wps:spPr bwMode="auto">
                          <a:xfrm flipH="1">
                            <a:off x="3065563" y="6564718"/>
                            <a:ext cx="2197" cy="1670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169"/>
                        <wps:cNvCnPr>
                          <a:cxnSpLocks noChangeShapeType="1"/>
                        </wps:cNvCnPr>
                        <wps:spPr bwMode="auto">
                          <a:xfrm flipH="1">
                            <a:off x="868446" y="7144286"/>
                            <a:ext cx="823970" cy="4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70"/>
                        <wps:cNvCnPr>
                          <a:cxnSpLocks noChangeShapeType="1"/>
                          <a:endCxn id="23" idx="2"/>
                        </wps:cNvCnPr>
                        <wps:spPr bwMode="auto">
                          <a:xfrm flipH="1" flipV="1">
                            <a:off x="868446" y="6764391"/>
                            <a:ext cx="1682" cy="3844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171"/>
                        <wps:cNvCnPr>
                          <a:cxnSpLocks noChangeShapeType="1"/>
                          <a:stCxn id="17" idx="3"/>
                          <a:endCxn id="18" idx="1"/>
                        </wps:cNvCnPr>
                        <wps:spPr bwMode="auto">
                          <a:xfrm flipV="1">
                            <a:off x="4128676" y="5281470"/>
                            <a:ext cx="254486" cy="120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174"/>
                        <wps:cNvCnPr>
                          <a:cxnSpLocks noChangeShapeType="1"/>
                        </wps:cNvCnPr>
                        <wps:spPr bwMode="auto">
                          <a:xfrm flipV="1">
                            <a:off x="4437027" y="7136321"/>
                            <a:ext cx="1062073" cy="49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75"/>
                        <wps:cNvCnPr>
                          <a:cxnSpLocks noChangeShapeType="1"/>
                        </wps:cNvCnPr>
                        <wps:spPr bwMode="auto">
                          <a:xfrm flipH="1" flipV="1">
                            <a:off x="5475605" y="2182168"/>
                            <a:ext cx="23495" cy="49539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76"/>
                        <wps:cNvCnPr>
                          <a:cxnSpLocks noChangeShapeType="1"/>
                        </wps:cNvCnPr>
                        <wps:spPr bwMode="auto">
                          <a:xfrm flipH="1">
                            <a:off x="5293231" y="2182380"/>
                            <a:ext cx="181641" cy="7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177"/>
                        <wps:cNvCnPr>
                          <a:cxnSpLocks noChangeShapeType="1"/>
                          <a:stCxn id="4" idx="3"/>
                          <a:endCxn id="22" idx="1"/>
                        </wps:cNvCnPr>
                        <wps:spPr bwMode="auto">
                          <a:xfrm flipV="1">
                            <a:off x="4127944" y="2240254"/>
                            <a:ext cx="306886" cy="135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78"/>
                        <wps:cNvCnPr>
                          <a:cxnSpLocks noChangeShapeType="1"/>
                          <a:stCxn id="1" idx="3"/>
                        </wps:cNvCnPr>
                        <wps:spPr bwMode="auto">
                          <a:xfrm flipV="1">
                            <a:off x="4125747" y="418433"/>
                            <a:ext cx="1030521"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79"/>
                        <wps:cNvCnPr>
                          <a:cxnSpLocks noChangeShapeType="1"/>
                        </wps:cNvCnPr>
                        <wps:spPr bwMode="auto">
                          <a:xfrm>
                            <a:off x="5156268" y="418423"/>
                            <a:ext cx="0" cy="16598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180"/>
                        <wps:cNvSpPr>
                          <a:spLocks noChangeArrowheads="1"/>
                        </wps:cNvSpPr>
                        <wps:spPr bwMode="auto">
                          <a:xfrm>
                            <a:off x="3684827" y="602187"/>
                            <a:ext cx="276124"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CAA37" w14:textId="77777777" w:rsidR="000044E9" w:rsidRPr="008A614A" w:rsidRDefault="000044E9" w:rsidP="00F7488F">
                              <w:pPr>
                                <w:rPr>
                                  <w:rFonts w:cs="Arial"/>
                                  <w:sz w:val="16"/>
                                  <w:szCs w:val="16"/>
                                </w:rPr>
                              </w:pPr>
                              <w:r>
                                <w:rPr>
                                  <w:rFonts w:cs="Arial"/>
                                  <w:sz w:val="16"/>
                                  <w:szCs w:val="16"/>
                                </w:rPr>
                                <w:t>Y</w:t>
                              </w:r>
                            </w:p>
                          </w:txbxContent>
                        </wps:txbx>
                        <wps:bodyPr rot="0" vert="horz" wrap="square" lIns="91440" tIns="45720" rIns="91440" bIns="45720" anchor="t" anchorCtr="0" upright="1">
                          <a:noAutofit/>
                        </wps:bodyPr>
                      </wps:wsp>
                      <wps:wsp>
                        <wps:cNvPr id="44" name="AutoShape 181"/>
                        <wps:cNvSpPr>
                          <a:spLocks noChangeArrowheads="1"/>
                        </wps:cNvSpPr>
                        <wps:spPr bwMode="auto">
                          <a:xfrm>
                            <a:off x="3288586" y="2506916"/>
                            <a:ext cx="276124"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AAADB" w14:textId="77777777" w:rsidR="000044E9" w:rsidRPr="008A614A" w:rsidRDefault="000044E9" w:rsidP="00F7488F">
                              <w:pPr>
                                <w:rPr>
                                  <w:rFonts w:cs="Arial"/>
                                  <w:sz w:val="16"/>
                                  <w:szCs w:val="16"/>
                                </w:rPr>
                              </w:pPr>
                              <w:r>
                                <w:rPr>
                                  <w:rFonts w:cs="Arial"/>
                                  <w:sz w:val="16"/>
                                  <w:szCs w:val="16"/>
                                </w:rPr>
                                <w:t>Y</w:t>
                              </w:r>
                            </w:p>
                          </w:txbxContent>
                        </wps:txbx>
                        <wps:bodyPr rot="0" vert="horz" wrap="square" lIns="91440" tIns="45720" rIns="91440" bIns="45720" anchor="t" anchorCtr="0" upright="1">
                          <a:noAutofit/>
                        </wps:bodyPr>
                      </wps:wsp>
                      <wps:wsp>
                        <wps:cNvPr id="45" name="AutoShape 182"/>
                        <wps:cNvSpPr>
                          <a:spLocks noChangeArrowheads="1"/>
                        </wps:cNvSpPr>
                        <wps:spPr bwMode="auto">
                          <a:xfrm>
                            <a:off x="3564710" y="3440233"/>
                            <a:ext cx="276124"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8D10E" w14:textId="77777777" w:rsidR="000044E9" w:rsidRPr="008A614A" w:rsidRDefault="000044E9" w:rsidP="00F7488F">
                              <w:pPr>
                                <w:rPr>
                                  <w:rFonts w:cs="Arial"/>
                                  <w:sz w:val="16"/>
                                  <w:szCs w:val="16"/>
                                </w:rPr>
                              </w:pPr>
                              <w:r>
                                <w:rPr>
                                  <w:rFonts w:cs="Arial"/>
                                  <w:sz w:val="16"/>
                                  <w:szCs w:val="16"/>
                                </w:rPr>
                                <w:t>Y</w:t>
                              </w:r>
                            </w:p>
                          </w:txbxContent>
                        </wps:txbx>
                        <wps:bodyPr rot="0" vert="horz" wrap="square" lIns="91440" tIns="45720" rIns="91440" bIns="45720" anchor="t" anchorCtr="0" upright="1">
                          <a:noAutofit/>
                        </wps:bodyPr>
                      </wps:wsp>
                      <wps:wsp>
                        <wps:cNvPr id="46" name="AutoShape 183"/>
                        <wps:cNvSpPr>
                          <a:spLocks noChangeArrowheads="1"/>
                        </wps:cNvSpPr>
                        <wps:spPr bwMode="auto">
                          <a:xfrm>
                            <a:off x="4824378" y="6827187"/>
                            <a:ext cx="276124"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DA554" w14:textId="77777777" w:rsidR="000044E9" w:rsidRPr="008A614A" w:rsidRDefault="000044E9" w:rsidP="00F7488F">
                              <w:pPr>
                                <w:rPr>
                                  <w:rFonts w:cs="Arial"/>
                                  <w:sz w:val="16"/>
                                  <w:szCs w:val="16"/>
                                </w:rPr>
                              </w:pPr>
                              <w:r>
                                <w:rPr>
                                  <w:rFonts w:cs="Arial"/>
                                  <w:sz w:val="16"/>
                                  <w:szCs w:val="16"/>
                                </w:rPr>
                                <w:t>Y</w:t>
                              </w:r>
                            </w:p>
                          </w:txbxContent>
                        </wps:txbx>
                        <wps:bodyPr rot="0" vert="horz" wrap="square" lIns="91440" tIns="45720" rIns="91440" bIns="45720" anchor="t" anchorCtr="0" upright="1">
                          <a:noAutofit/>
                        </wps:bodyPr>
                      </wps:wsp>
                      <wps:wsp>
                        <wps:cNvPr id="47" name="AutoShape 184"/>
                        <wps:cNvSpPr>
                          <a:spLocks noChangeArrowheads="1"/>
                        </wps:cNvSpPr>
                        <wps:spPr bwMode="auto">
                          <a:xfrm>
                            <a:off x="1249483" y="6885111"/>
                            <a:ext cx="276124"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84B30" w14:textId="77777777" w:rsidR="000044E9" w:rsidRPr="008A614A" w:rsidRDefault="000044E9" w:rsidP="00F7488F">
                              <w:pPr>
                                <w:rPr>
                                  <w:rFonts w:cs="Arial"/>
                                  <w:sz w:val="16"/>
                                  <w:szCs w:val="16"/>
                                </w:rPr>
                              </w:pPr>
                              <w:r>
                                <w:rPr>
                                  <w:rFonts w:cs="Arial"/>
                                  <w:sz w:val="16"/>
                                  <w:szCs w:val="16"/>
                                </w:rPr>
                                <w:t>N</w:t>
                              </w:r>
                            </w:p>
                          </w:txbxContent>
                        </wps:txbx>
                        <wps:bodyPr rot="0" vert="horz" wrap="square" lIns="91440" tIns="45720" rIns="91440" bIns="45720" anchor="t" anchorCtr="0" upright="1">
                          <a:noAutofit/>
                        </wps:bodyPr>
                      </wps:wsp>
                      <wps:wsp>
                        <wps:cNvPr id="48" name="AutoShape 185"/>
                        <wps:cNvSpPr>
                          <a:spLocks noChangeArrowheads="1"/>
                        </wps:cNvSpPr>
                        <wps:spPr bwMode="auto">
                          <a:xfrm>
                            <a:off x="4081801" y="1916450"/>
                            <a:ext cx="275392"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096CE" w14:textId="77777777" w:rsidR="000044E9" w:rsidRPr="008A614A" w:rsidRDefault="000044E9" w:rsidP="00F7488F">
                              <w:pPr>
                                <w:rPr>
                                  <w:rFonts w:cs="Arial"/>
                                  <w:sz w:val="16"/>
                                  <w:szCs w:val="16"/>
                                </w:rPr>
                              </w:pPr>
                              <w:r>
                                <w:rPr>
                                  <w:rFonts w:cs="Arial"/>
                                  <w:sz w:val="16"/>
                                  <w:szCs w:val="16"/>
                                </w:rPr>
                                <w:t>N</w:t>
                              </w:r>
                            </w:p>
                          </w:txbxContent>
                        </wps:txbx>
                        <wps:bodyPr rot="0" vert="horz" wrap="square" lIns="91440" tIns="45720" rIns="91440" bIns="45720" anchor="t" anchorCtr="0" upright="1">
                          <a:noAutofit/>
                        </wps:bodyPr>
                      </wps:wsp>
                      <wps:wsp>
                        <wps:cNvPr id="49" name="AutoShape 186"/>
                        <wps:cNvSpPr>
                          <a:spLocks noChangeArrowheads="1"/>
                        </wps:cNvSpPr>
                        <wps:spPr bwMode="auto">
                          <a:xfrm>
                            <a:off x="4205581" y="2773578"/>
                            <a:ext cx="275392" cy="22856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4CC5F" w14:textId="77777777" w:rsidR="000044E9" w:rsidRPr="008A614A" w:rsidRDefault="000044E9" w:rsidP="00F7488F">
                              <w:pPr>
                                <w:rPr>
                                  <w:rFonts w:cs="Arial"/>
                                  <w:sz w:val="16"/>
                                  <w:szCs w:val="16"/>
                                </w:rPr>
                              </w:pPr>
                              <w:r>
                                <w:rPr>
                                  <w:rFonts w:cs="Arial"/>
                                  <w:sz w:val="16"/>
                                  <w:szCs w:val="16"/>
                                </w:rPr>
                                <w:t>N</w:t>
                              </w:r>
                            </w:p>
                          </w:txbxContent>
                        </wps:txbx>
                        <wps:bodyPr rot="0" vert="horz" wrap="square" lIns="91440" tIns="45720" rIns="91440" bIns="45720" anchor="t" anchorCtr="0" upright="1">
                          <a:noAutofit/>
                        </wps:bodyPr>
                      </wps:wsp>
                      <wps:wsp>
                        <wps:cNvPr id="50" name="AutoShape 187"/>
                        <wps:cNvCnPr>
                          <a:cxnSpLocks noChangeShapeType="1"/>
                          <a:stCxn id="11" idx="3"/>
                        </wps:cNvCnPr>
                        <wps:spPr bwMode="auto">
                          <a:xfrm flipV="1">
                            <a:off x="4480972" y="3232727"/>
                            <a:ext cx="398440" cy="14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88"/>
                        <wps:cNvCnPr>
                          <a:cxnSpLocks noChangeShapeType="1"/>
                          <a:endCxn id="22" idx="2"/>
                        </wps:cNvCnPr>
                        <wps:spPr bwMode="auto">
                          <a:xfrm flipH="1" flipV="1">
                            <a:off x="4864031" y="2402098"/>
                            <a:ext cx="15381" cy="8306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189"/>
                        <wps:cNvSpPr>
                          <a:spLocks noChangeArrowheads="1"/>
                        </wps:cNvSpPr>
                        <wps:spPr bwMode="auto">
                          <a:xfrm>
                            <a:off x="4357193" y="148715"/>
                            <a:ext cx="275392"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E89F4" w14:textId="77777777" w:rsidR="000044E9" w:rsidRPr="008A614A" w:rsidRDefault="000044E9" w:rsidP="00F7488F">
                              <w:pPr>
                                <w:rPr>
                                  <w:rFonts w:cs="Arial"/>
                                  <w:sz w:val="16"/>
                                  <w:szCs w:val="16"/>
                                </w:rPr>
                              </w:pPr>
                              <w:r>
                                <w:rPr>
                                  <w:rFonts w:cs="Arial"/>
                                  <w:sz w:val="16"/>
                                  <w:szCs w:val="16"/>
                                </w:rPr>
                                <w:t>N</w:t>
                              </w:r>
                            </w:p>
                          </w:txbxContent>
                        </wps:txbx>
                        <wps:bodyPr rot="0" vert="horz" wrap="square" lIns="91440" tIns="45720" rIns="91440" bIns="45720" anchor="t" anchorCtr="0" upright="1">
                          <a:noAutofit/>
                        </wps:bodyPr>
                      </wps:wsp>
                      <wps:wsp>
                        <wps:cNvPr id="53" name="AutoShape 190"/>
                        <wps:cNvSpPr>
                          <a:spLocks noChangeArrowheads="1"/>
                        </wps:cNvSpPr>
                        <wps:spPr bwMode="auto">
                          <a:xfrm>
                            <a:off x="3409435" y="5611205"/>
                            <a:ext cx="275392" cy="199997"/>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CEBC8" w14:textId="77777777" w:rsidR="000044E9" w:rsidRPr="008A614A" w:rsidRDefault="000044E9" w:rsidP="00F7488F">
                              <w:pPr>
                                <w:rPr>
                                  <w:rFonts w:cs="Arial"/>
                                  <w:sz w:val="16"/>
                                  <w:szCs w:val="16"/>
                                </w:rPr>
                              </w:pPr>
                              <w:r>
                                <w:rPr>
                                  <w:rFonts w:cs="Arial"/>
                                  <w:sz w:val="16"/>
                                  <w:szCs w:val="16"/>
                                </w:rPr>
                                <w:t>Y</w:t>
                              </w:r>
                            </w:p>
                          </w:txbxContent>
                        </wps:txbx>
                        <wps:bodyPr rot="0" vert="horz" wrap="square" lIns="91440" tIns="45720" rIns="91440" bIns="45720" anchor="t" anchorCtr="0" upright="1">
                          <a:noAutofit/>
                        </wps:bodyPr>
                      </wps:wsp>
                      <wps:wsp>
                        <wps:cNvPr id="54" name="AutoShape 192"/>
                        <wps:cNvCnPr>
                          <a:cxnSpLocks noChangeShapeType="1"/>
                        </wps:cNvCnPr>
                        <wps:spPr bwMode="auto">
                          <a:xfrm>
                            <a:off x="868446" y="5646859"/>
                            <a:ext cx="686486" cy="321712"/>
                          </a:xfrm>
                          <a:prstGeom prst="bentConnector3">
                            <a:avLst>
                              <a:gd name="adj1" fmla="val 765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Straight Connector 14"/>
                        <wps:cNvCnPr/>
                        <wps:spPr>
                          <a:xfrm flipV="1">
                            <a:off x="868446" y="5647131"/>
                            <a:ext cx="0" cy="132053"/>
                          </a:xfrm>
                          <a:prstGeom prst="line">
                            <a:avLst/>
                          </a:prstGeom>
                          <a:ln w="9525"/>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58C52FB1" id="Canvas 130" o:spid="_x0000_s1125" editas="canvas" style="width:444pt;height:605.15pt;mso-position-horizontal-relative:char;mso-position-vertical-relative:line" coordsize="56388,7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">
                <v:shape id="_x0000_s1126" type="#_x0000_t75" style="position:absolute;width:56388;height:76854;visibility:visible;mso-wrap-style:square" filled="t" fillcolor="#dbe5f1">
                  <v:fill o:detectmouseclick="t"/>
                  <v:path o:connecttype="none"/>
                </v:shape>
                <v:shapetype id="_x0000_t110" coordsize="21600,21600" o:spt="110" path="m10800,l,10800,10800,21600,21600,10800xe">
                  <v:stroke joinstyle="miter"/>
                  <v:path gradientshapeok="t" o:connecttype="rect" textboxrect="5400,5400,16200,16200"/>
                </v:shapetype>
                <v:shape id="AutoShape 132" o:spid="_x0000_s1127" type="#_x0000_t110" style="position:absolute;left:20031;top:347;width:21226;height:7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">
                  <v:textbox>
                    <w:txbxContent>
                      <w:p w14:paraId="5DA8B7B5" w14:textId="77777777" w:rsidR="000044E9" w:rsidRPr="009201FC" w:rsidRDefault="000044E9" w:rsidP="00F7488F">
                        <w:pPr>
                          <w:jc w:val="center"/>
                          <w:rPr>
                            <w:rFonts w:cs="Arial"/>
                            <w:sz w:val="18"/>
                            <w:szCs w:val="18"/>
                          </w:rPr>
                        </w:pPr>
                        <w:r w:rsidRPr="009201FC">
                          <w:rPr>
                            <w:rFonts w:cs="Arial"/>
                            <w:sz w:val="18"/>
                            <w:szCs w:val="18"/>
                          </w:rPr>
                          <w:t>Is contamination suspected?</w:t>
                        </w:r>
                      </w:p>
                    </w:txbxContent>
                  </v:textbox>
                </v:shape>
                <v:shapetype id="_x0000_t109" coordsize="21600,21600" o:spt="109" path="m,l,21600r21600,l21600,xe">
                  <v:stroke joinstyle="miter"/>
                  <v:path gradientshapeok="t" o:connecttype="rect"/>
                </v:shapetype>
                <v:shape id="AutoShape 133" o:spid="_x0000_s1128" type="#_x0000_t109" style="position:absolute;left:11755;top:9192;width:3780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14:paraId="0945DBFD" w14:textId="77777777" w:rsidR="000044E9" w:rsidRPr="009201FC" w:rsidRDefault="000044E9" w:rsidP="00F7488F">
                        <w:pPr>
                          <w:jc w:val="center"/>
                          <w:rPr>
                            <w:rFonts w:cs="Arial"/>
                            <w:sz w:val="18"/>
                            <w:szCs w:val="18"/>
                          </w:rPr>
                        </w:pPr>
                        <w:r w:rsidRPr="009201FC">
                          <w:rPr>
                            <w:rFonts w:cs="Arial"/>
                            <w:sz w:val="18"/>
                            <w:szCs w:val="18"/>
                          </w:rPr>
                          <w:t>Limit the spread of any potential contamination and prevent public access</w:t>
                        </w:r>
                      </w:p>
                    </w:txbxContent>
                  </v:textbox>
                </v:shape>
                <v:shape id="AutoShape 134" o:spid="_x0000_s1129" type="#_x0000_t109" style="position:absolute;left:11755;top:14807;width:3780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14:paraId="40B073FD" w14:textId="77777777" w:rsidR="000044E9" w:rsidRPr="009201FC" w:rsidRDefault="000044E9" w:rsidP="00F7488F">
                        <w:pPr>
                          <w:jc w:val="center"/>
                          <w:rPr>
                            <w:rFonts w:cs="Arial"/>
                            <w:sz w:val="18"/>
                            <w:szCs w:val="20"/>
                          </w:rPr>
                        </w:pPr>
                        <w:r w:rsidRPr="009201FC">
                          <w:rPr>
                            <w:rFonts w:cs="Arial"/>
                            <w:sz w:val="18"/>
                            <w:szCs w:val="20"/>
                          </w:rPr>
                          <w:t>Investigate by sampling, monitoring and analysis</w:t>
                        </w:r>
                      </w:p>
                    </w:txbxContent>
                  </v:textbox>
                </v:shape>
                <v:shape id="AutoShape 135" o:spid="_x0000_s1130" type="#_x0000_t110" style="position:absolute;left:20039;top:18958;width:21240;height:7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">
                  <v:textbox>
                    <w:txbxContent>
                      <w:p w14:paraId="61EF5A11" w14:textId="77777777" w:rsidR="000044E9" w:rsidRPr="009201FC" w:rsidRDefault="000044E9" w:rsidP="00F7488F">
                        <w:pPr>
                          <w:jc w:val="center"/>
                          <w:rPr>
                            <w:rFonts w:cs="Arial"/>
                            <w:sz w:val="18"/>
                            <w:szCs w:val="20"/>
                          </w:rPr>
                        </w:pPr>
                        <w:r w:rsidRPr="009201FC">
                          <w:rPr>
                            <w:rFonts w:cs="Arial"/>
                            <w:sz w:val="18"/>
                            <w:szCs w:val="20"/>
                          </w:rPr>
                          <w:t>Is contamination confirmed?</w:t>
                        </w:r>
                      </w:p>
                    </w:txbxContent>
                  </v:textbox>
                </v:shape>
                <v:shape id="AutoShape 136" o:spid="_x0000_s1131" type="#_x0000_t110" style="position:absolute;left:16501;top:27733;width:28308;height:9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">
                  <v:textbox>
                    <w:txbxContent>
                      <w:p w14:paraId="7C2E6055" w14:textId="77777777" w:rsidR="000044E9" w:rsidRPr="00777853" w:rsidRDefault="000044E9" w:rsidP="00F7488F">
                        <w:pPr>
                          <w:jc w:val="center"/>
                          <w:rPr>
                            <w:rFonts w:cs="Arial"/>
                            <w:sz w:val="16"/>
                            <w:szCs w:val="16"/>
                          </w:rPr>
                        </w:pPr>
                        <w:r w:rsidRPr="00777853">
                          <w:rPr>
                            <w:rFonts w:cs="Arial"/>
                            <w:sz w:val="16"/>
                            <w:szCs w:val="16"/>
                          </w:rPr>
                          <w:t>Are contamination levels a danger to health or the</w:t>
                        </w:r>
                        <w:r w:rsidRPr="009201FC">
                          <w:rPr>
                            <w:rFonts w:cs="Arial"/>
                            <w:sz w:val="18"/>
                            <w:szCs w:val="20"/>
                          </w:rPr>
                          <w:t xml:space="preserve"> </w:t>
                        </w:r>
                        <w:r w:rsidRPr="00777853">
                          <w:rPr>
                            <w:rFonts w:cs="Arial"/>
                            <w:sz w:val="16"/>
                            <w:szCs w:val="16"/>
                          </w:rPr>
                          <w:t>environment?</w:t>
                        </w:r>
                      </w:p>
                    </w:txbxContent>
                  </v:textbox>
                </v:shape>
                <v:shape id="AutoShape 137" o:spid="_x0000_s1132" type="#_x0000_t109" style="position:absolute;left:11755;top:38616;width:37808;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">
                  <v:textbox>
                    <w:txbxContent>
                      <w:p w14:paraId="23481A60" w14:textId="77777777" w:rsidR="000044E9" w:rsidRPr="0041234E" w:rsidRDefault="000044E9" w:rsidP="00F7488F">
                        <w:pPr>
                          <w:jc w:val="center"/>
                          <w:rPr>
                            <w:rFonts w:cs="Arial"/>
                            <w:sz w:val="18"/>
                            <w:szCs w:val="20"/>
                          </w:rPr>
                        </w:pPr>
                        <w:r w:rsidRPr="0041234E">
                          <w:rPr>
                            <w:rFonts w:cs="Arial"/>
                            <w:sz w:val="18"/>
                            <w:szCs w:val="20"/>
                          </w:rPr>
                          <w:t>Continue to limit the spread of contamination and prevent public access</w:t>
                        </w:r>
                      </w:p>
                    </w:txbxContent>
                  </v:textbox>
                </v:shape>
                <v:shape id="AutoShape 138" o:spid="_x0000_s1133" type="#_x0000_t109" style="position:absolute;left:11748;top:43772;width:37807;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">
                  <v:textbox>
                    <w:txbxContent>
                      <w:p w14:paraId="4FC14252" w14:textId="77777777" w:rsidR="000044E9" w:rsidRPr="0041234E" w:rsidRDefault="000044E9" w:rsidP="00F7488F">
                        <w:pPr>
                          <w:jc w:val="center"/>
                          <w:rPr>
                            <w:rFonts w:cs="Arial"/>
                            <w:sz w:val="18"/>
                            <w:szCs w:val="20"/>
                          </w:rPr>
                        </w:pPr>
                        <w:r>
                          <w:rPr>
                            <w:rFonts w:cs="Arial"/>
                            <w:sz w:val="18"/>
                            <w:szCs w:val="20"/>
                          </w:rPr>
                          <w:t>Investigate and consider decontamination and remediation options.  Set standards for decontamination</w:t>
                        </w:r>
                      </w:p>
                    </w:txbxContent>
                  </v:textbox>
                </v:shape>
                <v:shape id="AutoShape 139" o:spid="_x0000_s1134" type="#_x0000_t110" style="position:absolute;left:20039;top:49400;width:21247;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">
                  <v:textbox>
                    <w:txbxContent>
                      <w:p w14:paraId="3AE0C4CA" w14:textId="77777777" w:rsidR="000044E9" w:rsidRPr="009201FC" w:rsidRDefault="000044E9" w:rsidP="00F7488F">
                        <w:pPr>
                          <w:jc w:val="center"/>
                          <w:rPr>
                            <w:rFonts w:cs="Arial"/>
                            <w:sz w:val="18"/>
                            <w:szCs w:val="20"/>
                          </w:rPr>
                        </w:pPr>
                        <w:r w:rsidRPr="00777853">
                          <w:rPr>
                            <w:rFonts w:cs="Arial"/>
                            <w:sz w:val="16"/>
                            <w:szCs w:val="16"/>
                          </w:rPr>
                          <w:t>Is decontamination</w:t>
                        </w:r>
                        <w:r w:rsidRPr="009201FC">
                          <w:rPr>
                            <w:rFonts w:cs="Arial"/>
                            <w:sz w:val="18"/>
                            <w:szCs w:val="20"/>
                          </w:rPr>
                          <w:t xml:space="preserve"> </w:t>
                        </w:r>
                        <w:r>
                          <w:rPr>
                            <w:rFonts w:cs="Arial"/>
                            <w:sz w:val="18"/>
                            <w:szCs w:val="20"/>
                          </w:rPr>
                          <w:t>possible</w:t>
                        </w:r>
                        <w:r w:rsidRPr="009201FC">
                          <w:rPr>
                            <w:rFonts w:cs="Arial"/>
                            <w:sz w:val="18"/>
                            <w:szCs w:val="20"/>
                          </w:rPr>
                          <w:t>?</w:t>
                        </w:r>
                      </w:p>
                    </w:txbxContent>
                  </v:textbox>
                </v:shape>
                <v:shape id="AutoShape 140" o:spid="_x0000_s1135" type="#_x0000_t109" style="position:absolute;left:43831;top:48311;width:10474;height:9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">
                  <v:textbox>
                    <w:txbxContent>
                      <w:p w14:paraId="441ACAD3" w14:textId="77777777" w:rsidR="000044E9" w:rsidRPr="0041234E" w:rsidRDefault="000044E9" w:rsidP="00F7488F">
                        <w:pPr>
                          <w:jc w:val="center"/>
                          <w:rPr>
                            <w:rFonts w:cs="Arial"/>
                            <w:sz w:val="18"/>
                            <w:szCs w:val="18"/>
                          </w:rPr>
                        </w:pPr>
                        <w:r>
                          <w:rPr>
                            <w:rFonts w:cs="Arial"/>
                            <w:sz w:val="18"/>
                            <w:szCs w:val="18"/>
                          </w:rPr>
                          <w:t>Put in place permanent arrangements to secure the site long term</w:t>
                        </w:r>
                      </w:p>
                    </w:txbxContent>
                  </v:textbox>
                </v:shape>
                <v:shape id="AutoShape 141" o:spid="_x0000_s1136" type="#_x0000_t109" style="position:absolute;left:15549;top:58392;width:3034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">
                  <v:textbox>
                    <w:txbxContent>
                      <w:p w14:paraId="08D4D5E0" w14:textId="77777777" w:rsidR="000044E9" w:rsidRPr="009201FC" w:rsidRDefault="000044E9" w:rsidP="00F7488F">
                        <w:pPr>
                          <w:jc w:val="center"/>
                          <w:rPr>
                            <w:rFonts w:cs="Arial"/>
                            <w:sz w:val="18"/>
                            <w:szCs w:val="20"/>
                          </w:rPr>
                        </w:pPr>
                        <w:r>
                          <w:rPr>
                            <w:rFonts w:cs="Arial"/>
                            <w:sz w:val="18"/>
                            <w:szCs w:val="20"/>
                          </w:rPr>
                          <w:t>Decontaminate and dispose of waste</w:t>
                        </w:r>
                      </w:p>
                    </w:txbxContent>
                  </v:textbox>
                </v:shape>
                <v:shape id="AutoShape 142" o:spid="_x0000_s1137" type="#_x0000_t109" style="position:absolute;left:15029;top:62790;width:3129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">
                  <v:textbox>
                    <w:txbxContent>
                      <w:p w14:paraId="5251264F" w14:textId="77777777" w:rsidR="000044E9" w:rsidRPr="009201FC" w:rsidRDefault="000044E9" w:rsidP="00F7488F">
                        <w:pPr>
                          <w:jc w:val="center"/>
                          <w:rPr>
                            <w:rFonts w:cs="Arial"/>
                            <w:sz w:val="18"/>
                            <w:szCs w:val="20"/>
                          </w:rPr>
                        </w:pPr>
                        <w:r>
                          <w:rPr>
                            <w:rFonts w:cs="Arial"/>
                            <w:sz w:val="18"/>
                            <w:szCs w:val="20"/>
                          </w:rPr>
                          <w:t>Check effectiveness by sampling, monitoring and analysis</w:t>
                        </w:r>
                      </w:p>
                    </w:txbxContent>
                  </v:textbox>
                </v:shape>
                <v:shape id="AutoShape 156" o:spid="_x0000_s1138" type="#_x0000_t110" style="position:absolute;left:16940;top:67317;width:27430;height: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">
                  <v:textbox>
                    <w:txbxContent>
                      <w:p w14:paraId="03AA928A" w14:textId="77777777" w:rsidR="000044E9" w:rsidRPr="009201FC" w:rsidRDefault="000044E9" w:rsidP="00F7488F">
                        <w:pPr>
                          <w:jc w:val="center"/>
                          <w:rPr>
                            <w:rFonts w:cs="Arial"/>
                            <w:sz w:val="18"/>
                            <w:szCs w:val="20"/>
                          </w:rPr>
                        </w:pPr>
                        <w:r>
                          <w:rPr>
                            <w:rFonts w:cs="Arial"/>
                            <w:sz w:val="18"/>
                            <w:szCs w:val="20"/>
                          </w:rPr>
                          <w:t>Have decontamination standards been met?</w:t>
                        </w:r>
                      </w:p>
                    </w:txbxContent>
                  </v:textbox>
                </v:shape>
                <v:shape id="AutoShape 157" o:spid="_x0000_s1139" type="#_x0000_t109" style="position:absolute;left:44348;top:20783;width:858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">
                  <v:textbox>
                    <w:txbxContent>
                      <w:p w14:paraId="27473282" w14:textId="77777777" w:rsidR="000044E9" w:rsidRPr="0041234E" w:rsidRDefault="000044E9" w:rsidP="00F7488F">
                        <w:pPr>
                          <w:jc w:val="center"/>
                          <w:rPr>
                            <w:rFonts w:cs="Arial"/>
                            <w:sz w:val="18"/>
                            <w:szCs w:val="18"/>
                          </w:rPr>
                        </w:pPr>
                        <w:r>
                          <w:rPr>
                            <w:rFonts w:cs="Arial"/>
                            <w:sz w:val="18"/>
                            <w:szCs w:val="18"/>
                          </w:rPr>
                          <w:t>Reoccupy</w:t>
                        </w:r>
                      </w:p>
                    </w:txbxContent>
                  </v:textbox>
                </v:shape>
                <v:shape id="AutoShape 158" o:spid="_x0000_s1140" type="#_x0000_t109" style="position:absolute;left:4154;top:57793;width:9060;height:9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">
                  <v:textbox>
                    <w:txbxContent>
                      <w:p w14:paraId="76FA63D2" w14:textId="77777777" w:rsidR="000044E9" w:rsidRPr="0041234E" w:rsidRDefault="000044E9" w:rsidP="00F7488F">
                        <w:pPr>
                          <w:jc w:val="center"/>
                          <w:rPr>
                            <w:rFonts w:cs="Arial"/>
                            <w:sz w:val="18"/>
                            <w:szCs w:val="18"/>
                          </w:rPr>
                        </w:pPr>
                        <w:r>
                          <w:rPr>
                            <w:rFonts w:cs="Arial"/>
                            <w:sz w:val="18"/>
                            <w:szCs w:val="18"/>
                          </w:rPr>
                          <w:t>Repeat process and/or consider alternative methods</w:t>
                        </w:r>
                      </w:p>
                    </w:txbxContent>
                  </v:textbox>
                </v:shape>
                <v:shape id="AutoShape 159" o:spid="_x0000_s1141" type="#_x0000_t32" style="position:absolute;left:30644;top:8021;width:15;height:11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160" o:spid="_x0000_s1142" type="#_x0000_t32" style="position:absolute;left:30659;top:13478;width:0;height:1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161" o:spid="_x0000_s1143" type="#_x0000_t32" style="position:absolute;left:30659;top:17664;width:0;height:12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162" o:spid="_x0000_s1144" type="#_x0000_t32" style="position:absolute;left:30655;top:26118;width:4;height:16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">
                  <v:stroke endarrow="block"/>
                </v:shape>
                <v:shape id="AutoShape 163" o:spid="_x0000_s1145" type="#_x0000_t32" style="position:absolute;left:30655;top:37211;width:4;height:1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AutoShape 164" o:spid="_x0000_s1146" type="#_x0000_t32" style="position:absolute;left:30651;top:42514;width:8;height:12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AutoShape 165" o:spid="_x0000_s1147" type="#_x0000_t32" style="position:absolute;left:30651;top:47670;width:11;height:1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166" o:spid="_x0000_s1148" type="#_x0000_t32" style="position:absolute;left:30662;top:56469;width:59;height:1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167" o:spid="_x0000_s1149" type="#_x0000_t32" style="position:absolute;left:30677;top:61249;width:44;height:15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AutoShape 168" o:spid="_x0000_s1150" type="#_x0000_t32" style="position:absolute;left:30655;top:65647;width:22;height:1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169" o:spid="_x0000_s1151" type="#_x0000_t32" style="position:absolute;left:8684;top:71442;width:8240;height: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A1xAAAANsAAAAPAAAAZHJzL2Rvd25yZXYueG1sRI9BawIx&#10;FITvhf6H8AQvRbNrR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M+DYDXEAAAA2wAAAA8A&#10;AAAAAAAAAAAAAAAABwIAAGRycy9kb3ducmV2LnhtbFBLBQYAAAAAAwADALcAAAD4AgAAAAA=&#10;"/>
                <v:shape id="AutoShape 170" o:spid="_x0000_s1152" type="#_x0000_t32" style="position:absolute;left:8684;top:67643;width:17;height:38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">
                  <v:stroke endarrow="block"/>
                </v:shape>
                <v:shape id="AutoShape 171" o:spid="_x0000_s1153" type="#_x0000_t32" style="position:absolute;left:41286;top:52814;width:2545;height:1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HUwwAAANsAAAAPAAAAZHJzL2Rvd25yZXYueG1sRI/BasMw&#10;EETvhfyD2EBvtZyU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HGpx1MMAAADbAAAADwAA&#10;AAAAAAAAAAAAAAAHAgAAZHJzL2Rvd25yZXYueG1sUEsFBgAAAAADAAMAtwAAAPcCAAAAAA==&#10;">
                  <v:stroke endarrow="block"/>
                </v:shape>
                <v:shape id="AutoShape 174" o:spid="_x0000_s1154" type="#_x0000_t32" style="position:absolute;left:44370;top:71363;width:10621;height: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5CxAAAANsAAAAPAAAAZHJzL2Rvd25yZXYueG1sRI9BawIx&#10;FITvhf6H8AQvRbNrQW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D9R/kLEAAAA2wAAAA8A&#10;AAAAAAAAAAAAAAAABwIAAGRycy9kb3ducmV2LnhtbFBLBQYAAAAAAwADALcAAAD4AgAAAAA=&#10;"/>
                <v:shape id="AutoShape 175" o:spid="_x0000_s1155" type="#_x0000_t32" style="position:absolute;left:54756;top:21821;width:235;height:49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"/>
                <v:shape id="AutoShape 176" o:spid="_x0000_s1156" type="#_x0000_t32" style="position:absolute;left:52932;top:21823;width:1816;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mwgAAANsAAAAPAAAAZHJzL2Rvd25yZXYueG1sRI9BawIx&#10;FITvgv8hPKE3zVqp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Bt9eWmwgAAANsAAAAPAAAA&#10;AAAAAAAAAAAAAAcCAABkcnMvZG93bnJldi54bWxQSwUGAAAAAAMAAwC3AAAA9gIAAAAA&#10;">
                  <v:stroke endarrow="block"/>
                </v:shape>
                <v:shape id="AutoShape 177" o:spid="_x0000_s1157" type="#_x0000_t32" style="position:absolute;left:41279;top:22402;width:3069;height:1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shape id="AutoShape 178" o:spid="_x0000_s1158" type="#_x0000_t32" style="position:absolute;left:41257;top:4184;width:1030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v:shape id="AutoShape 179" o:spid="_x0000_s1159" type="#_x0000_t32" style="position:absolute;left:51562;top:4184;width:0;height:16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AutoShape 180" o:spid="_x0000_s1160" type="#_x0000_t109" style="position:absolute;left:36848;top:6021;width:276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" stroked="f">
                  <v:textbox>
                    <w:txbxContent>
                      <w:p w14:paraId="33ACAA37" w14:textId="77777777" w:rsidR="000044E9" w:rsidRPr="008A614A" w:rsidRDefault="000044E9" w:rsidP="00F7488F">
                        <w:pPr>
                          <w:rPr>
                            <w:rFonts w:cs="Arial"/>
                            <w:sz w:val="16"/>
                            <w:szCs w:val="16"/>
                          </w:rPr>
                        </w:pPr>
                        <w:r>
                          <w:rPr>
                            <w:rFonts w:cs="Arial"/>
                            <w:sz w:val="16"/>
                            <w:szCs w:val="16"/>
                          </w:rPr>
                          <w:t>Y</w:t>
                        </w:r>
                      </w:p>
                    </w:txbxContent>
                  </v:textbox>
                </v:shape>
                <v:shape id="AutoShape 181" o:spid="_x0000_s1161" type="#_x0000_t109" style="position:absolute;left:32885;top:25069;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" stroked="f">
                  <v:textbox>
                    <w:txbxContent>
                      <w:p w14:paraId="744AAADB" w14:textId="77777777" w:rsidR="000044E9" w:rsidRPr="008A614A" w:rsidRDefault="000044E9" w:rsidP="00F7488F">
                        <w:pPr>
                          <w:rPr>
                            <w:rFonts w:cs="Arial"/>
                            <w:sz w:val="16"/>
                            <w:szCs w:val="16"/>
                          </w:rPr>
                        </w:pPr>
                        <w:r>
                          <w:rPr>
                            <w:rFonts w:cs="Arial"/>
                            <w:sz w:val="16"/>
                            <w:szCs w:val="16"/>
                          </w:rPr>
                          <w:t>Y</w:t>
                        </w:r>
                      </w:p>
                    </w:txbxContent>
                  </v:textbox>
                </v:shape>
                <v:shape id="AutoShape 182" o:spid="_x0000_s1162" type="#_x0000_t109" style="position:absolute;left:35647;top:34402;width:276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" stroked="f">
                  <v:textbox>
                    <w:txbxContent>
                      <w:p w14:paraId="0B38D10E" w14:textId="77777777" w:rsidR="000044E9" w:rsidRPr="008A614A" w:rsidRDefault="000044E9" w:rsidP="00F7488F">
                        <w:pPr>
                          <w:rPr>
                            <w:rFonts w:cs="Arial"/>
                            <w:sz w:val="16"/>
                            <w:szCs w:val="16"/>
                          </w:rPr>
                        </w:pPr>
                        <w:r>
                          <w:rPr>
                            <w:rFonts w:cs="Arial"/>
                            <w:sz w:val="16"/>
                            <w:szCs w:val="16"/>
                          </w:rPr>
                          <w:t>Y</w:t>
                        </w:r>
                      </w:p>
                    </w:txbxContent>
                  </v:textbox>
                </v:shape>
                <v:shape id="AutoShape 183" o:spid="_x0000_s1163" type="#_x0000_t109" style="position:absolute;left:48243;top:68271;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" stroked="f">
                  <v:textbox>
                    <w:txbxContent>
                      <w:p w14:paraId="51CDA554" w14:textId="77777777" w:rsidR="000044E9" w:rsidRPr="008A614A" w:rsidRDefault="000044E9" w:rsidP="00F7488F">
                        <w:pPr>
                          <w:rPr>
                            <w:rFonts w:cs="Arial"/>
                            <w:sz w:val="16"/>
                            <w:szCs w:val="16"/>
                          </w:rPr>
                        </w:pPr>
                        <w:r>
                          <w:rPr>
                            <w:rFonts w:cs="Arial"/>
                            <w:sz w:val="16"/>
                            <w:szCs w:val="16"/>
                          </w:rPr>
                          <w:t>Y</w:t>
                        </w:r>
                      </w:p>
                    </w:txbxContent>
                  </v:textbox>
                </v:shape>
                <v:shape id="AutoShape 184" o:spid="_x0000_s1164" type="#_x0000_t109" style="position:absolute;left:12494;top:68851;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" stroked="f">
                  <v:textbox>
                    <w:txbxContent>
                      <w:p w14:paraId="65984B30" w14:textId="77777777" w:rsidR="000044E9" w:rsidRPr="008A614A" w:rsidRDefault="000044E9" w:rsidP="00F7488F">
                        <w:pPr>
                          <w:rPr>
                            <w:rFonts w:cs="Arial"/>
                            <w:sz w:val="16"/>
                            <w:szCs w:val="16"/>
                          </w:rPr>
                        </w:pPr>
                        <w:r>
                          <w:rPr>
                            <w:rFonts w:cs="Arial"/>
                            <w:sz w:val="16"/>
                            <w:szCs w:val="16"/>
                          </w:rPr>
                          <w:t>N</w:t>
                        </w:r>
                      </w:p>
                    </w:txbxContent>
                  </v:textbox>
                </v:shape>
                <v:shape id="AutoShape 185" o:spid="_x0000_s1165" type="#_x0000_t109" style="position:absolute;left:40818;top:19164;width:275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" stroked="f">
                  <v:textbox>
                    <w:txbxContent>
                      <w:p w14:paraId="199096CE" w14:textId="77777777" w:rsidR="000044E9" w:rsidRPr="008A614A" w:rsidRDefault="000044E9" w:rsidP="00F7488F">
                        <w:pPr>
                          <w:rPr>
                            <w:rFonts w:cs="Arial"/>
                            <w:sz w:val="16"/>
                            <w:szCs w:val="16"/>
                          </w:rPr>
                        </w:pPr>
                        <w:r>
                          <w:rPr>
                            <w:rFonts w:cs="Arial"/>
                            <w:sz w:val="16"/>
                            <w:szCs w:val="16"/>
                          </w:rPr>
                          <w:t>N</w:t>
                        </w:r>
                      </w:p>
                    </w:txbxContent>
                  </v:textbox>
                </v:shape>
                <v:shape id="AutoShape 186" o:spid="_x0000_s1166" type="#_x0000_t109" style="position:absolute;left:42055;top:27735;width:275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" stroked="f">
                  <v:textbox>
                    <w:txbxContent>
                      <w:p w14:paraId="2E74CC5F" w14:textId="77777777" w:rsidR="000044E9" w:rsidRPr="008A614A" w:rsidRDefault="000044E9" w:rsidP="00F7488F">
                        <w:pPr>
                          <w:rPr>
                            <w:rFonts w:cs="Arial"/>
                            <w:sz w:val="16"/>
                            <w:szCs w:val="16"/>
                          </w:rPr>
                        </w:pPr>
                        <w:r>
                          <w:rPr>
                            <w:rFonts w:cs="Arial"/>
                            <w:sz w:val="16"/>
                            <w:szCs w:val="16"/>
                          </w:rPr>
                          <w:t>N</w:t>
                        </w:r>
                      </w:p>
                    </w:txbxContent>
                  </v:textbox>
                </v:shape>
                <v:shape id="AutoShape 187" o:spid="_x0000_s1167" type="#_x0000_t32" style="position:absolute;left:44809;top:32327;width:3985;height:1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OWwAAAANsAAAAPAAAAZHJzL2Rvd25yZXYueG1sRE9Ni8Iw&#10;EL0v7H8II+xl0bQLK1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bWeDlsAAAADbAAAADwAAAAAA&#10;AAAAAAAAAAAHAgAAZHJzL2Rvd25yZXYueG1sUEsFBgAAAAADAAMAtwAAAPQCAAAAAA==&#10;"/>
                <v:shape id="AutoShape 188" o:spid="_x0000_s1168" type="#_x0000_t32" style="position:absolute;left:48640;top:24020;width:154;height:83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">
                  <v:stroke endarrow="block"/>
                </v:shape>
                <v:shape id="AutoShape 189" o:spid="_x0000_s1169" type="#_x0000_t109" style="position:absolute;left:43571;top:1487;width:275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" stroked="f">
                  <v:textbox>
                    <w:txbxContent>
                      <w:p w14:paraId="5FFE89F4" w14:textId="77777777" w:rsidR="000044E9" w:rsidRPr="008A614A" w:rsidRDefault="000044E9" w:rsidP="00F7488F">
                        <w:pPr>
                          <w:rPr>
                            <w:rFonts w:cs="Arial"/>
                            <w:sz w:val="16"/>
                            <w:szCs w:val="16"/>
                          </w:rPr>
                        </w:pPr>
                        <w:r>
                          <w:rPr>
                            <w:rFonts w:cs="Arial"/>
                            <w:sz w:val="16"/>
                            <w:szCs w:val="16"/>
                          </w:rPr>
                          <w:t>N</w:t>
                        </w:r>
                      </w:p>
                    </w:txbxContent>
                  </v:textbox>
                </v:shape>
                <v:shape id="AutoShape 190" o:spid="_x0000_s1170" type="#_x0000_t109" style="position:absolute;left:34094;top:56112;width:275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" stroked="f">
                  <v:textbox>
                    <w:txbxContent>
                      <w:p w14:paraId="563CEBC8" w14:textId="77777777" w:rsidR="000044E9" w:rsidRPr="008A614A" w:rsidRDefault="000044E9" w:rsidP="00F7488F">
                        <w:pPr>
                          <w:rPr>
                            <w:rFonts w:cs="Arial"/>
                            <w:sz w:val="16"/>
                            <w:szCs w:val="16"/>
                          </w:rPr>
                        </w:pPr>
                        <w:r>
                          <w:rPr>
                            <w:rFonts w:cs="Arial"/>
                            <w:sz w:val="16"/>
                            <w:szCs w:val="16"/>
                          </w:rPr>
                          <w:t>Y</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2" o:spid="_x0000_s1171" type="#_x0000_t34" style="position:absolute;left:8684;top:56468;width:6865;height:321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" adj="16528">
                  <v:stroke endarrow="block"/>
                </v:shape>
                <v:line id="Straight Connector 14" o:spid="_x0000_s1172" style="position:absolute;flip:y;visibility:visible;mso-wrap-style:square" from="8684,56471" to="8684,5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" strokecolor="black [3200]">
                  <v:stroke joinstyle="miter"/>
                </v:line>
                <w10:anchorlock/>
              </v:group>
            </w:pict>
          </mc:Fallback>
        </mc:AlternateContent>
      </w:r>
    </w:p>
    <w:p w14:paraId="1888ED59" w14:textId="77777777" w:rsidR="0067490F" w:rsidRPr="006C31C8" w:rsidRDefault="0067490F" w:rsidP="004751B5">
      <w:pPr>
        <w:pStyle w:val="Heading1"/>
        <w:numPr>
          <w:ilvl w:val="0"/>
          <w:numId w:val="0"/>
        </w:numPr>
        <w:rPr>
          <w:b w:val="0"/>
          <w:color w:val="007D69"/>
          <w:lang w:eastAsia="en-US"/>
        </w:rPr>
      </w:pPr>
      <w:bookmarkStart w:id="597" w:name="_Appendix_C_Firearm"/>
      <w:bookmarkStart w:id="598" w:name="_Toc286329594"/>
      <w:bookmarkStart w:id="599" w:name="_Toc286329728"/>
      <w:bookmarkStart w:id="600" w:name="_Toc286330108"/>
      <w:bookmarkStart w:id="601" w:name="_Toc286331054"/>
      <w:bookmarkStart w:id="602" w:name="_Toc286923376"/>
      <w:bookmarkStart w:id="603" w:name="_Toc286923592"/>
      <w:bookmarkStart w:id="604" w:name="_Toc289700395"/>
      <w:bookmarkStart w:id="605" w:name="_Toc289700527"/>
      <w:bookmarkStart w:id="606" w:name="_Toc290984266"/>
      <w:bookmarkStart w:id="607" w:name="_Toc290985042"/>
      <w:bookmarkStart w:id="608" w:name="_Toc360108970"/>
      <w:bookmarkStart w:id="609" w:name="_Toc360110743"/>
      <w:bookmarkStart w:id="610" w:name="_Toc393884672"/>
      <w:bookmarkStart w:id="611" w:name="_Toc485905830"/>
      <w:bookmarkStart w:id="612" w:name="_Toc486255002"/>
      <w:bookmarkStart w:id="613" w:name="_Toc521422368"/>
      <w:bookmarkEnd w:id="597"/>
      <w:r w:rsidRPr="006C31C8">
        <w:rPr>
          <w:rStyle w:val="Heading1Char"/>
          <w:b/>
          <w:color w:val="007D69"/>
          <w:kern w:val="0"/>
        </w:rPr>
        <w:lastRenderedPageBreak/>
        <w:t xml:space="preserve">Appendix </w:t>
      </w:r>
      <w:r w:rsidR="00F01864" w:rsidRPr="006C31C8">
        <w:rPr>
          <w:rStyle w:val="Heading1Char"/>
          <w:b/>
          <w:color w:val="007D69"/>
          <w:kern w:val="0"/>
        </w:rPr>
        <w:t>C</w:t>
      </w:r>
      <w:r w:rsidRPr="006C31C8">
        <w:rPr>
          <w:rStyle w:val="Heading1Char"/>
          <w:b/>
          <w:color w:val="007D69"/>
          <w:kern w:val="0"/>
        </w:rPr>
        <w:tab/>
        <w:t>Firearm and weapon attacks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58063F81" w14:textId="77777777" w:rsidR="00E07A58" w:rsidRPr="003E4011" w:rsidRDefault="00E07A58" w:rsidP="00C67442">
      <w:pPr>
        <w:jc w:val="both"/>
        <w:rPr>
          <w:rFonts w:cs="Arial"/>
          <w:szCs w:val="22"/>
        </w:rPr>
      </w:pPr>
      <w:r w:rsidRPr="003E4011">
        <w:rPr>
          <w:rFonts w:cs="Arial"/>
          <w:szCs w:val="22"/>
        </w:rPr>
        <w:t xml:space="preserve">Although </w:t>
      </w:r>
      <w:r w:rsidR="002A61AB">
        <w:rPr>
          <w:rFonts w:cs="Arial"/>
          <w:szCs w:val="22"/>
        </w:rPr>
        <w:t xml:space="preserve">firearm and </w:t>
      </w:r>
      <w:r w:rsidRPr="003E4011">
        <w:rPr>
          <w:rFonts w:cs="Arial"/>
          <w:szCs w:val="22"/>
        </w:rPr>
        <w:t xml:space="preserve">weapon attacks do not occur often, Universities and schools in many countries have experienced </w:t>
      </w:r>
      <w:r w:rsidR="00563E0D" w:rsidRPr="003E4011">
        <w:rPr>
          <w:rFonts w:cs="Arial"/>
          <w:szCs w:val="22"/>
        </w:rPr>
        <w:t>such</w:t>
      </w:r>
      <w:r w:rsidRPr="003E4011">
        <w:rPr>
          <w:rFonts w:cs="Arial"/>
          <w:szCs w:val="22"/>
        </w:rPr>
        <w:t xml:space="preserve"> incidents.</w:t>
      </w:r>
    </w:p>
    <w:p w14:paraId="02BF1F58" w14:textId="77777777" w:rsidR="00E07A58" w:rsidRPr="003E4011" w:rsidRDefault="00E07A58" w:rsidP="00C67442">
      <w:pPr>
        <w:jc w:val="both"/>
        <w:rPr>
          <w:rFonts w:cs="Arial"/>
          <w:szCs w:val="22"/>
        </w:rPr>
      </w:pPr>
    </w:p>
    <w:p w14:paraId="79222086" w14:textId="77777777" w:rsidR="0067490F" w:rsidRPr="003E4011" w:rsidRDefault="00E07A58" w:rsidP="00C67442">
      <w:pPr>
        <w:jc w:val="both"/>
        <w:rPr>
          <w:rFonts w:cs="Arial"/>
          <w:szCs w:val="22"/>
        </w:rPr>
      </w:pPr>
      <w:r w:rsidRPr="003E4011">
        <w:rPr>
          <w:rFonts w:cs="Arial"/>
          <w:szCs w:val="22"/>
        </w:rPr>
        <w:t xml:space="preserve">If </w:t>
      </w:r>
      <w:r w:rsidR="00563E0D" w:rsidRPr="003E4011">
        <w:rPr>
          <w:rFonts w:cs="Arial"/>
          <w:szCs w:val="22"/>
        </w:rPr>
        <w:t>a firearm or weapon attack</w:t>
      </w:r>
      <w:r w:rsidRPr="003E4011">
        <w:rPr>
          <w:rFonts w:cs="Arial"/>
          <w:szCs w:val="22"/>
        </w:rPr>
        <w:t xml:space="preserve"> occurs on campus, the police will require the following information:</w:t>
      </w:r>
    </w:p>
    <w:p w14:paraId="2D469F4E" w14:textId="77777777" w:rsidR="00E07A58" w:rsidRPr="003E4011" w:rsidRDefault="00E07A58" w:rsidP="00C67442">
      <w:pPr>
        <w:numPr>
          <w:ilvl w:val="0"/>
          <w:numId w:val="8"/>
        </w:numPr>
        <w:jc w:val="both"/>
        <w:rPr>
          <w:rFonts w:cs="Arial"/>
          <w:szCs w:val="22"/>
        </w:rPr>
      </w:pPr>
      <w:r w:rsidRPr="003E4011">
        <w:rPr>
          <w:rFonts w:cs="Arial"/>
          <w:szCs w:val="22"/>
        </w:rPr>
        <w:t>Location</w:t>
      </w:r>
    </w:p>
    <w:p w14:paraId="095A5007" w14:textId="77777777" w:rsidR="00E07A58" w:rsidRPr="003E4011" w:rsidRDefault="00E07A58" w:rsidP="00C67442">
      <w:pPr>
        <w:numPr>
          <w:ilvl w:val="0"/>
          <w:numId w:val="8"/>
        </w:numPr>
        <w:jc w:val="both"/>
        <w:rPr>
          <w:rFonts w:cs="Arial"/>
          <w:szCs w:val="22"/>
        </w:rPr>
      </w:pPr>
      <w:r w:rsidRPr="003E4011">
        <w:rPr>
          <w:rFonts w:cs="Arial"/>
          <w:szCs w:val="22"/>
        </w:rPr>
        <w:t>Number of perpetrators</w:t>
      </w:r>
    </w:p>
    <w:p w14:paraId="68BCC41A" w14:textId="77777777" w:rsidR="00E07A58" w:rsidRPr="003E4011" w:rsidRDefault="00E07A58" w:rsidP="00C67442">
      <w:pPr>
        <w:numPr>
          <w:ilvl w:val="0"/>
          <w:numId w:val="8"/>
        </w:numPr>
        <w:jc w:val="both"/>
        <w:rPr>
          <w:rFonts w:cs="Arial"/>
          <w:szCs w:val="22"/>
        </w:rPr>
      </w:pPr>
      <w:r w:rsidRPr="003E4011">
        <w:rPr>
          <w:rFonts w:cs="Arial"/>
          <w:szCs w:val="22"/>
        </w:rPr>
        <w:t xml:space="preserve">Description of </w:t>
      </w:r>
      <w:r w:rsidR="009E74F7">
        <w:rPr>
          <w:rFonts w:cs="Arial"/>
          <w:szCs w:val="22"/>
        </w:rPr>
        <w:t>weapon</w:t>
      </w:r>
      <w:r w:rsidR="009E74F7" w:rsidRPr="003E4011">
        <w:rPr>
          <w:rFonts w:cs="Arial"/>
          <w:szCs w:val="22"/>
        </w:rPr>
        <w:t xml:space="preserve"> </w:t>
      </w:r>
      <w:r w:rsidRPr="003E4011">
        <w:rPr>
          <w:rFonts w:cs="Arial"/>
          <w:szCs w:val="22"/>
        </w:rPr>
        <w:t>(e.g. handgun, rifle</w:t>
      </w:r>
      <w:r w:rsidR="0024108D">
        <w:rPr>
          <w:rFonts w:cs="Arial"/>
          <w:szCs w:val="22"/>
        </w:rPr>
        <w:t>, knife, vehicle</w:t>
      </w:r>
      <w:r w:rsidRPr="003E4011">
        <w:rPr>
          <w:rFonts w:cs="Arial"/>
          <w:szCs w:val="22"/>
        </w:rPr>
        <w:t>)</w:t>
      </w:r>
    </w:p>
    <w:p w14:paraId="2CBC160D" w14:textId="77777777" w:rsidR="00E07A58" w:rsidRPr="003E4011" w:rsidRDefault="00E07A58" w:rsidP="00C67442">
      <w:pPr>
        <w:numPr>
          <w:ilvl w:val="0"/>
          <w:numId w:val="8"/>
        </w:numPr>
        <w:jc w:val="both"/>
        <w:rPr>
          <w:rFonts w:cs="Arial"/>
          <w:szCs w:val="22"/>
        </w:rPr>
      </w:pPr>
      <w:r w:rsidRPr="003E4011">
        <w:rPr>
          <w:rFonts w:cs="Arial"/>
          <w:szCs w:val="22"/>
        </w:rPr>
        <w:t>Whether the perpetrators are moving in any direction</w:t>
      </w:r>
    </w:p>
    <w:p w14:paraId="46A6CD2F" w14:textId="77777777" w:rsidR="0067490F" w:rsidRPr="003E4011" w:rsidRDefault="0067490F" w:rsidP="00C67442">
      <w:pPr>
        <w:jc w:val="both"/>
        <w:rPr>
          <w:rFonts w:cs="Arial"/>
          <w:szCs w:val="22"/>
        </w:rPr>
      </w:pPr>
    </w:p>
    <w:p w14:paraId="081A6376" w14:textId="77777777" w:rsidR="00E07A58" w:rsidRPr="003E4011" w:rsidRDefault="00E07A58" w:rsidP="00C67442">
      <w:pPr>
        <w:jc w:val="both"/>
        <w:rPr>
          <w:rFonts w:cs="Arial"/>
          <w:szCs w:val="22"/>
        </w:rPr>
      </w:pPr>
      <w:r w:rsidRPr="003E4011">
        <w:rPr>
          <w:rFonts w:cs="Arial"/>
          <w:szCs w:val="22"/>
        </w:rPr>
        <w:t>CCTV should be used to monitor the situation where possible.</w:t>
      </w:r>
      <w:r w:rsidR="00B246A4">
        <w:rPr>
          <w:rFonts w:cs="Arial"/>
          <w:szCs w:val="22"/>
        </w:rPr>
        <w:t xml:space="preserve">  </w:t>
      </w:r>
    </w:p>
    <w:p w14:paraId="7766621B" w14:textId="77777777" w:rsidR="00E07A58" w:rsidRDefault="00E07A58" w:rsidP="00C67442">
      <w:pPr>
        <w:jc w:val="both"/>
        <w:rPr>
          <w:rFonts w:cs="Arial"/>
          <w:szCs w:val="22"/>
        </w:rPr>
      </w:pPr>
    </w:p>
    <w:p w14:paraId="666541E9" w14:textId="2E00C4C1" w:rsidR="00E4380B" w:rsidRDefault="00E07A58" w:rsidP="00F62BBC">
      <w:pPr>
        <w:jc w:val="both"/>
        <w:rPr>
          <w:rFonts w:cs="Arial"/>
          <w:szCs w:val="22"/>
        </w:rPr>
      </w:pPr>
      <w:r w:rsidRPr="003E4011">
        <w:rPr>
          <w:rFonts w:cs="Arial"/>
          <w:szCs w:val="22"/>
        </w:rPr>
        <w:t xml:space="preserve">All available channels of communication should be used to warn people of the danger and to encourage them to avoid public areas or access points. </w:t>
      </w:r>
      <w:r w:rsidR="00F62BBC" w:rsidRPr="003E4011">
        <w:rPr>
          <w:rFonts w:cs="Arial"/>
          <w:szCs w:val="22"/>
        </w:rPr>
        <w:t xml:space="preserve">Response strategies include evacuation if there is an </w:t>
      </w:r>
      <w:r w:rsidR="00F62BBC" w:rsidRPr="009B0C37">
        <w:rPr>
          <w:rFonts w:cs="Arial"/>
          <w:szCs w:val="22"/>
        </w:rPr>
        <w:t xml:space="preserve">opportunity to escape. </w:t>
      </w:r>
      <w:r w:rsidR="00E4380B" w:rsidRPr="009B0C37">
        <w:rPr>
          <w:rFonts w:cs="Arial"/>
          <w:szCs w:val="22"/>
        </w:rPr>
        <w:t xml:space="preserve">National Counter Terrorism policing has released a </w:t>
      </w:r>
      <w:r w:rsidR="00B246A4" w:rsidRPr="009B0C37">
        <w:rPr>
          <w:rFonts w:cs="Arial"/>
          <w:szCs w:val="22"/>
        </w:rPr>
        <w:t xml:space="preserve">short </w:t>
      </w:r>
      <w:r w:rsidR="00E4380B" w:rsidRPr="009B0C37">
        <w:rPr>
          <w:rFonts w:cs="Arial"/>
          <w:szCs w:val="22"/>
        </w:rPr>
        <w:t xml:space="preserve">public information film called </w:t>
      </w:r>
      <w:r w:rsidR="006328C2" w:rsidRPr="00CE1695">
        <w:rPr>
          <w:color w:val="2B579A"/>
        </w:rPr>
        <w:t>‘</w:t>
      </w:r>
      <w:hyperlink r:id="rId23" w:history="1">
        <w:r w:rsidR="006328C2" w:rsidRPr="006328C2">
          <w:rPr>
            <w:rStyle w:val="Hyperlink"/>
            <w:rFonts w:cs="Arial"/>
            <w:szCs w:val="22"/>
          </w:rPr>
          <w:t>Stay Safe: Firearms and Weapons Attack’</w:t>
        </w:r>
      </w:hyperlink>
      <w:r w:rsidR="00E4380B" w:rsidRPr="009B0C37">
        <w:rPr>
          <w:rFonts w:cs="Arial"/>
          <w:szCs w:val="22"/>
        </w:rPr>
        <w:t>. The film outlines recommended options for</w:t>
      </w:r>
      <w:r w:rsidR="00E34F07" w:rsidRPr="009B0C37">
        <w:rPr>
          <w:rFonts w:cs="Arial"/>
          <w:szCs w:val="22"/>
        </w:rPr>
        <w:t xml:space="preserve"> members of the public who find themselves in the vicinity of a firearms</w:t>
      </w:r>
      <w:r w:rsidR="0071415F" w:rsidRPr="009B0C37">
        <w:rPr>
          <w:rFonts w:cs="Arial"/>
          <w:szCs w:val="22"/>
        </w:rPr>
        <w:t xml:space="preserve"> or weapons</w:t>
      </w:r>
      <w:r w:rsidR="00E34F07" w:rsidRPr="009B0C37">
        <w:rPr>
          <w:rFonts w:cs="Arial"/>
          <w:szCs w:val="22"/>
        </w:rPr>
        <w:t xml:space="preserve"> attack. The main points </w:t>
      </w:r>
      <w:r w:rsidR="00302863" w:rsidRPr="009B0C37">
        <w:rPr>
          <w:rFonts w:cs="Arial"/>
          <w:szCs w:val="22"/>
        </w:rPr>
        <w:t xml:space="preserve">(Run, Hide, Tell), </w:t>
      </w:r>
      <w:r w:rsidR="00E34F07" w:rsidRPr="009B0C37">
        <w:rPr>
          <w:rFonts w:cs="Arial"/>
          <w:szCs w:val="22"/>
        </w:rPr>
        <w:t xml:space="preserve">are set out in a </w:t>
      </w:r>
      <w:hyperlink r:id="rId24" w:history="1">
        <w:r w:rsidR="001474E7" w:rsidRPr="00505EFB">
          <w:rPr>
            <w:rStyle w:val="Hyperlink"/>
            <w:rFonts w:cs="Arial"/>
            <w:szCs w:val="22"/>
          </w:rPr>
          <w:t>leaflet</w:t>
        </w:r>
      </w:hyperlink>
      <w:r w:rsidR="00E34F07" w:rsidRPr="009B0C37">
        <w:rPr>
          <w:rFonts w:cs="Arial"/>
          <w:szCs w:val="22"/>
        </w:rPr>
        <w:t xml:space="preserve"> published by </w:t>
      </w:r>
      <w:r w:rsidR="00DB583C">
        <w:rPr>
          <w:rFonts w:cs="Arial"/>
          <w:szCs w:val="22"/>
        </w:rPr>
        <w:t>Counter Terrorism Policing</w:t>
      </w:r>
      <w:r w:rsidR="00E34F07">
        <w:rPr>
          <w:rFonts w:cs="Arial"/>
          <w:szCs w:val="22"/>
        </w:rPr>
        <w:t xml:space="preserve"> </w:t>
      </w:r>
      <w:r w:rsidR="00B246A4">
        <w:rPr>
          <w:rFonts w:cs="Arial"/>
          <w:szCs w:val="22"/>
        </w:rPr>
        <w:t>which is reproduced on the next page.</w:t>
      </w:r>
    </w:p>
    <w:p w14:paraId="1C1094F1" w14:textId="0625D403" w:rsidR="00EE2AE6" w:rsidRPr="003E4011" w:rsidRDefault="00E34F07" w:rsidP="00CE1695">
      <w:pPr>
        <w:jc w:val="both"/>
        <w:rPr>
          <w:rFonts w:cs="Arial"/>
          <w:szCs w:val="22"/>
          <w:lang w:eastAsia="en-US"/>
        </w:rPr>
      </w:pPr>
      <w:r>
        <w:rPr>
          <w:rFonts w:cs="Arial"/>
          <w:szCs w:val="22"/>
        </w:rPr>
        <w:br w:type="page"/>
      </w:r>
      <w:r w:rsidR="009B0C37">
        <w:rPr>
          <w:rFonts w:cs="Arial"/>
          <w:noProof/>
          <w:color w:val="2B579A"/>
          <w:szCs w:val="22"/>
          <w:shd w:val="clear" w:color="auto" w:fill="E6E6E6"/>
        </w:rPr>
        <w:lastRenderedPageBreak/>
        <w:drawing>
          <wp:inline distT="0" distB="0" distL="0" distR="0" wp14:anchorId="298F2D75" wp14:editId="74CFA65C">
            <wp:extent cx="6219825" cy="8885464"/>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225485" cy="8893549"/>
                    </a:xfrm>
                    <a:prstGeom prst="rect">
                      <a:avLst/>
                    </a:prstGeom>
                  </pic:spPr>
                </pic:pic>
              </a:graphicData>
            </a:graphic>
          </wp:inline>
        </w:drawing>
      </w:r>
      <w:bookmarkStart w:id="614" w:name="_Toc286329729"/>
      <w:bookmarkStart w:id="615" w:name="_Toc286330109"/>
      <w:bookmarkStart w:id="616" w:name="_Toc286331055"/>
    </w:p>
    <w:p w14:paraId="432EAA02" w14:textId="77777777" w:rsidR="00EE2AE6" w:rsidRPr="003E4011" w:rsidRDefault="00EE2AE6" w:rsidP="00EE2AE6">
      <w:pPr>
        <w:rPr>
          <w:rFonts w:cs="Arial"/>
          <w:szCs w:val="22"/>
          <w:lang w:eastAsia="en-US"/>
        </w:rPr>
        <w:sectPr w:rsidR="00EE2AE6" w:rsidRPr="003E4011" w:rsidSect="00821CA8">
          <w:pgSz w:w="11906" w:h="16838"/>
          <w:pgMar w:top="1440" w:right="1440" w:bottom="1440" w:left="1440" w:header="708" w:footer="708" w:gutter="0"/>
          <w:cols w:space="708"/>
          <w:docGrid w:linePitch="360"/>
        </w:sectPr>
      </w:pPr>
    </w:p>
    <w:p w14:paraId="703CDB00" w14:textId="77777777" w:rsidR="00EE2AE6" w:rsidRPr="006C31C8" w:rsidRDefault="00EE2AE6" w:rsidP="009B5F3D">
      <w:pPr>
        <w:pStyle w:val="Heading1"/>
        <w:numPr>
          <w:ilvl w:val="0"/>
          <w:numId w:val="0"/>
        </w:numPr>
        <w:rPr>
          <w:color w:val="007D69"/>
          <w:lang w:eastAsia="en-US"/>
        </w:rPr>
      </w:pPr>
      <w:bookmarkStart w:id="617" w:name="_Appendix_D_Shelter"/>
      <w:bookmarkStart w:id="618" w:name="_Toc360108971"/>
      <w:bookmarkStart w:id="619" w:name="_Toc360110744"/>
      <w:bookmarkStart w:id="620" w:name="_Toc393884673"/>
      <w:bookmarkStart w:id="621" w:name="_Toc485905831"/>
      <w:bookmarkStart w:id="622" w:name="_Toc486255003"/>
      <w:bookmarkStart w:id="623" w:name="_Toc521422369"/>
      <w:bookmarkEnd w:id="617"/>
      <w:r w:rsidRPr="006C31C8">
        <w:rPr>
          <w:color w:val="007D69"/>
          <w:lang w:eastAsia="en-US"/>
        </w:rPr>
        <w:lastRenderedPageBreak/>
        <w:t>Appendix D</w:t>
      </w:r>
      <w:r w:rsidR="008D31F8" w:rsidRPr="006C31C8">
        <w:rPr>
          <w:color w:val="007D69"/>
          <w:lang w:eastAsia="en-US"/>
        </w:rPr>
        <w:tab/>
      </w:r>
      <w:r w:rsidRPr="006C31C8">
        <w:rPr>
          <w:color w:val="007D69"/>
          <w:lang w:eastAsia="en-US"/>
        </w:rPr>
        <w:t>Shelter Area Assessment</w:t>
      </w:r>
      <w:bookmarkEnd w:id="618"/>
      <w:bookmarkEnd w:id="619"/>
      <w:bookmarkEnd w:id="620"/>
      <w:bookmarkEnd w:id="621"/>
      <w:bookmarkEnd w:id="622"/>
      <w:bookmarkEnd w:id="623"/>
    </w:p>
    <w:p w14:paraId="24907E47" w14:textId="5B9A51F4" w:rsidR="00E426E8" w:rsidRPr="003E4011" w:rsidRDefault="007202F4" w:rsidP="00E426E8">
      <w:pPr>
        <w:rPr>
          <w:rFonts w:cs="Arial"/>
        </w:rPr>
      </w:pPr>
      <w:r w:rsidRPr="007202F4">
        <w:rPr>
          <w:rFonts w:cs="Arial"/>
          <w:szCs w:val="22"/>
        </w:rPr>
        <w:t>&lt;&lt;removed&gt;&gt;</w:t>
      </w:r>
      <w:r w:rsidRPr="003E4011">
        <w:rPr>
          <w:rFonts w:cs="Arial"/>
          <w:szCs w:val="22"/>
        </w:rPr>
        <w:t xml:space="preserve"> </w:t>
      </w:r>
    </w:p>
    <w:p w14:paraId="541F691B" w14:textId="77777777" w:rsidR="004A4507" w:rsidRPr="00935964" w:rsidRDefault="003E4011" w:rsidP="003E4011">
      <w:pPr>
        <w:pStyle w:val="Heading1"/>
        <w:keepLines/>
        <w:numPr>
          <w:ilvl w:val="0"/>
          <w:numId w:val="0"/>
        </w:numPr>
        <w:spacing w:after="120"/>
        <w:rPr>
          <w:color w:val="007D69"/>
          <w:kern w:val="0"/>
          <w:lang w:eastAsia="en-US"/>
        </w:rPr>
      </w:pPr>
      <w:r w:rsidRPr="003E4011">
        <w:rPr>
          <w:sz w:val="22"/>
          <w:szCs w:val="22"/>
          <w:lang w:eastAsia="en-US"/>
        </w:rPr>
        <w:br w:type="page"/>
      </w:r>
      <w:bookmarkStart w:id="624" w:name="_Appendix_E_Indoor"/>
      <w:bookmarkStart w:id="625" w:name="_Toc341274053"/>
      <w:bookmarkStart w:id="626" w:name="_Toc353974496"/>
      <w:bookmarkStart w:id="627" w:name="_Toc353974952"/>
      <w:bookmarkStart w:id="628" w:name="_Toc360110745"/>
      <w:bookmarkStart w:id="629" w:name="_Toc393884674"/>
      <w:bookmarkStart w:id="630" w:name="_Toc485905832"/>
      <w:bookmarkStart w:id="631" w:name="_Toc486255004"/>
      <w:bookmarkStart w:id="632" w:name="_Toc521422370"/>
      <w:bookmarkEnd w:id="624"/>
      <w:r w:rsidR="004A4507" w:rsidRPr="00935964">
        <w:rPr>
          <w:color w:val="007D69"/>
          <w:kern w:val="0"/>
          <w:lang w:eastAsia="en-US"/>
        </w:rPr>
        <w:lastRenderedPageBreak/>
        <w:t>Appendix E</w:t>
      </w:r>
      <w:r w:rsidR="004A4507" w:rsidRPr="00935964">
        <w:rPr>
          <w:color w:val="007D69"/>
          <w:kern w:val="0"/>
          <w:lang w:eastAsia="en-US"/>
        </w:rPr>
        <w:tab/>
      </w:r>
      <w:r w:rsidR="00D86B05" w:rsidRPr="00935964">
        <w:rPr>
          <w:color w:val="007D69"/>
          <w:kern w:val="0"/>
          <w:lang w:eastAsia="en-US"/>
        </w:rPr>
        <w:t xml:space="preserve">Indoor </w:t>
      </w:r>
      <w:r w:rsidR="004A4507" w:rsidRPr="00935964">
        <w:rPr>
          <w:color w:val="007D69"/>
          <w:kern w:val="0"/>
          <w:lang w:eastAsia="en-US"/>
        </w:rPr>
        <w:t xml:space="preserve">Shelter </w:t>
      </w:r>
      <w:r w:rsidR="00D86B05" w:rsidRPr="00935964">
        <w:rPr>
          <w:color w:val="007D69"/>
          <w:kern w:val="0"/>
          <w:lang w:eastAsia="en-US"/>
        </w:rPr>
        <w:t xml:space="preserve">Area </w:t>
      </w:r>
      <w:r w:rsidR="004A4507" w:rsidRPr="00935964">
        <w:rPr>
          <w:color w:val="007D69"/>
          <w:kern w:val="0"/>
          <w:lang w:eastAsia="en-US"/>
        </w:rPr>
        <w:t>Registration Form</w:t>
      </w:r>
      <w:bookmarkEnd w:id="625"/>
      <w:bookmarkEnd w:id="626"/>
      <w:bookmarkEnd w:id="627"/>
      <w:bookmarkEnd w:id="628"/>
      <w:bookmarkEnd w:id="629"/>
      <w:bookmarkEnd w:id="630"/>
      <w:bookmarkEnd w:id="631"/>
      <w:bookmarkEnd w:id="6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901"/>
        <w:gridCol w:w="1868"/>
        <w:gridCol w:w="1500"/>
        <w:gridCol w:w="2264"/>
        <w:gridCol w:w="2722"/>
        <w:gridCol w:w="1755"/>
      </w:tblGrid>
      <w:tr w:rsidR="004A4507" w:rsidRPr="003E4011" w14:paraId="2D643E6C" w14:textId="77777777" w:rsidTr="00935964">
        <w:tc>
          <w:tcPr>
            <w:tcW w:w="1902" w:type="dxa"/>
            <w:shd w:val="clear" w:color="auto" w:fill="00DCA5"/>
          </w:tcPr>
          <w:p w14:paraId="541009AC" w14:textId="77777777" w:rsidR="004A4507" w:rsidRPr="00935964" w:rsidRDefault="004A4507" w:rsidP="004A4507">
            <w:pPr>
              <w:rPr>
                <w:rFonts w:cs="Arial"/>
                <w:b/>
              </w:rPr>
            </w:pPr>
            <w:r w:rsidRPr="00935964">
              <w:rPr>
                <w:rFonts w:cs="Arial"/>
                <w:b/>
              </w:rPr>
              <w:t>First Name</w:t>
            </w:r>
          </w:p>
        </w:tc>
        <w:tc>
          <w:tcPr>
            <w:tcW w:w="1901" w:type="dxa"/>
            <w:shd w:val="clear" w:color="auto" w:fill="00DCA5"/>
          </w:tcPr>
          <w:p w14:paraId="064FF5A9" w14:textId="77777777" w:rsidR="004A4507" w:rsidRPr="00935964" w:rsidRDefault="004A4507" w:rsidP="004A4507">
            <w:pPr>
              <w:rPr>
                <w:rFonts w:cs="Arial"/>
                <w:b/>
              </w:rPr>
            </w:pPr>
            <w:r w:rsidRPr="00935964">
              <w:rPr>
                <w:rFonts w:cs="Arial"/>
                <w:b/>
              </w:rPr>
              <w:t>Last Name</w:t>
            </w:r>
          </w:p>
        </w:tc>
        <w:tc>
          <w:tcPr>
            <w:tcW w:w="1868" w:type="dxa"/>
            <w:shd w:val="clear" w:color="auto" w:fill="00DCA5"/>
          </w:tcPr>
          <w:p w14:paraId="449016A2" w14:textId="77777777" w:rsidR="004A4507" w:rsidRPr="00935964" w:rsidRDefault="004A4507" w:rsidP="004A4507">
            <w:pPr>
              <w:rPr>
                <w:rFonts w:cs="Arial"/>
                <w:b/>
              </w:rPr>
            </w:pPr>
            <w:r w:rsidRPr="00935964">
              <w:rPr>
                <w:rFonts w:cs="Arial"/>
                <w:b/>
              </w:rPr>
              <w:t>ID No. or date of birth</w:t>
            </w:r>
          </w:p>
        </w:tc>
        <w:tc>
          <w:tcPr>
            <w:tcW w:w="1500" w:type="dxa"/>
            <w:shd w:val="clear" w:color="auto" w:fill="00DCA5"/>
          </w:tcPr>
          <w:p w14:paraId="66C10E34" w14:textId="77777777" w:rsidR="004A4507" w:rsidRPr="00935964" w:rsidRDefault="004A4507" w:rsidP="004A4507">
            <w:pPr>
              <w:rPr>
                <w:rFonts w:cs="Arial"/>
                <w:b/>
              </w:rPr>
            </w:pPr>
            <w:r w:rsidRPr="00935964">
              <w:rPr>
                <w:rFonts w:cs="Arial"/>
                <w:b/>
              </w:rPr>
              <w:t xml:space="preserve">Staff / </w:t>
            </w:r>
          </w:p>
          <w:p w14:paraId="174ADA6D" w14:textId="77777777" w:rsidR="004A4507" w:rsidRPr="00935964" w:rsidRDefault="004A4507" w:rsidP="004A4507">
            <w:pPr>
              <w:rPr>
                <w:rFonts w:cs="Arial"/>
                <w:b/>
              </w:rPr>
            </w:pPr>
            <w:r w:rsidRPr="00935964">
              <w:rPr>
                <w:rFonts w:cs="Arial"/>
                <w:b/>
              </w:rPr>
              <w:t xml:space="preserve">Student / </w:t>
            </w:r>
          </w:p>
          <w:p w14:paraId="2DAA52E7" w14:textId="77777777" w:rsidR="004A4507" w:rsidRPr="00935964" w:rsidRDefault="004A4507" w:rsidP="004A4507">
            <w:pPr>
              <w:rPr>
                <w:rFonts w:cs="Arial"/>
                <w:b/>
              </w:rPr>
            </w:pPr>
            <w:r w:rsidRPr="00935964">
              <w:rPr>
                <w:rFonts w:cs="Arial"/>
                <w:b/>
              </w:rPr>
              <w:t>Visitor</w:t>
            </w:r>
          </w:p>
        </w:tc>
        <w:tc>
          <w:tcPr>
            <w:tcW w:w="2264" w:type="dxa"/>
            <w:shd w:val="clear" w:color="auto" w:fill="00DCA5"/>
          </w:tcPr>
          <w:p w14:paraId="7A3B3072" w14:textId="0C1492AE" w:rsidR="004A4507" w:rsidRPr="00935964" w:rsidRDefault="006A3C3E" w:rsidP="004A4507">
            <w:pPr>
              <w:rPr>
                <w:rFonts w:cs="Arial"/>
                <w:b/>
              </w:rPr>
            </w:pPr>
            <w:r w:rsidRPr="00935964">
              <w:rPr>
                <w:rFonts w:cs="Arial"/>
                <w:b/>
              </w:rPr>
              <w:t>Faculty</w:t>
            </w:r>
            <w:r w:rsidR="004A4507" w:rsidRPr="00935964">
              <w:rPr>
                <w:rFonts w:cs="Arial"/>
                <w:b/>
              </w:rPr>
              <w:t>/</w:t>
            </w:r>
          </w:p>
          <w:p w14:paraId="4BBE7F06" w14:textId="77777777" w:rsidR="004A4507" w:rsidRPr="00935964" w:rsidRDefault="004A4507" w:rsidP="004A4507">
            <w:pPr>
              <w:rPr>
                <w:rFonts w:cs="Arial"/>
                <w:b/>
              </w:rPr>
            </w:pPr>
            <w:r w:rsidRPr="00935964">
              <w:rPr>
                <w:rFonts w:cs="Arial"/>
                <w:b/>
              </w:rPr>
              <w:t>Service/</w:t>
            </w:r>
          </w:p>
          <w:p w14:paraId="661BDB86" w14:textId="77777777" w:rsidR="004A4507" w:rsidRPr="00935964" w:rsidRDefault="004A4507" w:rsidP="004A4507">
            <w:pPr>
              <w:rPr>
                <w:rFonts w:cs="Arial"/>
                <w:b/>
              </w:rPr>
            </w:pPr>
            <w:r w:rsidRPr="00935964">
              <w:rPr>
                <w:rFonts w:cs="Arial"/>
                <w:b/>
              </w:rPr>
              <w:t>Department</w:t>
            </w:r>
          </w:p>
        </w:tc>
        <w:tc>
          <w:tcPr>
            <w:tcW w:w="2722" w:type="dxa"/>
            <w:shd w:val="clear" w:color="auto" w:fill="00DCA5"/>
          </w:tcPr>
          <w:p w14:paraId="55C1956B" w14:textId="77777777" w:rsidR="004A4507" w:rsidRPr="00935964" w:rsidRDefault="004A4507" w:rsidP="004A4507">
            <w:pPr>
              <w:rPr>
                <w:rFonts w:cs="Arial"/>
                <w:b/>
              </w:rPr>
            </w:pPr>
            <w:r w:rsidRPr="00935964">
              <w:rPr>
                <w:rFonts w:cs="Arial"/>
                <w:b/>
              </w:rPr>
              <w:t>Special requirements</w:t>
            </w:r>
          </w:p>
        </w:tc>
        <w:tc>
          <w:tcPr>
            <w:tcW w:w="1755" w:type="dxa"/>
            <w:shd w:val="clear" w:color="auto" w:fill="00DCA5"/>
          </w:tcPr>
          <w:p w14:paraId="7E8E1FBB" w14:textId="77777777" w:rsidR="004A4507" w:rsidRPr="00935964" w:rsidRDefault="004A4507" w:rsidP="004A4507">
            <w:pPr>
              <w:rPr>
                <w:rFonts w:cs="Arial"/>
                <w:b/>
              </w:rPr>
            </w:pPr>
            <w:r w:rsidRPr="00935964">
              <w:rPr>
                <w:rFonts w:cs="Arial"/>
                <w:b/>
              </w:rPr>
              <w:t>Final departure date &amp; time</w:t>
            </w:r>
          </w:p>
        </w:tc>
      </w:tr>
      <w:tr w:rsidR="004A4507" w:rsidRPr="003E4011" w14:paraId="36E57429" w14:textId="77777777" w:rsidTr="004A4507">
        <w:trPr>
          <w:cantSplit/>
          <w:trHeight w:val="567"/>
        </w:trPr>
        <w:tc>
          <w:tcPr>
            <w:tcW w:w="1902" w:type="dxa"/>
            <w:vAlign w:val="center"/>
          </w:tcPr>
          <w:p w14:paraId="79BB87E1" w14:textId="77777777" w:rsidR="004A4507" w:rsidRPr="003E4011" w:rsidRDefault="004A4507" w:rsidP="004A4507">
            <w:pPr>
              <w:rPr>
                <w:rFonts w:cs="Arial"/>
              </w:rPr>
            </w:pPr>
          </w:p>
        </w:tc>
        <w:tc>
          <w:tcPr>
            <w:tcW w:w="1901" w:type="dxa"/>
            <w:vAlign w:val="center"/>
          </w:tcPr>
          <w:p w14:paraId="2A58A9FE" w14:textId="77777777" w:rsidR="004A4507" w:rsidRPr="003E4011" w:rsidRDefault="004A4507" w:rsidP="004A4507">
            <w:pPr>
              <w:rPr>
                <w:rFonts w:cs="Arial"/>
              </w:rPr>
            </w:pPr>
          </w:p>
        </w:tc>
        <w:tc>
          <w:tcPr>
            <w:tcW w:w="1868" w:type="dxa"/>
            <w:vAlign w:val="center"/>
          </w:tcPr>
          <w:p w14:paraId="267E3471" w14:textId="77777777" w:rsidR="004A4507" w:rsidRPr="003E4011" w:rsidRDefault="004A4507" w:rsidP="004A4507">
            <w:pPr>
              <w:rPr>
                <w:rFonts w:cs="Arial"/>
              </w:rPr>
            </w:pPr>
          </w:p>
        </w:tc>
        <w:tc>
          <w:tcPr>
            <w:tcW w:w="1500" w:type="dxa"/>
            <w:vAlign w:val="center"/>
          </w:tcPr>
          <w:p w14:paraId="52AE8B3F" w14:textId="77777777" w:rsidR="004A4507" w:rsidRPr="003E4011" w:rsidRDefault="004A4507" w:rsidP="004A4507">
            <w:pPr>
              <w:rPr>
                <w:rFonts w:cs="Arial"/>
              </w:rPr>
            </w:pPr>
          </w:p>
        </w:tc>
        <w:tc>
          <w:tcPr>
            <w:tcW w:w="2264" w:type="dxa"/>
            <w:vAlign w:val="center"/>
          </w:tcPr>
          <w:p w14:paraId="0D20D292" w14:textId="77777777" w:rsidR="004A4507" w:rsidRPr="003E4011" w:rsidRDefault="004A4507" w:rsidP="004A4507">
            <w:pPr>
              <w:rPr>
                <w:rFonts w:cs="Arial"/>
              </w:rPr>
            </w:pPr>
          </w:p>
        </w:tc>
        <w:tc>
          <w:tcPr>
            <w:tcW w:w="2722" w:type="dxa"/>
            <w:vAlign w:val="center"/>
          </w:tcPr>
          <w:p w14:paraId="3F3AE6FB" w14:textId="77777777" w:rsidR="004A4507" w:rsidRPr="003E4011" w:rsidRDefault="004A4507" w:rsidP="004A4507">
            <w:pPr>
              <w:rPr>
                <w:rFonts w:cs="Arial"/>
              </w:rPr>
            </w:pPr>
          </w:p>
        </w:tc>
        <w:tc>
          <w:tcPr>
            <w:tcW w:w="1755" w:type="dxa"/>
          </w:tcPr>
          <w:p w14:paraId="51BC1103" w14:textId="77777777" w:rsidR="004A4507" w:rsidRPr="003E4011" w:rsidRDefault="004A4507" w:rsidP="004A4507">
            <w:pPr>
              <w:rPr>
                <w:rFonts w:cs="Arial"/>
              </w:rPr>
            </w:pPr>
          </w:p>
        </w:tc>
      </w:tr>
      <w:tr w:rsidR="004A4507" w:rsidRPr="003E4011" w14:paraId="750A24BE" w14:textId="77777777" w:rsidTr="004A4507">
        <w:trPr>
          <w:cantSplit/>
          <w:trHeight w:val="567"/>
        </w:trPr>
        <w:tc>
          <w:tcPr>
            <w:tcW w:w="1902" w:type="dxa"/>
            <w:vAlign w:val="center"/>
          </w:tcPr>
          <w:p w14:paraId="1BA61B18" w14:textId="77777777" w:rsidR="004A4507" w:rsidRPr="003E4011" w:rsidRDefault="004A4507" w:rsidP="004A4507">
            <w:pPr>
              <w:rPr>
                <w:rFonts w:cs="Arial"/>
              </w:rPr>
            </w:pPr>
          </w:p>
        </w:tc>
        <w:tc>
          <w:tcPr>
            <w:tcW w:w="1901" w:type="dxa"/>
            <w:vAlign w:val="center"/>
          </w:tcPr>
          <w:p w14:paraId="4E6A2529" w14:textId="77777777" w:rsidR="004A4507" w:rsidRPr="003E4011" w:rsidRDefault="004A4507" w:rsidP="004A4507">
            <w:pPr>
              <w:rPr>
                <w:rFonts w:cs="Arial"/>
              </w:rPr>
            </w:pPr>
          </w:p>
        </w:tc>
        <w:tc>
          <w:tcPr>
            <w:tcW w:w="1868" w:type="dxa"/>
            <w:vAlign w:val="center"/>
          </w:tcPr>
          <w:p w14:paraId="59206DA2" w14:textId="77777777" w:rsidR="004A4507" w:rsidRPr="003E4011" w:rsidRDefault="004A4507" w:rsidP="004A4507">
            <w:pPr>
              <w:rPr>
                <w:rFonts w:cs="Arial"/>
              </w:rPr>
            </w:pPr>
          </w:p>
        </w:tc>
        <w:tc>
          <w:tcPr>
            <w:tcW w:w="1500" w:type="dxa"/>
            <w:vAlign w:val="center"/>
          </w:tcPr>
          <w:p w14:paraId="4C1AD497" w14:textId="77777777" w:rsidR="004A4507" w:rsidRPr="003E4011" w:rsidRDefault="004A4507" w:rsidP="004A4507">
            <w:pPr>
              <w:rPr>
                <w:rFonts w:cs="Arial"/>
              </w:rPr>
            </w:pPr>
          </w:p>
        </w:tc>
        <w:tc>
          <w:tcPr>
            <w:tcW w:w="2264" w:type="dxa"/>
            <w:vAlign w:val="center"/>
          </w:tcPr>
          <w:p w14:paraId="3C5A7E8C" w14:textId="77777777" w:rsidR="004A4507" w:rsidRPr="003E4011" w:rsidRDefault="004A4507" w:rsidP="004A4507">
            <w:pPr>
              <w:rPr>
                <w:rFonts w:cs="Arial"/>
              </w:rPr>
            </w:pPr>
          </w:p>
        </w:tc>
        <w:tc>
          <w:tcPr>
            <w:tcW w:w="2722" w:type="dxa"/>
            <w:vAlign w:val="center"/>
          </w:tcPr>
          <w:p w14:paraId="76B58497" w14:textId="77777777" w:rsidR="004A4507" w:rsidRPr="003E4011" w:rsidRDefault="004A4507" w:rsidP="004A4507">
            <w:pPr>
              <w:rPr>
                <w:rFonts w:cs="Arial"/>
              </w:rPr>
            </w:pPr>
          </w:p>
        </w:tc>
        <w:tc>
          <w:tcPr>
            <w:tcW w:w="1755" w:type="dxa"/>
          </w:tcPr>
          <w:p w14:paraId="2CAC9CDA" w14:textId="77777777" w:rsidR="004A4507" w:rsidRPr="003E4011" w:rsidRDefault="004A4507" w:rsidP="004A4507">
            <w:pPr>
              <w:rPr>
                <w:rFonts w:cs="Arial"/>
              </w:rPr>
            </w:pPr>
          </w:p>
        </w:tc>
      </w:tr>
      <w:tr w:rsidR="004A4507" w:rsidRPr="003E4011" w14:paraId="209D5C6C" w14:textId="77777777" w:rsidTr="004A4507">
        <w:trPr>
          <w:cantSplit/>
          <w:trHeight w:val="567"/>
        </w:trPr>
        <w:tc>
          <w:tcPr>
            <w:tcW w:w="1902" w:type="dxa"/>
            <w:vAlign w:val="center"/>
          </w:tcPr>
          <w:p w14:paraId="21308D27" w14:textId="77777777" w:rsidR="004A4507" w:rsidRPr="003E4011" w:rsidRDefault="004A4507" w:rsidP="004A4507">
            <w:pPr>
              <w:rPr>
                <w:rFonts w:cs="Arial"/>
              </w:rPr>
            </w:pPr>
          </w:p>
        </w:tc>
        <w:tc>
          <w:tcPr>
            <w:tcW w:w="1901" w:type="dxa"/>
            <w:vAlign w:val="center"/>
          </w:tcPr>
          <w:p w14:paraId="5EA3DC05" w14:textId="77777777" w:rsidR="004A4507" w:rsidRPr="003E4011" w:rsidRDefault="004A4507" w:rsidP="004A4507">
            <w:pPr>
              <w:rPr>
                <w:rFonts w:cs="Arial"/>
              </w:rPr>
            </w:pPr>
          </w:p>
        </w:tc>
        <w:tc>
          <w:tcPr>
            <w:tcW w:w="1868" w:type="dxa"/>
            <w:vAlign w:val="center"/>
          </w:tcPr>
          <w:p w14:paraId="4F3C9743" w14:textId="77777777" w:rsidR="004A4507" w:rsidRPr="003E4011" w:rsidRDefault="004A4507" w:rsidP="004A4507">
            <w:pPr>
              <w:rPr>
                <w:rFonts w:cs="Arial"/>
              </w:rPr>
            </w:pPr>
          </w:p>
        </w:tc>
        <w:tc>
          <w:tcPr>
            <w:tcW w:w="1500" w:type="dxa"/>
            <w:vAlign w:val="center"/>
          </w:tcPr>
          <w:p w14:paraId="6283D14F" w14:textId="77777777" w:rsidR="004A4507" w:rsidRPr="003E4011" w:rsidRDefault="004A4507" w:rsidP="004A4507">
            <w:pPr>
              <w:rPr>
                <w:rFonts w:cs="Arial"/>
              </w:rPr>
            </w:pPr>
          </w:p>
        </w:tc>
        <w:tc>
          <w:tcPr>
            <w:tcW w:w="2264" w:type="dxa"/>
            <w:vAlign w:val="center"/>
          </w:tcPr>
          <w:p w14:paraId="7601BA15" w14:textId="77777777" w:rsidR="004A4507" w:rsidRPr="003E4011" w:rsidRDefault="004A4507" w:rsidP="004A4507">
            <w:pPr>
              <w:rPr>
                <w:rFonts w:cs="Arial"/>
              </w:rPr>
            </w:pPr>
          </w:p>
        </w:tc>
        <w:tc>
          <w:tcPr>
            <w:tcW w:w="2722" w:type="dxa"/>
            <w:vAlign w:val="center"/>
          </w:tcPr>
          <w:p w14:paraId="3B4CB788" w14:textId="77777777" w:rsidR="004A4507" w:rsidRPr="003E4011" w:rsidRDefault="004A4507" w:rsidP="004A4507">
            <w:pPr>
              <w:rPr>
                <w:rFonts w:cs="Arial"/>
              </w:rPr>
            </w:pPr>
          </w:p>
        </w:tc>
        <w:tc>
          <w:tcPr>
            <w:tcW w:w="1755" w:type="dxa"/>
          </w:tcPr>
          <w:p w14:paraId="0929B8A6" w14:textId="77777777" w:rsidR="004A4507" w:rsidRPr="003E4011" w:rsidRDefault="004A4507" w:rsidP="004A4507">
            <w:pPr>
              <w:rPr>
                <w:rFonts w:cs="Arial"/>
              </w:rPr>
            </w:pPr>
          </w:p>
        </w:tc>
      </w:tr>
      <w:tr w:rsidR="004A4507" w:rsidRPr="003E4011" w14:paraId="722048A6" w14:textId="77777777" w:rsidTr="004A4507">
        <w:trPr>
          <w:cantSplit/>
          <w:trHeight w:val="567"/>
        </w:trPr>
        <w:tc>
          <w:tcPr>
            <w:tcW w:w="1902" w:type="dxa"/>
            <w:vAlign w:val="center"/>
          </w:tcPr>
          <w:p w14:paraId="4FEF63D7" w14:textId="77777777" w:rsidR="004A4507" w:rsidRPr="003E4011" w:rsidRDefault="004A4507" w:rsidP="004A4507">
            <w:pPr>
              <w:rPr>
                <w:rFonts w:cs="Arial"/>
              </w:rPr>
            </w:pPr>
          </w:p>
        </w:tc>
        <w:tc>
          <w:tcPr>
            <w:tcW w:w="1901" w:type="dxa"/>
            <w:vAlign w:val="center"/>
          </w:tcPr>
          <w:p w14:paraId="2DD60952" w14:textId="77777777" w:rsidR="004A4507" w:rsidRPr="003E4011" w:rsidRDefault="004A4507" w:rsidP="004A4507">
            <w:pPr>
              <w:rPr>
                <w:rFonts w:cs="Arial"/>
              </w:rPr>
            </w:pPr>
          </w:p>
        </w:tc>
        <w:tc>
          <w:tcPr>
            <w:tcW w:w="1868" w:type="dxa"/>
            <w:vAlign w:val="center"/>
          </w:tcPr>
          <w:p w14:paraId="07305CF1" w14:textId="77777777" w:rsidR="004A4507" w:rsidRPr="003E4011" w:rsidRDefault="004A4507" w:rsidP="004A4507">
            <w:pPr>
              <w:rPr>
                <w:rFonts w:cs="Arial"/>
              </w:rPr>
            </w:pPr>
          </w:p>
        </w:tc>
        <w:tc>
          <w:tcPr>
            <w:tcW w:w="1500" w:type="dxa"/>
            <w:vAlign w:val="center"/>
          </w:tcPr>
          <w:p w14:paraId="656A4E55" w14:textId="77777777" w:rsidR="004A4507" w:rsidRPr="003E4011" w:rsidRDefault="004A4507" w:rsidP="004A4507">
            <w:pPr>
              <w:rPr>
                <w:rFonts w:cs="Arial"/>
              </w:rPr>
            </w:pPr>
          </w:p>
        </w:tc>
        <w:tc>
          <w:tcPr>
            <w:tcW w:w="2264" w:type="dxa"/>
            <w:vAlign w:val="center"/>
          </w:tcPr>
          <w:p w14:paraId="3A4C0957" w14:textId="77777777" w:rsidR="004A4507" w:rsidRPr="003E4011" w:rsidRDefault="004A4507" w:rsidP="004A4507">
            <w:pPr>
              <w:rPr>
                <w:rFonts w:cs="Arial"/>
              </w:rPr>
            </w:pPr>
          </w:p>
        </w:tc>
        <w:tc>
          <w:tcPr>
            <w:tcW w:w="2722" w:type="dxa"/>
            <w:vAlign w:val="center"/>
          </w:tcPr>
          <w:p w14:paraId="120F2F1E" w14:textId="77777777" w:rsidR="004A4507" w:rsidRPr="003E4011" w:rsidRDefault="004A4507" w:rsidP="004A4507">
            <w:pPr>
              <w:rPr>
                <w:rFonts w:cs="Arial"/>
              </w:rPr>
            </w:pPr>
          </w:p>
        </w:tc>
        <w:tc>
          <w:tcPr>
            <w:tcW w:w="1755" w:type="dxa"/>
          </w:tcPr>
          <w:p w14:paraId="6B8F4393" w14:textId="77777777" w:rsidR="004A4507" w:rsidRPr="003E4011" w:rsidRDefault="004A4507" w:rsidP="004A4507">
            <w:pPr>
              <w:rPr>
                <w:rFonts w:cs="Arial"/>
              </w:rPr>
            </w:pPr>
          </w:p>
        </w:tc>
      </w:tr>
      <w:tr w:rsidR="004A4507" w:rsidRPr="003E4011" w14:paraId="5BFD2324" w14:textId="77777777" w:rsidTr="004A4507">
        <w:trPr>
          <w:cantSplit/>
          <w:trHeight w:val="567"/>
        </w:trPr>
        <w:tc>
          <w:tcPr>
            <w:tcW w:w="1902" w:type="dxa"/>
            <w:vAlign w:val="center"/>
          </w:tcPr>
          <w:p w14:paraId="5B8FF805" w14:textId="77777777" w:rsidR="004A4507" w:rsidRPr="003E4011" w:rsidRDefault="004A4507" w:rsidP="004A4507">
            <w:pPr>
              <w:rPr>
                <w:rFonts w:cs="Arial"/>
              </w:rPr>
            </w:pPr>
          </w:p>
        </w:tc>
        <w:tc>
          <w:tcPr>
            <w:tcW w:w="1901" w:type="dxa"/>
            <w:vAlign w:val="center"/>
          </w:tcPr>
          <w:p w14:paraId="3D2AD16D" w14:textId="77777777" w:rsidR="004A4507" w:rsidRPr="003E4011" w:rsidRDefault="004A4507" w:rsidP="004A4507">
            <w:pPr>
              <w:rPr>
                <w:rFonts w:cs="Arial"/>
              </w:rPr>
            </w:pPr>
          </w:p>
        </w:tc>
        <w:tc>
          <w:tcPr>
            <w:tcW w:w="1868" w:type="dxa"/>
            <w:vAlign w:val="center"/>
          </w:tcPr>
          <w:p w14:paraId="2EB114DF" w14:textId="77777777" w:rsidR="004A4507" w:rsidRPr="003E4011" w:rsidRDefault="004A4507" w:rsidP="004A4507">
            <w:pPr>
              <w:rPr>
                <w:rFonts w:cs="Arial"/>
              </w:rPr>
            </w:pPr>
          </w:p>
        </w:tc>
        <w:tc>
          <w:tcPr>
            <w:tcW w:w="1500" w:type="dxa"/>
            <w:vAlign w:val="center"/>
          </w:tcPr>
          <w:p w14:paraId="5A7A736C" w14:textId="77777777" w:rsidR="004A4507" w:rsidRPr="003E4011" w:rsidRDefault="004A4507" w:rsidP="004A4507">
            <w:pPr>
              <w:rPr>
                <w:rFonts w:cs="Arial"/>
              </w:rPr>
            </w:pPr>
          </w:p>
        </w:tc>
        <w:tc>
          <w:tcPr>
            <w:tcW w:w="2264" w:type="dxa"/>
            <w:vAlign w:val="center"/>
          </w:tcPr>
          <w:p w14:paraId="26AAC9DB" w14:textId="77777777" w:rsidR="004A4507" w:rsidRPr="003E4011" w:rsidRDefault="004A4507" w:rsidP="004A4507">
            <w:pPr>
              <w:rPr>
                <w:rFonts w:cs="Arial"/>
              </w:rPr>
            </w:pPr>
          </w:p>
        </w:tc>
        <w:tc>
          <w:tcPr>
            <w:tcW w:w="2722" w:type="dxa"/>
            <w:vAlign w:val="center"/>
          </w:tcPr>
          <w:p w14:paraId="010EA550" w14:textId="77777777" w:rsidR="004A4507" w:rsidRPr="003E4011" w:rsidRDefault="004A4507" w:rsidP="004A4507">
            <w:pPr>
              <w:rPr>
                <w:rFonts w:cs="Arial"/>
              </w:rPr>
            </w:pPr>
          </w:p>
        </w:tc>
        <w:tc>
          <w:tcPr>
            <w:tcW w:w="1755" w:type="dxa"/>
          </w:tcPr>
          <w:p w14:paraId="29E89DDE" w14:textId="77777777" w:rsidR="004A4507" w:rsidRPr="003E4011" w:rsidRDefault="004A4507" w:rsidP="004A4507">
            <w:pPr>
              <w:rPr>
                <w:rFonts w:cs="Arial"/>
              </w:rPr>
            </w:pPr>
          </w:p>
        </w:tc>
      </w:tr>
      <w:tr w:rsidR="004A4507" w:rsidRPr="003E4011" w14:paraId="2C9D3B6D" w14:textId="77777777" w:rsidTr="004A4507">
        <w:trPr>
          <w:cantSplit/>
          <w:trHeight w:val="567"/>
        </w:trPr>
        <w:tc>
          <w:tcPr>
            <w:tcW w:w="1902" w:type="dxa"/>
            <w:vAlign w:val="center"/>
          </w:tcPr>
          <w:p w14:paraId="193A0B16" w14:textId="77777777" w:rsidR="004A4507" w:rsidRPr="003E4011" w:rsidRDefault="004A4507" w:rsidP="004A4507">
            <w:pPr>
              <w:rPr>
                <w:rFonts w:cs="Arial"/>
              </w:rPr>
            </w:pPr>
          </w:p>
        </w:tc>
        <w:tc>
          <w:tcPr>
            <w:tcW w:w="1901" w:type="dxa"/>
            <w:vAlign w:val="center"/>
          </w:tcPr>
          <w:p w14:paraId="62C81578" w14:textId="77777777" w:rsidR="004A4507" w:rsidRPr="003E4011" w:rsidRDefault="004A4507" w:rsidP="004A4507">
            <w:pPr>
              <w:rPr>
                <w:rFonts w:cs="Arial"/>
              </w:rPr>
            </w:pPr>
          </w:p>
        </w:tc>
        <w:tc>
          <w:tcPr>
            <w:tcW w:w="1868" w:type="dxa"/>
            <w:vAlign w:val="center"/>
          </w:tcPr>
          <w:p w14:paraId="30EC8B90" w14:textId="77777777" w:rsidR="004A4507" w:rsidRPr="003E4011" w:rsidRDefault="004A4507" w:rsidP="004A4507">
            <w:pPr>
              <w:rPr>
                <w:rFonts w:cs="Arial"/>
              </w:rPr>
            </w:pPr>
          </w:p>
        </w:tc>
        <w:tc>
          <w:tcPr>
            <w:tcW w:w="1500" w:type="dxa"/>
            <w:vAlign w:val="center"/>
          </w:tcPr>
          <w:p w14:paraId="7DB2ED86" w14:textId="77777777" w:rsidR="004A4507" w:rsidRPr="003E4011" w:rsidRDefault="004A4507" w:rsidP="004A4507">
            <w:pPr>
              <w:rPr>
                <w:rFonts w:cs="Arial"/>
              </w:rPr>
            </w:pPr>
          </w:p>
        </w:tc>
        <w:tc>
          <w:tcPr>
            <w:tcW w:w="2264" w:type="dxa"/>
            <w:vAlign w:val="center"/>
          </w:tcPr>
          <w:p w14:paraId="544F2231" w14:textId="77777777" w:rsidR="004A4507" w:rsidRPr="003E4011" w:rsidRDefault="004A4507" w:rsidP="004A4507">
            <w:pPr>
              <w:rPr>
                <w:rFonts w:cs="Arial"/>
              </w:rPr>
            </w:pPr>
          </w:p>
        </w:tc>
        <w:tc>
          <w:tcPr>
            <w:tcW w:w="2722" w:type="dxa"/>
            <w:vAlign w:val="center"/>
          </w:tcPr>
          <w:p w14:paraId="7ADF9D05" w14:textId="77777777" w:rsidR="004A4507" w:rsidRPr="003E4011" w:rsidRDefault="004A4507" w:rsidP="004A4507">
            <w:pPr>
              <w:rPr>
                <w:rFonts w:cs="Arial"/>
              </w:rPr>
            </w:pPr>
          </w:p>
        </w:tc>
        <w:tc>
          <w:tcPr>
            <w:tcW w:w="1755" w:type="dxa"/>
          </w:tcPr>
          <w:p w14:paraId="6F97C63E" w14:textId="77777777" w:rsidR="004A4507" w:rsidRPr="003E4011" w:rsidRDefault="004A4507" w:rsidP="004A4507">
            <w:pPr>
              <w:rPr>
                <w:rFonts w:cs="Arial"/>
              </w:rPr>
            </w:pPr>
          </w:p>
        </w:tc>
      </w:tr>
      <w:tr w:rsidR="004A4507" w:rsidRPr="003E4011" w14:paraId="1B925F0C" w14:textId="77777777" w:rsidTr="004A4507">
        <w:trPr>
          <w:cantSplit/>
          <w:trHeight w:val="567"/>
        </w:trPr>
        <w:tc>
          <w:tcPr>
            <w:tcW w:w="1902" w:type="dxa"/>
            <w:vAlign w:val="center"/>
          </w:tcPr>
          <w:p w14:paraId="26FD84AA" w14:textId="77777777" w:rsidR="004A4507" w:rsidRPr="003E4011" w:rsidRDefault="004A4507" w:rsidP="004A4507">
            <w:pPr>
              <w:rPr>
                <w:rFonts w:cs="Arial"/>
              </w:rPr>
            </w:pPr>
          </w:p>
        </w:tc>
        <w:tc>
          <w:tcPr>
            <w:tcW w:w="1901" w:type="dxa"/>
            <w:vAlign w:val="center"/>
          </w:tcPr>
          <w:p w14:paraId="66D72CD8" w14:textId="77777777" w:rsidR="004A4507" w:rsidRPr="003E4011" w:rsidRDefault="004A4507" w:rsidP="004A4507">
            <w:pPr>
              <w:rPr>
                <w:rFonts w:cs="Arial"/>
              </w:rPr>
            </w:pPr>
          </w:p>
        </w:tc>
        <w:tc>
          <w:tcPr>
            <w:tcW w:w="1868" w:type="dxa"/>
            <w:vAlign w:val="center"/>
          </w:tcPr>
          <w:p w14:paraId="67E0586C" w14:textId="77777777" w:rsidR="004A4507" w:rsidRPr="003E4011" w:rsidRDefault="004A4507" w:rsidP="004A4507">
            <w:pPr>
              <w:rPr>
                <w:rFonts w:cs="Arial"/>
              </w:rPr>
            </w:pPr>
          </w:p>
        </w:tc>
        <w:tc>
          <w:tcPr>
            <w:tcW w:w="1500" w:type="dxa"/>
            <w:vAlign w:val="center"/>
          </w:tcPr>
          <w:p w14:paraId="24AD0E0A" w14:textId="77777777" w:rsidR="004A4507" w:rsidRPr="003E4011" w:rsidRDefault="004A4507" w:rsidP="004A4507">
            <w:pPr>
              <w:rPr>
                <w:rFonts w:cs="Arial"/>
              </w:rPr>
            </w:pPr>
          </w:p>
        </w:tc>
        <w:tc>
          <w:tcPr>
            <w:tcW w:w="2264" w:type="dxa"/>
            <w:vAlign w:val="center"/>
          </w:tcPr>
          <w:p w14:paraId="1E005134" w14:textId="77777777" w:rsidR="004A4507" w:rsidRPr="003E4011" w:rsidRDefault="004A4507" w:rsidP="004A4507">
            <w:pPr>
              <w:rPr>
                <w:rFonts w:cs="Arial"/>
              </w:rPr>
            </w:pPr>
          </w:p>
        </w:tc>
        <w:tc>
          <w:tcPr>
            <w:tcW w:w="2722" w:type="dxa"/>
            <w:vAlign w:val="center"/>
          </w:tcPr>
          <w:p w14:paraId="0D37FAE1" w14:textId="77777777" w:rsidR="004A4507" w:rsidRPr="003E4011" w:rsidRDefault="004A4507" w:rsidP="004A4507">
            <w:pPr>
              <w:rPr>
                <w:rFonts w:cs="Arial"/>
              </w:rPr>
            </w:pPr>
          </w:p>
        </w:tc>
        <w:tc>
          <w:tcPr>
            <w:tcW w:w="1755" w:type="dxa"/>
          </w:tcPr>
          <w:p w14:paraId="37A04C0D" w14:textId="77777777" w:rsidR="004A4507" w:rsidRPr="003E4011" w:rsidRDefault="004A4507" w:rsidP="004A4507">
            <w:pPr>
              <w:rPr>
                <w:rFonts w:cs="Arial"/>
              </w:rPr>
            </w:pPr>
          </w:p>
        </w:tc>
      </w:tr>
      <w:tr w:rsidR="004A4507" w:rsidRPr="003E4011" w14:paraId="015206AB" w14:textId="77777777" w:rsidTr="004A4507">
        <w:trPr>
          <w:cantSplit/>
          <w:trHeight w:val="567"/>
        </w:trPr>
        <w:tc>
          <w:tcPr>
            <w:tcW w:w="1902" w:type="dxa"/>
            <w:vAlign w:val="center"/>
          </w:tcPr>
          <w:p w14:paraId="59551E68" w14:textId="77777777" w:rsidR="004A4507" w:rsidRPr="003E4011" w:rsidRDefault="004A4507" w:rsidP="004A4507">
            <w:pPr>
              <w:rPr>
                <w:rFonts w:cs="Arial"/>
              </w:rPr>
            </w:pPr>
          </w:p>
        </w:tc>
        <w:tc>
          <w:tcPr>
            <w:tcW w:w="1901" w:type="dxa"/>
            <w:vAlign w:val="center"/>
          </w:tcPr>
          <w:p w14:paraId="317C6DD3" w14:textId="77777777" w:rsidR="004A4507" w:rsidRPr="003E4011" w:rsidRDefault="004A4507" w:rsidP="004A4507">
            <w:pPr>
              <w:rPr>
                <w:rFonts w:cs="Arial"/>
              </w:rPr>
            </w:pPr>
          </w:p>
        </w:tc>
        <w:tc>
          <w:tcPr>
            <w:tcW w:w="1868" w:type="dxa"/>
            <w:vAlign w:val="center"/>
          </w:tcPr>
          <w:p w14:paraId="0D8DFCAA" w14:textId="77777777" w:rsidR="004A4507" w:rsidRPr="003E4011" w:rsidRDefault="004A4507" w:rsidP="004A4507">
            <w:pPr>
              <w:rPr>
                <w:rFonts w:cs="Arial"/>
              </w:rPr>
            </w:pPr>
          </w:p>
        </w:tc>
        <w:tc>
          <w:tcPr>
            <w:tcW w:w="1500" w:type="dxa"/>
            <w:vAlign w:val="center"/>
          </w:tcPr>
          <w:p w14:paraId="1B22C467" w14:textId="77777777" w:rsidR="004A4507" w:rsidRPr="003E4011" w:rsidRDefault="004A4507" w:rsidP="004A4507">
            <w:pPr>
              <w:rPr>
                <w:rFonts w:cs="Arial"/>
              </w:rPr>
            </w:pPr>
          </w:p>
        </w:tc>
        <w:tc>
          <w:tcPr>
            <w:tcW w:w="2264" w:type="dxa"/>
            <w:vAlign w:val="center"/>
          </w:tcPr>
          <w:p w14:paraId="1FD55134" w14:textId="77777777" w:rsidR="004A4507" w:rsidRPr="003E4011" w:rsidRDefault="004A4507" w:rsidP="004A4507">
            <w:pPr>
              <w:rPr>
                <w:rFonts w:cs="Arial"/>
              </w:rPr>
            </w:pPr>
          </w:p>
        </w:tc>
        <w:tc>
          <w:tcPr>
            <w:tcW w:w="2722" w:type="dxa"/>
            <w:vAlign w:val="center"/>
          </w:tcPr>
          <w:p w14:paraId="5598EAB1" w14:textId="77777777" w:rsidR="004A4507" w:rsidRPr="003E4011" w:rsidRDefault="004A4507" w:rsidP="004A4507">
            <w:pPr>
              <w:rPr>
                <w:rFonts w:cs="Arial"/>
              </w:rPr>
            </w:pPr>
          </w:p>
        </w:tc>
        <w:tc>
          <w:tcPr>
            <w:tcW w:w="1755" w:type="dxa"/>
          </w:tcPr>
          <w:p w14:paraId="667067FB" w14:textId="77777777" w:rsidR="004A4507" w:rsidRPr="003E4011" w:rsidRDefault="004A4507" w:rsidP="004A4507">
            <w:pPr>
              <w:rPr>
                <w:rFonts w:cs="Arial"/>
              </w:rPr>
            </w:pPr>
          </w:p>
        </w:tc>
      </w:tr>
      <w:tr w:rsidR="004A4507" w:rsidRPr="003E4011" w14:paraId="75E5EA05" w14:textId="77777777" w:rsidTr="004A4507">
        <w:trPr>
          <w:cantSplit/>
          <w:trHeight w:val="567"/>
        </w:trPr>
        <w:tc>
          <w:tcPr>
            <w:tcW w:w="1902" w:type="dxa"/>
            <w:vAlign w:val="center"/>
          </w:tcPr>
          <w:p w14:paraId="42D6729D" w14:textId="77777777" w:rsidR="004A4507" w:rsidRPr="003E4011" w:rsidRDefault="004A4507" w:rsidP="004A4507">
            <w:pPr>
              <w:rPr>
                <w:rFonts w:cs="Arial"/>
              </w:rPr>
            </w:pPr>
          </w:p>
        </w:tc>
        <w:tc>
          <w:tcPr>
            <w:tcW w:w="1901" w:type="dxa"/>
            <w:vAlign w:val="center"/>
          </w:tcPr>
          <w:p w14:paraId="37F7B61F" w14:textId="77777777" w:rsidR="004A4507" w:rsidRPr="003E4011" w:rsidRDefault="004A4507" w:rsidP="004A4507">
            <w:pPr>
              <w:rPr>
                <w:rFonts w:cs="Arial"/>
              </w:rPr>
            </w:pPr>
          </w:p>
        </w:tc>
        <w:tc>
          <w:tcPr>
            <w:tcW w:w="1868" w:type="dxa"/>
            <w:vAlign w:val="center"/>
          </w:tcPr>
          <w:p w14:paraId="35129456" w14:textId="77777777" w:rsidR="004A4507" w:rsidRPr="003E4011" w:rsidRDefault="004A4507" w:rsidP="004A4507">
            <w:pPr>
              <w:rPr>
                <w:rFonts w:cs="Arial"/>
              </w:rPr>
            </w:pPr>
          </w:p>
        </w:tc>
        <w:tc>
          <w:tcPr>
            <w:tcW w:w="1500" w:type="dxa"/>
            <w:vAlign w:val="center"/>
          </w:tcPr>
          <w:p w14:paraId="24D16F40" w14:textId="77777777" w:rsidR="004A4507" w:rsidRPr="003E4011" w:rsidRDefault="004A4507" w:rsidP="004A4507">
            <w:pPr>
              <w:rPr>
                <w:rFonts w:cs="Arial"/>
              </w:rPr>
            </w:pPr>
          </w:p>
        </w:tc>
        <w:tc>
          <w:tcPr>
            <w:tcW w:w="2264" w:type="dxa"/>
            <w:vAlign w:val="center"/>
          </w:tcPr>
          <w:p w14:paraId="11A5B315" w14:textId="77777777" w:rsidR="004A4507" w:rsidRPr="003E4011" w:rsidRDefault="004A4507" w:rsidP="004A4507">
            <w:pPr>
              <w:rPr>
                <w:rFonts w:cs="Arial"/>
              </w:rPr>
            </w:pPr>
          </w:p>
        </w:tc>
        <w:tc>
          <w:tcPr>
            <w:tcW w:w="2722" w:type="dxa"/>
            <w:vAlign w:val="center"/>
          </w:tcPr>
          <w:p w14:paraId="1CD3F563" w14:textId="77777777" w:rsidR="004A4507" w:rsidRPr="003E4011" w:rsidRDefault="004A4507" w:rsidP="004A4507">
            <w:pPr>
              <w:rPr>
                <w:rFonts w:cs="Arial"/>
              </w:rPr>
            </w:pPr>
          </w:p>
        </w:tc>
        <w:tc>
          <w:tcPr>
            <w:tcW w:w="1755" w:type="dxa"/>
          </w:tcPr>
          <w:p w14:paraId="0A7998C1" w14:textId="77777777" w:rsidR="004A4507" w:rsidRPr="003E4011" w:rsidRDefault="004A4507" w:rsidP="004A4507">
            <w:pPr>
              <w:rPr>
                <w:rFonts w:cs="Arial"/>
              </w:rPr>
            </w:pPr>
          </w:p>
        </w:tc>
      </w:tr>
      <w:tr w:rsidR="004A4507" w:rsidRPr="003E4011" w14:paraId="274294A8" w14:textId="77777777" w:rsidTr="004A4507">
        <w:trPr>
          <w:cantSplit/>
          <w:trHeight w:val="567"/>
        </w:trPr>
        <w:tc>
          <w:tcPr>
            <w:tcW w:w="1902" w:type="dxa"/>
            <w:vAlign w:val="center"/>
          </w:tcPr>
          <w:p w14:paraId="104FADB7" w14:textId="77777777" w:rsidR="004A4507" w:rsidRPr="003E4011" w:rsidRDefault="004A4507" w:rsidP="004A4507">
            <w:pPr>
              <w:rPr>
                <w:rFonts w:cs="Arial"/>
              </w:rPr>
            </w:pPr>
          </w:p>
        </w:tc>
        <w:tc>
          <w:tcPr>
            <w:tcW w:w="1901" w:type="dxa"/>
            <w:vAlign w:val="center"/>
          </w:tcPr>
          <w:p w14:paraId="5BC80E89" w14:textId="77777777" w:rsidR="004A4507" w:rsidRPr="003E4011" w:rsidRDefault="004A4507" w:rsidP="004A4507">
            <w:pPr>
              <w:rPr>
                <w:rFonts w:cs="Arial"/>
              </w:rPr>
            </w:pPr>
          </w:p>
        </w:tc>
        <w:tc>
          <w:tcPr>
            <w:tcW w:w="1868" w:type="dxa"/>
            <w:vAlign w:val="center"/>
          </w:tcPr>
          <w:p w14:paraId="24E27B6F" w14:textId="77777777" w:rsidR="004A4507" w:rsidRPr="003E4011" w:rsidRDefault="004A4507" w:rsidP="004A4507">
            <w:pPr>
              <w:rPr>
                <w:rFonts w:cs="Arial"/>
              </w:rPr>
            </w:pPr>
          </w:p>
        </w:tc>
        <w:tc>
          <w:tcPr>
            <w:tcW w:w="1500" w:type="dxa"/>
            <w:vAlign w:val="center"/>
          </w:tcPr>
          <w:p w14:paraId="1FA606C0" w14:textId="77777777" w:rsidR="004A4507" w:rsidRPr="003E4011" w:rsidRDefault="004A4507" w:rsidP="004A4507">
            <w:pPr>
              <w:rPr>
                <w:rFonts w:cs="Arial"/>
              </w:rPr>
            </w:pPr>
          </w:p>
        </w:tc>
        <w:tc>
          <w:tcPr>
            <w:tcW w:w="2264" w:type="dxa"/>
            <w:vAlign w:val="center"/>
          </w:tcPr>
          <w:p w14:paraId="3F5DBAC8" w14:textId="77777777" w:rsidR="004A4507" w:rsidRPr="003E4011" w:rsidRDefault="004A4507" w:rsidP="004A4507">
            <w:pPr>
              <w:rPr>
                <w:rFonts w:cs="Arial"/>
              </w:rPr>
            </w:pPr>
          </w:p>
        </w:tc>
        <w:tc>
          <w:tcPr>
            <w:tcW w:w="2722" w:type="dxa"/>
            <w:vAlign w:val="center"/>
          </w:tcPr>
          <w:p w14:paraId="09D36BFE" w14:textId="77777777" w:rsidR="004A4507" w:rsidRPr="003E4011" w:rsidRDefault="004A4507" w:rsidP="004A4507">
            <w:pPr>
              <w:rPr>
                <w:rFonts w:cs="Arial"/>
              </w:rPr>
            </w:pPr>
          </w:p>
        </w:tc>
        <w:tc>
          <w:tcPr>
            <w:tcW w:w="1755" w:type="dxa"/>
          </w:tcPr>
          <w:p w14:paraId="0EE2A0E1" w14:textId="77777777" w:rsidR="004A4507" w:rsidRPr="003E4011" w:rsidRDefault="004A4507" w:rsidP="004A4507">
            <w:pPr>
              <w:rPr>
                <w:rFonts w:cs="Arial"/>
              </w:rPr>
            </w:pPr>
          </w:p>
        </w:tc>
      </w:tr>
      <w:tr w:rsidR="004A4507" w:rsidRPr="003E4011" w14:paraId="5451B6B8" w14:textId="77777777" w:rsidTr="004A4507">
        <w:trPr>
          <w:cantSplit/>
          <w:trHeight w:val="567"/>
        </w:trPr>
        <w:tc>
          <w:tcPr>
            <w:tcW w:w="1902" w:type="dxa"/>
            <w:vAlign w:val="center"/>
          </w:tcPr>
          <w:p w14:paraId="404DBE5C" w14:textId="77777777" w:rsidR="004A4507" w:rsidRPr="003E4011" w:rsidRDefault="004A4507" w:rsidP="004A4507">
            <w:pPr>
              <w:rPr>
                <w:rFonts w:cs="Arial"/>
              </w:rPr>
            </w:pPr>
          </w:p>
        </w:tc>
        <w:tc>
          <w:tcPr>
            <w:tcW w:w="1901" w:type="dxa"/>
            <w:vAlign w:val="center"/>
          </w:tcPr>
          <w:p w14:paraId="018C9449" w14:textId="77777777" w:rsidR="004A4507" w:rsidRPr="003E4011" w:rsidRDefault="004A4507" w:rsidP="004A4507">
            <w:pPr>
              <w:rPr>
                <w:rFonts w:cs="Arial"/>
              </w:rPr>
            </w:pPr>
          </w:p>
        </w:tc>
        <w:tc>
          <w:tcPr>
            <w:tcW w:w="1868" w:type="dxa"/>
            <w:vAlign w:val="center"/>
          </w:tcPr>
          <w:p w14:paraId="0921653A" w14:textId="77777777" w:rsidR="004A4507" w:rsidRPr="003E4011" w:rsidRDefault="004A4507" w:rsidP="004A4507">
            <w:pPr>
              <w:rPr>
                <w:rFonts w:cs="Arial"/>
              </w:rPr>
            </w:pPr>
          </w:p>
        </w:tc>
        <w:tc>
          <w:tcPr>
            <w:tcW w:w="1500" w:type="dxa"/>
            <w:vAlign w:val="center"/>
          </w:tcPr>
          <w:p w14:paraId="61351818" w14:textId="77777777" w:rsidR="004A4507" w:rsidRPr="003E4011" w:rsidRDefault="004A4507" w:rsidP="004A4507">
            <w:pPr>
              <w:rPr>
                <w:rFonts w:cs="Arial"/>
              </w:rPr>
            </w:pPr>
          </w:p>
        </w:tc>
        <w:tc>
          <w:tcPr>
            <w:tcW w:w="2264" w:type="dxa"/>
            <w:vAlign w:val="center"/>
          </w:tcPr>
          <w:p w14:paraId="4CEA34A3" w14:textId="77777777" w:rsidR="004A4507" w:rsidRPr="003E4011" w:rsidRDefault="004A4507" w:rsidP="004A4507">
            <w:pPr>
              <w:rPr>
                <w:rFonts w:cs="Arial"/>
              </w:rPr>
            </w:pPr>
          </w:p>
        </w:tc>
        <w:tc>
          <w:tcPr>
            <w:tcW w:w="2722" w:type="dxa"/>
            <w:vAlign w:val="center"/>
          </w:tcPr>
          <w:p w14:paraId="4FF22030" w14:textId="77777777" w:rsidR="004A4507" w:rsidRPr="003E4011" w:rsidRDefault="004A4507" w:rsidP="004A4507">
            <w:pPr>
              <w:rPr>
                <w:rFonts w:cs="Arial"/>
              </w:rPr>
            </w:pPr>
          </w:p>
        </w:tc>
        <w:tc>
          <w:tcPr>
            <w:tcW w:w="1755" w:type="dxa"/>
          </w:tcPr>
          <w:p w14:paraId="16C9BC83" w14:textId="77777777" w:rsidR="004A4507" w:rsidRPr="003E4011" w:rsidRDefault="004A4507" w:rsidP="004A4507">
            <w:pPr>
              <w:rPr>
                <w:rFonts w:cs="Arial"/>
              </w:rPr>
            </w:pPr>
          </w:p>
        </w:tc>
      </w:tr>
    </w:tbl>
    <w:p w14:paraId="5DDB9579" w14:textId="77777777" w:rsidR="00EE2AE6" w:rsidRPr="003E4011" w:rsidRDefault="00EE2AE6" w:rsidP="00EE2AE6">
      <w:pPr>
        <w:rPr>
          <w:rFonts w:cs="Arial"/>
          <w:szCs w:val="22"/>
          <w:lang w:eastAsia="en-US"/>
        </w:rPr>
      </w:pPr>
    </w:p>
    <w:p w14:paraId="4C021A9F" w14:textId="77777777" w:rsidR="00457F3D" w:rsidRDefault="00457F3D" w:rsidP="00457F3D">
      <w:pPr>
        <w:pStyle w:val="Heading1"/>
        <w:keepLines/>
        <w:numPr>
          <w:ilvl w:val="0"/>
          <w:numId w:val="0"/>
        </w:numPr>
        <w:spacing w:after="120"/>
        <w:rPr>
          <w:lang w:eastAsia="en-US"/>
        </w:rPr>
        <w:sectPr w:rsidR="00457F3D" w:rsidSect="004C1E89">
          <w:pgSz w:w="16838" w:h="11906" w:orient="landscape"/>
          <w:pgMar w:top="1797" w:right="1440" w:bottom="1797" w:left="1440" w:header="709" w:footer="709" w:gutter="0"/>
          <w:cols w:space="708"/>
          <w:docGrid w:linePitch="360"/>
        </w:sectPr>
      </w:pPr>
    </w:p>
    <w:p w14:paraId="07C43389" w14:textId="77777777" w:rsidR="003E3D88" w:rsidRPr="00935964" w:rsidRDefault="003E3D88" w:rsidP="003E3D88">
      <w:pPr>
        <w:pStyle w:val="Heading1"/>
        <w:numPr>
          <w:ilvl w:val="0"/>
          <w:numId w:val="0"/>
        </w:numPr>
        <w:rPr>
          <w:color w:val="007D69"/>
          <w:lang w:eastAsia="en-US"/>
        </w:rPr>
      </w:pPr>
      <w:bookmarkStart w:id="633" w:name="_Appendix_F__1"/>
      <w:bookmarkStart w:id="634" w:name="_Appendix_F_"/>
      <w:bookmarkStart w:id="635" w:name="_Appendix_F_Air"/>
      <w:bookmarkStart w:id="636" w:name="_Toc521422371"/>
      <w:bookmarkStart w:id="637" w:name="_Toc393884675"/>
      <w:bookmarkStart w:id="638" w:name="_Toc485905833"/>
      <w:bookmarkStart w:id="639" w:name="_Toc486255005"/>
      <w:bookmarkStart w:id="640" w:name="_Toc261616969"/>
      <w:bookmarkStart w:id="641" w:name="_Toc267663405"/>
      <w:bookmarkStart w:id="642" w:name="_Toc267664455"/>
      <w:bookmarkStart w:id="643" w:name="_Toc267664558"/>
      <w:bookmarkStart w:id="644" w:name="_Toc286923377"/>
      <w:bookmarkStart w:id="645" w:name="_Toc286923593"/>
      <w:bookmarkStart w:id="646" w:name="_Toc289700396"/>
      <w:bookmarkStart w:id="647" w:name="_Toc289700528"/>
      <w:bookmarkStart w:id="648" w:name="_Toc290984267"/>
      <w:bookmarkStart w:id="649" w:name="_Toc290985043"/>
      <w:bookmarkStart w:id="650" w:name="_Toc360108972"/>
      <w:bookmarkStart w:id="651" w:name="_Toc360110746"/>
      <w:bookmarkEnd w:id="633"/>
      <w:bookmarkEnd w:id="634"/>
      <w:bookmarkEnd w:id="635"/>
      <w:r w:rsidRPr="00935964">
        <w:rPr>
          <w:color w:val="007D69"/>
          <w:lang w:eastAsia="en-US"/>
        </w:rPr>
        <w:lastRenderedPageBreak/>
        <w:t xml:space="preserve">Appendix </w:t>
      </w:r>
      <w:r w:rsidR="00F72F00" w:rsidRPr="00935964">
        <w:rPr>
          <w:color w:val="007D69"/>
          <w:lang w:eastAsia="en-US"/>
        </w:rPr>
        <w:t>F</w:t>
      </w:r>
      <w:r w:rsidRPr="00935964">
        <w:rPr>
          <w:color w:val="007D69"/>
          <w:lang w:eastAsia="en-US"/>
        </w:rPr>
        <w:tab/>
        <w:t xml:space="preserve">Air </w:t>
      </w:r>
      <w:r w:rsidR="005D4279" w:rsidRPr="00935964">
        <w:rPr>
          <w:color w:val="007D69"/>
          <w:lang w:eastAsia="en-US"/>
        </w:rPr>
        <w:t xml:space="preserve">Ambulance </w:t>
      </w:r>
      <w:r w:rsidRPr="00935964">
        <w:rPr>
          <w:color w:val="007D69"/>
          <w:lang w:eastAsia="en-US"/>
        </w:rPr>
        <w:t>landings</w:t>
      </w:r>
      <w:bookmarkEnd w:id="636"/>
    </w:p>
    <w:p w14:paraId="0CF9C638" w14:textId="580672F9" w:rsidR="00F72F00" w:rsidRPr="00D33718" w:rsidRDefault="00C057BD" w:rsidP="003E3D88">
      <w:pPr>
        <w:rPr>
          <w:lang w:eastAsia="en-US"/>
        </w:rPr>
      </w:pPr>
      <w:r w:rsidRPr="00D33718">
        <w:rPr>
          <w:lang w:eastAsia="en-US"/>
        </w:rPr>
        <w:t>If</w:t>
      </w:r>
      <w:r w:rsidR="00F72F00" w:rsidRPr="00D33718">
        <w:rPr>
          <w:lang w:eastAsia="en-US"/>
        </w:rPr>
        <w:t xml:space="preserve"> an </w:t>
      </w:r>
      <w:r w:rsidR="005D4279" w:rsidRPr="00D33718">
        <w:rPr>
          <w:lang w:eastAsia="en-US"/>
        </w:rPr>
        <w:t xml:space="preserve">Air Ambulance </w:t>
      </w:r>
      <w:r w:rsidR="00F72F00" w:rsidRPr="00D33718">
        <w:rPr>
          <w:lang w:eastAsia="en-US"/>
        </w:rPr>
        <w:t xml:space="preserve">needs to land, the following sites </w:t>
      </w:r>
      <w:r w:rsidR="00D53598" w:rsidRPr="00D33718">
        <w:rPr>
          <w:lang w:eastAsia="en-US"/>
        </w:rPr>
        <w:t>should</w:t>
      </w:r>
      <w:r w:rsidR="00F72F00" w:rsidRPr="00D33718">
        <w:rPr>
          <w:lang w:eastAsia="en-US"/>
        </w:rPr>
        <w:t xml:space="preserve"> be considered by the University Incident Manager:</w:t>
      </w:r>
    </w:p>
    <w:p w14:paraId="653615B4" w14:textId="77777777" w:rsidR="00F72F00" w:rsidRPr="00D33718" w:rsidRDefault="00F72F00" w:rsidP="003E3D88">
      <w:pPr>
        <w:rPr>
          <w:highlight w:val="yellow"/>
          <w:lang w:eastAsia="en-US"/>
        </w:rPr>
      </w:pPr>
    </w:p>
    <w:p w14:paraId="66EB7F8B" w14:textId="77777777" w:rsidR="009460E1" w:rsidRPr="00D33718" w:rsidRDefault="009460E1" w:rsidP="00A367C6">
      <w:pPr>
        <w:pStyle w:val="ListParagraph"/>
        <w:numPr>
          <w:ilvl w:val="0"/>
          <w:numId w:val="30"/>
        </w:numPr>
        <w:rPr>
          <w:rFonts w:ascii="Outfit" w:hAnsi="Outfit" w:cs="Arial"/>
        </w:rPr>
      </w:pPr>
      <w:r w:rsidRPr="00D33718">
        <w:rPr>
          <w:rFonts w:ascii="Outfit" w:hAnsi="Outfit" w:cs="Arial"/>
        </w:rPr>
        <w:t>Field adjacent to Prince of Wales Road, opposite Old Library</w:t>
      </w:r>
    </w:p>
    <w:p w14:paraId="7388D993" w14:textId="2D22F2F1" w:rsidR="00CF46DE" w:rsidRPr="00D33718" w:rsidRDefault="00CF46DE" w:rsidP="00A367C6">
      <w:pPr>
        <w:pStyle w:val="ListParagraph"/>
        <w:numPr>
          <w:ilvl w:val="0"/>
          <w:numId w:val="30"/>
        </w:numPr>
        <w:rPr>
          <w:rFonts w:ascii="Outfit" w:hAnsi="Outfit" w:cs="Arial"/>
        </w:rPr>
      </w:pPr>
      <w:r w:rsidRPr="00D33718">
        <w:rPr>
          <w:rFonts w:ascii="Outfit" w:hAnsi="Outfit" w:cs="Arial"/>
        </w:rPr>
        <w:t>St Luke’s Quad</w:t>
      </w:r>
      <w:r w:rsidR="005D4279" w:rsidRPr="00D33718">
        <w:rPr>
          <w:rFonts w:ascii="Outfit" w:hAnsi="Outfit" w:cs="Arial"/>
        </w:rPr>
        <w:t xml:space="preserve"> </w:t>
      </w:r>
    </w:p>
    <w:p w14:paraId="640FD3B0" w14:textId="77777777" w:rsidR="003E3D88" w:rsidRPr="00D33718" w:rsidRDefault="003E3D88" w:rsidP="003E3D88">
      <w:pPr>
        <w:rPr>
          <w:lang w:eastAsia="en-US"/>
        </w:rPr>
      </w:pPr>
    </w:p>
    <w:p w14:paraId="4E38E75F" w14:textId="77777777" w:rsidR="003E3D88" w:rsidRPr="00D33718" w:rsidRDefault="00D53598" w:rsidP="003E3D88">
      <w:pPr>
        <w:rPr>
          <w:lang w:eastAsia="en-US"/>
        </w:rPr>
      </w:pPr>
      <w:r w:rsidRPr="00D33718">
        <w:rPr>
          <w:lang w:eastAsia="en-US"/>
        </w:rPr>
        <w:t xml:space="preserve">On notification that an </w:t>
      </w:r>
      <w:r w:rsidR="005D4279" w:rsidRPr="00D33718">
        <w:rPr>
          <w:lang w:eastAsia="en-US"/>
        </w:rPr>
        <w:t xml:space="preserve">Air Ambulance </w:t>
      </w:r>
      <w:r w:rsidRPr="00D33718">
        <w:rPr>
          <w:lang w:eastAsia="en-US"/>
        </w:rPr>
        <w:t>will be despatched, Estate Patrol should manage the landing site:</w:t>
      </w:r>
    </w:p>
    <w:p w14:paraId="7810F895" w14:textId="77777777" w:rsidR="00D53598" w:rsidRPr="00D33718" w:rsidRDefault="00D53598" w:rsidP="00A367C6">
      <w:pPr>
        <w:pStyle w:val="ListParagraph"/>
        <w:numPr>
          <w:ilvl w:val="0"/>
          <w:numId w:val="31"/>
        </w:numPr>
        <w:rPr>
          <w:rFonts w:ascii="Outfit" w:hAnsi="Outfit" w:cs="Arial"/>
        </w:rPr>
      </w:pPr>
      <w:r w:rsidRPr="00D33718">
        <w:rPr>
          <w:rFonts w:ascii="Outfit" w:hAnsi="Outfit" w:cs="Arial"/>
        </w:rPr>
        <w:t>Put on a high visibility vest</w:t>
      </w:r>
    </w:p>
    <w:p w14:paraId="3E1D5A80" w14:textId="77777777" w:rsidR="00D53598" w:rsidRPr="00D33718" w:rsidRDefault="00D53598" w:rsidP="00A367C6">
      <w:pPr>
        <w:pStyle w:val="ListParagraph"/>
        <w:numPr>
          <w:ilvl w:val="0"/>
          <w:numId w:val="31"/>
        </w:numPr>
        <w:rPr>
          <w:rFonts w:ascii="Outfit" w:hAnsi="Outfit" w:cs="Arial"/>
        </w:rPr>
      </w:pPr>
      <w:r w:rsidRPr="00D33718">
        <w:rPr>
          <w:rFonts w:ascii="Outfit" w:hAnsi="Outfit" w:cs="Arial"/>
        </w:rPr>
        <w:t>Clear the landing site and prevent entry</w:t>
      </w:r>
    </w:p>
    <w:p w14:paraId="0725A969" w14:textId="77777777" w:rsidR="00CF4705" w:rsidRPr="00D33718" w:rsidRDefault="00CF4705" w:rsidP="00A367C6">
      <w:pPr>
        <w:pStyle w:val="ListParagraph"/>
        <w:numPr>
          <w:ilvl w:val="0"/>
          <w:numId w:val="31"/>
        </w:numPr>
        <w:spacing w:after="0" w:line="240" w:lineRule="auto"/>
        <w:ind w:left="714" w:hanging="357"/>
        <w:rPr>
          <w:rFonts w:ascii="Outfit" w:hAnsi="Outfit" w:cs="Arial"/>
        </w:rPr>
      </w:pPr>
      <w:r w:rsidRPr="00D33718">
        <w:rPr>
          <w:rFonts w:ascii="Outfit" w:hAnsi="Outfit" w:cs="Arial"/>
        </w:rPr>
        <w:t>For night landings, use of floodlights (where available) on the landing area speeds the landing process</w:t>
      </w:r>
    </w:p>
    <w:p w14:paraId="4AE0CA81" w14:textId="77777777" w:rsidR="003E3D88" w:rsidRPr="00D33718" w:rsidRDefault="003E3D88" w:rsidP="00A367C6">
      <w:pPr>
        <w:pStyle w:val="ListParagraph"/>
        <w:numPr>
          <w:ilvl w:val="0"/>
          <w:numId w:val="29"/>
        </w:numPr>
        <w:spacing w:line="240" w:lineRule="auto"/>
        <w:ind w:left="714" w:hanging="357"/>
        <w:rPr>
          <w:rFonts w:ascii="Outfit" w:hAnsi="Outfit" w:cs="Arial"/>
        </w:rPr>
      </w:pPr>
      <w:r w:rsidRPr="00D33718">
        <w:rPr>
          <w:rFonts w:ascii="Outfit" w:hAnsi="Outfit" w:cs="Arial"/>
        </w:rPr>
        <w:t>Find something to wave (paper or high vis</w:t>
      </w:r>
      <w:r w:rsidR="00D53598" w:rsidRPr="00D33718">
        <w:rPr>
          <w:rFonts w:ascii="Outfit" w:hAnsi="Outfit" w:cs="Arial"/>
        </w:rPr>
        <w:t>ibility</w:t>
      </w:r>
      <w:r w:rsidRPr="00D33718">
        <w:rPr>
          <w:rFonts w:ascii="Outfit" w:hAnsi="Outfit" w:cs="Arial"/>
        </w:rPr>
        <w:t xml:space="preserve"> vest, etc)</w:t>
      </w:r>
    </w:p>
    <w:p w14:paraId="2CC59AE5" w14:textId="77777777" w:rsidR="003E3D88" w:rsidRPr="00D33718" w:rsidRDefault="003E3D88" w:rsidP="00A367C6">
      <w:pPr>
        <w:pStyle w:val="ListParagraph"/>
        <w:numPr>
          <w:ilvl w:val="0"/>
          <w:numId w:val="28"/>
        </w:numPr>
        <w:spacing w:after="0" w:line="240" w:lineRule="auto"/>
        <w:rPr>
          <w:rFonts w:ascii="Outfit" w:hAnsi="Outfit" w:cs="Arial"/>
        </w:rPr>
      </w:pPr>
      <w:r w:rsidRPr="00D33718">
        <w:rPr>
          <w:rFonts w:ascii="Outfit" w:hAnsi="Outfit" w:cs="Arial"/>
        </w:rPr>
        <w:t>Wave and keep waving with big movements until it’s obvious the pilot has seen you</w:t>
      </w:r>
    </w:p>
    <w:p w14:paraId="33D4097A" w14:textId="77777777" w:rsidR="003E3D88" w:rsidRPr="00D33718" w:rsidRDefault="003E3D88" w:rsidP="00A367C6">
      <w:pPr>
        <w:pStyle w:val="ListParagraph"/>
        <w:numPr>
          <w:ilvl w:val="0"/>
          <w:numId w:val="28"/>
        </w:numPr>
        <w:spacing w:after="0" w:line="240" w:lineRule="auto"/>
        <w:rPr>
          <w:rFonts w:ascii="Outfit" w:hAnsi="Outfit" w:cs="Arial"/>
        </w:rPr>
      </w:pPr>
      <w:r w:rsidRPr="00D33718">
        <w:rPr>
          <w:rFonts w:ascii="Outfit" w:hAnsi="Outfit" w:cs="Arial"/>
        </w:rPr>
        <w:t>Vacate the area when the helicopter is approaching</w:t>
      </w:r>
    </w:p>
    <w:p w14:paraId="687C4F54" w14:textId="77777777" w:rsidR="003E3D88" w:rsidRPr="00D33718" w:rsidRDefault="003E3D88" w:rsidP="00A367C6">
      <w:pPr>
        <w:pStyle w:val="ListParagraph"/>
        <w:numPr>
          <w:ilvl w:val="0"/>
          <w:numId w:val="28"/>
        </w:numPr>
        <w:spacing w:after="0" w:line="240" w:lineRule="auto"/>
        <w:rPr>
          <w:rFonts w:ascii="Outfit" w:hAnsi="Outfit" w:cs="Arial"/>
        </w:rPr>
      </w:pPr>
      <w:proofErr w:type="gramStart"/>
      <w:r w:rsidRPr="00D33718">
        <w:rPr>
          <w:rFonts w:ascii="Outfit" w:hAnsi="Outfit" w:cs="Arial"/>
        </w:rPr>
        <w:t>Kneel down</w:t>
      </w:r>
      <w:proofErr w:type="gramEnd"/>
      <w:r w:rsidRPr="00D33718">
        <w:rPr>
          <w:rFonts w:ascii="Outfit" w:hAnsi="Outfit" w:cs="Arial"/>
        </w:rPr>
        <w:t xml:space="preserve"> to avoid being blown over by the down draught</w:t>
      </w:r>
    </w:p>
    <w:p w14:paraId="03FC4AB2" w14:textId="77777777" w:rsidR="003E3D88" w:rsidRPr="00D33718" w:rsidRDefault="003E3D88" w:rsidP="00A367C6">
      <w:pPr>
        <w:pStyle w:val="ListParagraph"/>
        <w:numPr>
          <w:ilvl w:val="0"/>
          <w:numId w:val="28"/>
        </w:numPr>
        <w:spacing w:after="0" w:line="240" w:lineRule="auto"/>
        <w:rPr>
          <w:rFonts w:ascii="Outfit" w:hAnsi="Outfit" w:cs="Arial"/>
        </w:rPr>
      </w:pPr>
      <w:r w:rsidRPr="00D33718">
        <w:rPr>
          <w:rFonts w:ascii="Outfit" w:hAnsi="Outfit" w:cs="Arial"/>
        </w:rPr>
        <w:t>Turn your eyes away and shield them from any debris which may be blown by the rotor blades</w:t>
      </w:r>
    </w:p>
    <w:p w14:paraId="00CA47D7" w14:textId="77777777" w:rsidR="003E3D88" w:rsidRPr="00D33718" w:rsidRDefault="003E3D88" w:rsidP="00A367C6">
      <w:pPr>
        <w:pStyle w:val="ListParagraph"/>
        <w:numPr>
          <w:ilvl w:val="0"/>
          <w:numId w:val="28"/>
        </w:numPr>
        <w:spacing w:after="0" w:line="240" w:lineRule="auto"/>
        <w:rPr>
          <w:rFonts w:ascii="Outfit" w:hAnsi="Outfit" w:cs="Arial"/>
        </w:rPr>
      </w:pPr>
      <w:r w:rsidRPr="00D33718">
        <w:rPr>
          <w:rFonts w:ascii="Outfit" w:hAnsi="Outfit" w:cs="Arial"/>
        </w:rPr>
        <w:t>Don’t approach the helicopter - wait for the crew to come to you</w:t>
      </w:r>
    </w:p>
    <w:p w14:paraId="6B32A6EB" w14:textId="77777777" w:rsidR="003E3D88" w:rsidRPr="00D33718" w:rsidRDefault="003E3D88">
      <w:pPr>
        <w:rPr>
          <w:lang w:eastAsia="en-US"/>
        </w:rPr>
      </w:pPr>
      <w:r w:rsidRPr="00D33718">
        <w:rPr>
          <w:lang w:eastAsia="en-US"/>
        </w:rPr>
        <w:br w:type="page"/>
      </w:r>
    </w:p>
    <w:p w14:paraId="113A7ED6" w14:textId="77777777" w:rsidR="00457F3D" w:rsidRPr="00935964" w:rsidRDefault="00457F3D" w:rsidP="00457F3D">
      <w:pPr>
        <w:pStyle w:val="Heading1"/>
        <w:keepLines/>
        <w:numPr>
          <w:ilvl w:val="0"/>
          <w:numId w:val="0"/>
        </w:numPr>
        <w:spacing w:after="120"/>
        <w:ind w:left="567"/>
        <w:rPr>
          <w:bCs w:val="0"/>
          <w:color w:val="007D69"/>
          <w:kern w:val="0"/>
          <w:szCs w:val="40"/>
          <w:lang w:eastAsia="en-US"/>
        </w:rPr>
      </w:pPr>
      <w:bookmarkStart w:id="652" w:name="_Toc521422372"/>
      <w:r w:rsidRPr="00935964">
        <w:rPr>
          <w:bCs w:val="0"/>
          <w:color w:val="007D69"/>
          <w:kern w:val="0"/>
          <w:szCs w:val="40"/>
          <w:lang w:eastAsia="en-US"/>
        </w:rPr>
        <w:lastRenderedPageBreak/>
        <w:t xml:space="preserve">Appendix </w:t>
      </w:r>
      <w:r w:rsidR="003E3D88" w:rsidRPr="00935964">
        <w:rPr>
          <w:bCs w:val="0"/>
          <w:color w:val="007D69"/>
          <w:kern w:val="0"/>
          <w:szCs w:val="40"/>
          <w:lang w:eastAsia="en-US"/>
        </w:rPr>
        <w:t xml:space="preserve">G </w:t>
      </w:r>
      <w:r w:rsidRPr="00935964">
        <w:rPr>
          <w:bCs w:val="0"/>
          <w:color w:val="007D69"/>
          <w:kern w:val="0"/>
          <w:szCs w:val="40"/>
          <w:lang w:eastAsia="en-US"/>
        </w:rPr>
        <w:tab/>
      </w:r>
      <w:r w:rsidR="004B3D68" w:rsidRPr="00935964">
        <w:rPr>
          <w:bCs w:val="0"/>
          <w:color w:val="007D69"/>
          <w:kern w:val="0"/>
          <w:szCs w:val="40"/>
          <w:lang w:eastAsia="en-US"/>
        </w:rPr>
        <w:t xml:space="preserve">ETHANE </w:t>
      </w:r>
      <w:r w:rsidR="00D95127" w:rsidRPr="00935964">
        <w:rPr>
          <w:bCs w:val="0"/>
          <w:color w:val="007D69"/>
          <w:kern w:val="0"/>
          <w:szCs w:val="40"/>
          <w:lang w:eastAsia="en-US"/>
        </w:rPr>
        <w:t>and SBAR r</w:t>
      </w:r>
      <w:r w:rsidRPr="00935964">
        <w:rPr>
          <w:bCs w:val="0"/>
          <w:color w:val="007D69"/>
          <w:kern w:val="0"/>
          <w:szCs w:val="40"/>
          <w:lang w:eastAsia="en-US"/>
        </w:rPr>
        <w:t>eport</w:t>
      </w:r>
      <w:r w:rsidR="00D95127" w:rsidRPr="00935964">
        <w:rPr>
          <w:bCs w:val="0"/>
          <w:color w:val="007D69"/>
          <w:kern w:val="0"/>
          <w:szCs w:val="40"/>
          <w:lang w:eastAsia="en-US"/>
        </w:rPr>
        <w:t xml:space="preserve">ing </w:t>
      </w:r>
      <w:r w:rsidR="00927178" w:rsidRPr="00935964">
        <w:rPr>
          <w:bCs w:val="0"/>
          <w:color w:val="007D69"/>
          <w:kern w:val="0"/>
          <w:szCs w:val="40"/>
          <w:lang w:eastAsia="en-US"/>
        </w:rPr>
        <w:t>forms</w:t>
      </w:r>
      <w:bookmarkEnd w:id="637"/>
      <w:bookmarkEnd w:id="638"/>
      <w:bookmarkEnd w:id="639"/>
      <w:bookmarkEnd w:id="652"/>
    </w:p>
    <w:p w14:paraId="0C208155" w14:textId="77777777" w:rsidR="00D95127" w:rsidRPr="00935964" w:rsidRDefault="003E3D88" w:rsidP="0090500D">
      <w:pPr>
        <w:pStyle w:val="Heading2"/>
        <w:numPr>
          <w:ilvl w:val="0"/>
          <w:numId w:val="0"/>
        </w:numPr>
        <w:ind w:left="567"/>
        <w:rPr>
          <w:i w:val="0"/>
          <w:color w:val="007D69"/>
        </w:rPr>
      </w:pPr>
      <w:bookmarkStart w:id="653" w:name="_F1__"/>
      <w:bookmarkStart w:id="654" w:name="_Toc393884676"/>
      <w:bookmarkStart w:id="655" w:name="_Toc485905834"/>
      <w:bookmarkStart w:id="656" w:name="_Toc486255006"/>
      <w:bookmarkStart w:id="657" w:name="_Toc521422373"/>
      <w:bookmarkEnd w:id="653"/>
      <w:r w:rsidRPr="00935964">
        <w:rPr>
          <w:i w:val="0"/>
          <w:color w:val="007D69"/>
        </w:rPr>
        <w:t xml:space="preserve">G1   </w:t>
      </w:r>
      <w:r w:rsidR="004B3D68" w:rsidRPr="00935964">
        <w:rPr>
          <w:i w:val="0"/>
          <w:color w:val="007D69"/>
        </w:rPr>
        <w:t xml:space="preserve">ETHANE </w:t>
      </w:r>
      <w:r w:rsidR="00D95127" w:rsidRPr="00935964">
        <w:rPr>
          <w:i w:val="0"/>
          <w:color w:val="007D69"/>
        </w:rPr>
        <w:t>form</w:t>
      </w:r>
      <w:bookmarkEnd w:id="654"/>
      <w:bookmarkEnd w:id="655"/>
      <w:bookmarkEnd w:id="656"/>
      <w:bookmarkEnd w:id="657"/>
    </w:p>
    <w:p w14:paraId="560E4616" w14:textId="2EEFE424" w:rsidR="00457F3D" w:rsidRDefault="00457F3D" w:rsidP="00821CA8">
      <w:pPr>
        <w:spacing w:after="120"/>
        <w:ind w:left="567"/>
        <w:rPr>
          <w:rFonts w:cs="Arial"/>
        </w:rPr>
      </w:pPr>
      <w:r w:rsidRPr="005159E8">
        <w:rPr>
          <w:rFonts w:cs="Arial"/>
        </w:rPr>
        <w:t>To be used by the University’s emergency responders when providing situation reports</w:t>
      </w:r>
      <w:r w:rsidR="00267640">
        <w:rPr>
          <w:rFonts w:cs="Arial"/>
        </w:rPr>
        <w:t>. An electronic version of this form is available in the JESIP app</w:t>
      </w:r>
      <w:r w:rsidR="00E35EA8">
        <w:rPr>
          <w:rFonts w:cs="Arial"/>
        </w:rPr>
        <w:t>.</w:t>
      </w:r>
    </w:p>
    <w:tbl>
      <w:tblPr>
        <w:tblW w:w="138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27"/>
        <w:gridCol w:w="3827"/>
        <w:gridCol w:w="7938"/>
      </w:tblGrid>
      <w:tr w:rsidR="00457F3D" w:rsidRPr="00D33718" w14:paraId="010F7834" w14:textId="77777777" w:rsidTr="00AF0098">
        <w:tc>
          <w:tcPr>
            <w:tcW w:w="2127" w:type="dxa"/>
            <w:tcBorders>
              <w:top w:val="single" w:sz="4" w:space="0" w:color="auto"/>
              <w:left w:val="single" w:sz="4" w:space="0" w:color="auto"/>
              <w:bottom w:val="single" w:sz="4" w:space="0" w:color="auto"/>
              <w:right w:val="single" w:sz="4" w:space="0" w:color="auto"/>
            </w:tcBorders>
            <w:hideMark/>
          </w:tcPr>
          <w:p w14:paraId="7CA39A46" w14:textId="77777777" w:rsidR="00457F3D" w:rsidRPr="00D33718" w:rsidRDefault="00457F3D" w:rsidP="00AF0098">
            <w:pPr>
              <w:ind w:left="567"/>
              <w:rPr>
                <w:rFonts w:cs="Arial"/>
                <w:b/>
              </w:rPr>
            </w:pPr>
            <w:r w:rsidRPr="00D33718">
              <w:rPr>
                <w:rFonts w:cs="Arial"/>
                <w:b/>
              </w:rPr>
              <w:t>Mnemonic</w:t>
            </w:r>
          </w:p>
        </w:tc>
        <w:tc>
          <w:tcPr>
            <w:tcW w:w="3827" w:type="dxa"/>
            <w:tcBorders>
              <w:top w:val="single" w:sz="4" w:space="0" w:color="auto"/>
              <w:left w:val="single" w:sz="4" w:space="0" w:color="auto"/>
              <w:bottom w:val="single" w:sz="4" w:space="0" w:color="auto"/>
              <w:right w:val="single" w:sz="4" w:space="0" w:color="auto"/>
            </w:tcBorders>
            <w:hideMark/>
          </w:tcPr>
          <w:p w14:paraId="2B6258EE" w14:textId="77777777" w:rsidR="00457F3D" w:rsidRPr="00D33718" w:rsidRDefault="00457F3D" w:rsidP="00AF0098">
            <w:pPr>
              <w:ind w:left="567"/>
              <w:rPr>
                <w:rFonts w:cs="Arial"/>
                <w:b/>
              </w:rPr>
            </w:pPr>
            <w:r w:rsidRPr="00D33718">
              <w:rPr>
                <w:rFonts w:cs="Arial"/>
                <w:b/>
              </w:rPr>
              <w:t>Guidance</w:t>
            </w:r>
          </w:p>
        </w:tc>
        <w:tc>
          <w:tcPr>
            <w:tcW w:w="7938" w:type="dxa"/>
            <w:tcBorders>
              <w:top w:val="single" w:sz="4" w:space="0" w:color="auto"/>
              <w:left w:val="single" w:sz="4" w:space="0" w:color="auto"/>
              <w:bottom w:val="single" w:sz="4" w:space="0" w:color="auto"/>
              <w:right w:val="single" w:sz="4" w:space="0" w:color="auto"/>
            </w:tcBorders>
            <w:hideMark/>
          </w:tcPr>
          <w:p w14:paraId="76FA72B5" w14:textId="77777777" w:rsidR="00457F3D" w:rsidRPr="00D33718" w:rsidRDefault="00457F3D" w:rsidP="00AF0098">
            <w:pPr>
              <w:ind w:left="567"/>
              <w:rPr>
                <w:rFonts w:cs="Arial"/>
                <w:b/>
              </w:rPr>
            </w:pPr>
            <w:r w:rsidRPr="00D33718">
              <w:rPr>
                <w:rFonts w:cs="Arial"/>
                <w:b/>
              </w:rPr>
              <w:t>Report</w:t>
            </w:r>
          </w:p>
        </w:tc>
      </w:tr>
      <w:tr w:rsidR="00457F3D" w:rsidRPr="00D33718" w14:paraId="65ED0145"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49830C7A" w14:textId="77777777" w:rsidR="00457F3D" w:rsidRPr="00D33718" w:rsidRDefault="00270F3A" w:rsidP="00821CA8">
            <w:pPr>
              <w:ind w:left="34"/>
              <w:rPr>
                <w:rFonts w:cs="Arial"/>
                <w:sz w:val="28"/>
                <w:szCs w:val="28"/>
              </w:rPr>
            </w:pPr>
            <w:r w:rsidRPr="00D33718">
              <w:rPr>
                <w:rFonts w:cs="Arial"/>
                <w:b/>
                <w:sz w:val="32"/>
                <w:szCs w:val="32"/>
              </w:rPr>
              <w:t>E</w:t>
            </w:r>
            <w:r w:rsidRPr="00D33718">
              <w:rPr>
                <w:rFonts w:cs="Arial"/>
              </w:rPr>
              <w:t>xact location</w:t>
            </w:r>
          </w:p>
        </w:tc>
        <w:tc>
          <w:tcPr>
            <w:tcW w:w="3827" w:type="dxa"/>
            <w:tcBorders>
              <w:top w:val="single" w:sz="4" w:space="0" w:color="auto"/>
              <w:left w:val="single" w:sz="4" w:space="0" w:color="auto"/>
              <w:bottom w:val="single" w:sz="4" w:space="0" w:color="auto"/>
              <w:right w:val="single" w:sz="4" w:space="0" w:color="auto"/>
            </w:tcBorders>
            <w:hideMark/>
          </w:tcPr>
          <w:p w14:paraId="438276E4" w14:textId="77777777" w:rsidR="00457F3D" w:rsidRPr="00D33718" w:rsidRDefault="00270F3A" w:rsidP="00A367C6">
            <w:pPr>
              <w:pStyle w:val="ListParagraph"/>
              <w:numPr>
                <w:ilvl w:val="0"/>
                <w:numId w:val="17"/>
              </w:numPr>
              <w:spacing w:after="0" w:line="240" w:lineRule="auto"/>
              <w:ind w:left="567"/>
              <w:rPr>
                <w:rFonts w:ascii="Outfit" w:hAnsi="Outfit" w:cs="Arial"/>
              </w:rPr>
            </w:pPr>
            <w:r w:rsidRPr="00D33718">
              <w:rPr>
                <w:rFonts w:ascii="Outfit" w:hAnsi="Outfit" w:cs="Arial"/>
              </w:rPr>
              <w:t>Nearest junction, or</w:t>
            </w:r>
          </w:p>
          <w:p w14:paraId="7F17F492" w14:textId="77777777" w:rsidR="00270F3A" w:rsidRPr="00D33718" w:rsidRDefault="00270F3A" w:rsidP="00A367C6">
            <w:pPr>
              <w:pStyle w:val="ListParagraph"/>
              <w:numPr>
                <w:ilvl w:val="0"/>
                <w:numId w:val="17"/>
              </w:numPr>
              <w:spacing w:after="0" w:line="240" w:lineRule="auto"/>
              <w:ind w:left="567"/>
              <w:rPr>
                <w:rFonts w:ascii="Outfit" w:hAnsi="Outfit" w:cs="Arial"/>
              </w:rPr>
            </w:pPr>
            <w:r w:rsidRPr="00D33718">
              <w:rPr>
                <w:rFonts w:ascii="Outfit" w:hAnsi="Outfit" w:cs="Arial"/>
              </w:rPr>
              <w:t>Exact address</w:t>
            </w:r>
            <w:r w:rsidR="005D4279" w:rsidRPr="00D33718">
              <w:rPr>
                <w:rFonts w:ascii="Outfit" w:hAnsi="Outfit" w:cs="Arial"/>
              </w:rPr>
              <w:t>, or</w:t>
            </w:r>
          </w:p>
          <w:p w14:paraId="550E8CE2" w14:textId="77777777" w:rsidR="00DD7BC1" w:rsidRPr="00D33718" w:rsidRDefault="00DD7BC1" w:rsidP="00A367C6">
            <w:pPr>
              <w:pStyle w:val="ListParagraph"/>
              <w:numPr>
                <w:ilvl w:val="0"/>
                <w:numId w:val="17"/>
              </w:numPr>
              <w:spacing w:after="0" w:line="240" w:lineRule="auto"/>
              <w:ind w:left="567"/>
              <w:rPr>
                <w:rFonts w:ascii="Outfit" w:hAnsi="Outfit" w:cs="Arial"/>
              </w:rPr>
            </w:pPr>
            <w:bookmarkStart w:id="658" w:name="_Hlk89676355"/>
            <w:r w:rsidRPr="00D33718">
              <w:rPr>
                <w:rFonts w:ascii="Outfit" w:hAnsi="Outfit" w:cs="Arial"/>
              </w:rPr>
              <w:t>what3words</w:t>
            </w:r>
            <w:bookmarkEnd w:id="658"/>
          </w:p>
        </w:tc>
        <w:tc>
          <w:tcPr>
            <w:tcW w:w="7938" w:type="dxa"/>
            <w:tcBorders>
              <w:top w:val="single" w:sz="4" w:space="0" w:color="auto"/>
              <w:left w:val="single" w:sz="4" w:space="0" w:color="auto"/>
              <w:bottom w:val="single" w:sz="4" w:space="0" w:color="auto"/>
              <w:right w:val="single" w:sz="4" w:space="0" w:color="auto"/>
            </w:tcBorders>
          </w:tcPr>
          <w:p w14:paraId="2A3FA015" w14:textId="77777777" w:rsidR="00457F3D" w:rsidRPr="00D33718" w:rsidRDefault="00457F3D" w:rsidP="00AF0098">
            <w:pPr>
              <w:ind w:left="567"/>
              <w:rPr>
                <w:rFonts w:cs="Arial"/>
              </w:rPr>
            </w:pPr>
          </w:p>
        </w:tc>
      </w:tr>
      <w:tr w:rsidR="00457F3D" w:rsidRPr="00D33718" w14:paraId="3F92E3CE"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5056A462" w14:textId="77777777" w:rsidR="00457F3D" w:rsidRPr="00D33718" w:rsidRDefault="00270F3A" w:rsidP="00821CA8">
            <w:pPr>
              <w:ind w:left="34"/>
              <w:rPr>
                <w:rFonts w:cs="Arial"/>
                <w:sz w:val="28"/>
                <w:szCs w:val="28"/>
              </w:rPr>
            </w:pPr>
            <w:r w:rsidRPr="00D33718">
              <w:rPr>
                <w:rFonts w:cs="Arial"/>
                <w:b/>
                <w:sz w:val="32"/>
                <w:szCs w:val="28"/>
              </w:rPr>
              <w:t>T</w:t>
            </w:r>
            <w:r w:rsidRPr="00D33718">
              <w:rPr>
                <w:rFonts w:cs="Arial"/>
              </w:rPr>
              <w:t>ype of incident</w:t>
            </w:r>
          </w:p>
        </w:tc>
        <w:tc>
          <w:tcPr>
            <w:tcW w:w="3827" w:type="dxa"/>
            <w:tcBorders>
              <w:top w:val="single" w:sz="4" w:space="0" w:color="auto"/>
              <w:left w:val="single" w:sz="4" w:space="0" w:color="auto"/>
              <w:bottom w:val="single" w:sz="4" w:space="0" w:color="auto"/>
              <w:right w:val="single" w:sz="4" w:space="0" w:color="auto"/>
            </w:tcBorders>
            <w:hideMark/>
          </w:tcPr>
          <w:p w14:paraId="26ED2828" w14:textId="77777777" w:rsidR="00457F3D" w:rsidRPr="00D33718" w:rsidRDefault="00270F3A" w:rsidP="00A367C6">
            <w:pPr>
              <w:pStyle w:val="ListParagraph"/>
              <w:numPr>
                <w:ilvl w:val="0"/>
                <w:numId w:val="18"/>
              </w:numPr>
              <w:spacing w:after="0" w:line="240" w:lineRule="auto"/>
              <w:ind w:left="567"/>
              <w:rPr>
                <w:rFonts w:ascii="Outfit" w:hAnsi="Outfit" w:cs="Arial"/>
              </w:rPr>
            </w:pPr>
            <w:r w:rsidRPr="00D33718">
              <w:rPr>
                <w:rFonts w:ascii="Outfit" w:hAnsi="Outfit" w:cs="Arial"/>
              </w:rPr>
              <w:t>Fire, explosion, traffic accident, etc?</w:t>
            </w:r>
          </w:p>
          <w:p w14:paraId="732A573A" w14:textId="77777777" w:rsidR="00270F3A" w:rsidRPr="00D33718" w:rsidRDefault="00270F3A" w:rsidP="00A367C6">
            <w:pPr>
              <w:pStyle w:val="ListParagraph"/>
              <w:numPr>
                <w:ilvl w:val="0"/>
                <w:numId w:val="18"/>
              </w:numPr>
              <w:spacing w:after="0" w:line="240" w:lineRule="auto"/>
              <w:ind w:left="567"/>
              <w:rPr>
                <w:rFonts w:ascii="Outfit" w:hAnsi="Outfit" w:cs="Arial"/>
              </w:rPr>
            </w:pPr>
            <w:r w:rsidRPr="00D33718">
              <w:rPr>
                <w:rFonts w:ascii="Outfit" w:hAnsi="Outfit" w:cs="Arial"/>
              </w:rPr>
              <w:t>Any indication of terrorism?</w:t>
            </w:r>
          </w:p>
        </w:tc>
        <w:tc>
          <w:tcPr>
            <w:tcW w:w="7938" w:type="dxa"/>
            <w:tcBorders>
              <w:top w:val="single" w:sz="4" w:space="0" w:color="auto"/>
              <w:left w:val="single" w:sz="4" w:space="0" w:color="auto"/>
              <w:bottom w:val="single" w:sz="4" w:space="0" w:color="auto"/>
              <w:right w:val="single" w:sz="4" w:space="0" w:color="auto"/>
            </w:tcBorders>
          </w:tcPr>
          <w:p w14:paraId="3A613DF6" w14:textId="77777777" w:rsidR="00457F3D" w:rsidRPr="00D33718" w:rsidRDefault="00457F3D" w:rsidP="00AF0098">
            <w:pPr>
              <w:ind w:left="567"/>
              <w:rPr>
                <w:rFonts w:cs="Arial"/>
              </w:rPr>
            </w:pPr>
          </w:p>
        </w:tc>
      </w:tr>
      <w:tr w:rsidR="00457F3D" w:rsidRPr="00D33718" w14:paraId="02E839C5"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013A1CB9" w14:textId="77777777" w:rsidR="00457F3D" w:rsidRPr="00D33718" w:rsidRDefault="00270F3A" w:rsidP="00821CA8">
            <w:pPr>
              <w:ind w:left="34"/>
              <w:rPr>
                <w:rFonts w:cs="Arial"/>
              </w:rPr>
            </w:pPr>
            <w:r w:rsidRPr="00D33718">
              <w:rPr>
                <w:rFonts w:cs="Arial"/>
                <w:b/>
                <w:sz w:val="32"/>
              </w:rPr>
              <w:t>H</w:t>
            </w:r>
            <w:r w:rsidRPr="00D33718">
              <w:rPr>
                <w:rFonts w:cs="Arial"/>
              </w:rPr>
              <w:t>azards</w:t>
            </w:r>
          </w:p>
        </w:tc>
        <w:tc>
          <w:tcPr>
            <w:tcW w:w="3827" w:type="dxa"/>
            <w:tcBorders>
              <w:top w:val="single" w:sz="4" w:space="0" w:color="auto"/>
              <w:left w:val="single" w:sz="4" w:space="0" w:color="auto"/>
              <w:bottom w:val="single" w:sz="4" w:space="0" w:color="auto"/>
              <w:right w:val="single" w:sz="4" w:space="0" w:color="auto"/>
            </w:tcBorders>
            <w:hideMark/>
          </w:tcPr>
          <w:p w14:paraId="2D6C923E" w14:textId="77777777" w:rsidR="00457F3D" w:rsidRPr="00D33718" w:rsidRDefault="00A02C41" w:rsidP="00A367C6">
            <w:pPr>
              <w:pStyle w:val="ListParagraph"/>
              <w:numPr>
                <w:ilvl w:val="0"/>
                <w:numId w:val="19"/>
              </w:numPr>
              <w:spacing w:after="0" w:line="240" w:lineRule="auto"/>
              <w:ind w:left="567"/>
              <w:rPr>
                <w:rFonts w:ascii="Outfit" w:hAnsi="Outfit" w:cs="Arial"/>
              </w:rPr>
            </w:pPr>
            <w:r w:rsidRPr="00D33718">
              <w:rPr>
                <w:rFonts w:ascii="Outfit" w:hAnsi="Outfit" w:cs="Arial"/>
              </w:rPr>
              <w:t>Hazards p</w:t>
            </w:r>
            <w:r w:rsidR="00270F3A" w:rsidRPr="00D33718">
              <w:rPr>
                <w:rFonts w:ascii="Outfit" w:hAnsi="Outfit" w:cs="Arial"/>
              </w:rPr>
              <w:t>resent or suspected</w:t>
            </w:r>
          </w:p>
          <w:p w14:paraId="39330E5F" w14:textId="77777777" w:rsidR="00270F3A" w:rsidRPr="00D33718" w:rsidRDefault="00270F3A" w:rsidP="00A367C6">
            <w:pPr>
              <w:pStyle w:val="ListParagraph"/>
              <w:numPr>
                <w:ilvl w:val="0"/>
                <w:numId w:val="19"/>
              </w:numPr>
              <w:spacing w:after="0" w:line="240" w:lineRule="auto"/>
              <w:ind w:left="567"/>
              <w:rPr>
                <w:rFonts w:ascii="Outfit" w:hAnsi="Outfit" w:cs="Arial"/>
              </w:rPr>
            </w:pPr>
            <w:r w:rsidRPr="00D33718">
              <w:rPr>
                <w:rFonts w:ascii="Outfit" w:hAnsi="Outfit" w:cs="Arial"/>
              </w:rPr>
              <w:t>Is evacuation or shelter-in-place necessary and safe?</w:t>
            </w:r>
          </w:p>
        </w:tc>
        <w:tc>
          <w:tcPr>
            <w:tcW w:w="7938" w:type="dxa"/>
            <w:tcBorders>
              <w:top w:val="single" w:sz="4" w:space="0" w:color="auto"/>
              <w:left w:val="single" w:sz="4" w:space="0" w:color="auto"/>
              <w:bottom w:val="single" w:sz="4" w:space="0" w:color="auto"/>
              <w:right w:val="single" w:sz="4" w:space="0" w:color="auto"/>
            </w:tcBorders>
          </w:tcPr>
          <w:p w14:paraId="76BB1A2D" w14:textId="77777777" w:rsidR="00457F3D" w:rsidRPr="00D33718" w:rsidRDefault="00457F3D" w:rsidP="00AF0098">
            <w:pPr>
              <w:ind w:left="567"/>
              <w:rPr>
                <w:rFonts w:cs="Arial"/>
              </w:rPr>
            </w:pPr>
          </w:p>
        </w:tc>
      </w:tr>
      <w:tr w:rsidR="00457F3D" w:rsidRPr="00D33718" w14:paraId="5B878589"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21FCF324" w14:textId="77777777" w:rsidR="00457F3D" w:rsidRPr="00D33718" w:rsidRDefault="00270F3A" w:rsidP="00821CA8">
            <w:pPr>
              <w:ind w:left="34"/>
              <w:rPr>
                <w:rFonts w:cs="Arial"/>
                <w:sz w:val="28"/>
                <w:szCs w:val="28"/>
              </w:rPr>
            </w:pPr>
            <w:r w:rsidRPr="00D33718">
              <w:rPr>
                <w:rFonts w:cs="Arial"/>
                <w:b/>
                <w:sz w:val="32"/>
                <w:szCs w:val="28"/>
              </w:rPr>
              <w:t>A</w:t>
            </w:r>
            <w:r w:rsidRPr="00D33718">
              <w:rPr>
                <w:rFonts w:cs="Arial"/>
              </w:rPr>
              <w:t>ccess ro</w:t>
            </w:r>
            <w:r w:rsidR="006B0FE3" w:rsidRPr="00D33718">
              <w:rPr>
                <w:rFonts w:cs="Arial"/>
              </w:rPr>
              <w:t>u</w:t>
            </w:r>
            <w:r w:rsidRPr="00D33718">
              <w:rPr>
                <w:rFonts w:cs="Arial"/>
              </w:rPr>
              <w:t>tes</w:t>
            </w:r>
          </w:p>
        </w:tc>
        <w:tc>
          <w:tcPr>
            <w:tcW w:w="3827" w:type="dxa"/>
            <w:tcBorders>
              <w:top w:val="single" w:sz="4" w:space="0" w:color="auto"/>
              <w:left w:val="single" w:sz="4" w:space="0" w:color="auto"/>
              <w:bottom w:val="single" w:sz="4" w:space="0" w:color="auto"/>
              <w:right w:val="single" w:sz="4" w:space="0" w:color="auto"/>
            </w:tcBorders>
            <w:hideMark/>
          </w:tcPr>
          <w:p w14:paraId="000864E1" w14:textId="77777777" w:rsidR="00457F3D" w:rsidRPr="00D33718" w:rsidRDefault="00270F3A" w:rsidP="00A367C6">
            <w:pPr>
              <w:pStyle w:val="ListParagraph"/>
              <w:numPr>
                <w:ilvl w:val="0"/>
                <w:numId w:val="19"/>
              </w:numPr>
              <w:spacing w:after="0" w:line="240" w:lineRule="auto"/>
              <w:ind w:left="567"/>
              <w:rPr>
                <w:rFonts w:ascii="Outfit" w:hAnsi="Outfit" w:cs="Arial"/>
              </w:rPr>
            </w:pPr>
            <w:r w:rsidRPr="00D33718">
              <w:rPr>
                <w:rFonts w:ascii="Outfit" w:hAnsi="Outfit" w:cs="Arial"/>
              </w:rPr>
              <w:t>Which routes are safe to use?</w:t>
            </w:r>
          </w:p>
          <w:p w14:paraId="5D12CA14" w14:textId="77777777" w:rsidR="00270F3A" w:rsidRPr="00D33718" w:rsidRDefault="00A02C41" w:rsidP="00A367C6">
            <w:pPr>
              <w:pStyle w:val="ListParagraph"/>
              <w:numPr>
                <w:ilvl w:val="0"/>
                <w:numId w:val="19"/>
              </w:numPr>
              <w:spacing w:after="0" w:line="240" w:lineRule="auto"/>
              <w:ind w:left="567"/>
              <w:rPr>
                <w:rFonts w:ascii="Outfit" w:hAnsi="Outfit" w:cs="Arial"/>
              </w:rPr>
            </w:pPr>
            <w:r w:rsidRPr="00D33718">
              <w:rPr>
                <w:rFonts w:ascii="Outfit" w:hAnsi="Outfit" w:cs="Arial"/>
              </w:rPr>
              <w:t>Clarify routes which are blocked</w:t>
            </w:r>
          </w:p>
          <w:p w14:paraId="34DF3FE7" w14:textId="77777777" w:rsidR="00A02C41" w:rsidRPr="00D33718" w:rsidRDefault="00A02C41" w:rsidP="00A367C6">
            <w:pPr>
              <w:pStyle w:val="ListParagraph"/>
              <w:numPr>
                <w:ilvl w:val="0"/>
                <w:numId w:val="19"/>
              </w:numPr>
              <w:spacing w:after="0" w:line="240" w:lineRule="auto"/>
              <w:ind w:left="567"/>
              <w:rPr>
                <w:rFonts w:ascii="Outfit" w:hAnsi="Outfit" w:cs="Arial"/>
              </w:rPr>
            </w:pPr>
            <w:r w:rsidRPr="00D33718">
              <w:rPr>
                <w:rFonts w:ascii="Outfit" w:hAnsi="Outfit" w:cs="Arial"/>
              </w:rPr>
              <w:t>Nominate the RVP (does it need to be searched)?</w:t>
            </w:r>
          </w:p>
        </w:tc>
        <w:tc>
          <w:tcPr>
            <w:tcW w:w="7938" w:type="dxa"/>
            <w:tcBorders>
              <w:top w:val="single" w:sz="4" w:space="0" w:color="auto"/>
              <w:left w:val="single" w:sz="4" w:space="0" w:color="auto"/>
              <w:bottom w:val="single" w:sz="4" w:space="0" w:color="auto"/>
              <w:right w:val="single" w:sz="4" w:space="0" w:color="auto"/>
            </w:tcBorders>
          </w:tcPr>
          <w:p w14:paraId="73A351D6" w14:textId="77777777" w:rsidR="00457F3D" w:rsidRPr="00D33718" w:rsidRDefault="00457F3D" w:rsidP="00AF0098">
            <w:pPr>
              <w:ind w:left="567"/>
              <w:rPr>
                <w:rFonts w:cs="Arial"/>
              </w:rPr>
            </w:pPr>
          </w:p>
        </w:tc>
      </w:tr>
      <w:tr w:rsidR="00457F3D" w:rsidRPr="00D33718" w14:paraId="1BD6DDF7"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791AD047" w14:textId="77777777" w:rsidR="00457F3D" w:rsidRPr="00D33718" w:rsidRDefault="00270F3A" w:rsidP="00821CA8">
            <w:pPr>
              <w:ind w:left="34"/>
              <w:rPr>
                <w:rFonts w:cs="Arial"/>
                <w:sz w:val="28"/>
                <w:szCs w:val="28"/>
              </w:rPr>
            </w:pPr>
            <w:r w:rsidRPr="00D33718">
              <w:rPr>
                <w:rFonts w:cs="Arial"/>
                <w:b/>
                <w:sz w:val="32"/>
                <w:szCs w:val="28"/>
              </w:rPr>
              <w:t>N</w:t>
            </w:r>
            <w:r w:rsidRPr="00D33718">
              <w:rPr>
                <w:rFonts w:cs="Arial"/>
              </w:rPr>
              <w:t>umber of casualties</w:t>
            </w:r>
          </w:p>
        </w:tc>
        <w:tc>
          <w:tcPr>
            <w:tcW w:w="3827" w:type="dxa"/>
            <w:tcBorders>
              <w:top w:val="single" w:sz="4" w:space="0" w:color="auto"/>
              <w:left w:val="single" w:sz="4" w:space="0" w:color="auto"/>
              <w:bottom w:val="single" w:sz="4" w:space="0" w:color="auto"/>
              <w:right w:val="single" w:sz="4" w:space="0" w:color="auto"/>
            </w:tcBorders>
            <w:hideMark/>
          </w:tcPr>
          <w:p w14:paraId="14B52922" w14:textId="77777777" w:rsidR="00457F3D" w:rsidRPr="00D33718" w:rsidRDefault="00A02C41" w:rsidP="00A367C6">
            <w:pPr>
              <w:pStyle w:val="ListParagraph"/>
              <w:numPr>
                <w:ilvl w:val="0"/>
                <w:numId w:val="20"/>
              </w:numPr>
              <w:spacing w:after="0" w:line="240" w:lineRule="auto"/>
              <w:ind w:left="567"/>
              <w:rPr>
                <w:rFonts w:ascii="Outfit" w:hAnsi="Outfit" w:cs="Arial"/>
              </w:rPr>
            </w:pPr>
            <w:r w:rsidRPr="00D33718">
              <w:rPr>
                <w:rFonts w:ascii="Outfit" w:hAnsi="Outfit" w:cs="Arial"/>
              </w:rPr>
              <w:t>List type and severity</w:t>
            </w:r>
          </w:p>
          <w:p w14:paraId="04F7C237" w14:textId="77777777" w:rsidR="00A02C41" w:rsidRPr="00D33718" w:rsidRDefault="00A02C41" w:rsidP="00A367C6">
            <w:pPr>
              <w:pStyle w:val="ListParagraph"/>
              <w:numPr>
                <w:ilvl w:val="0"/>
                <w:numId w:val="20"/>
              </w:numPr>
              <w:spacing w:after="0" w:line="240" w:lineRule="auto"/>
              <w:ind w:left="567"/>
              <w:rPr>
                <w:rFonts w:ascii="Outfit" w:hAnsi="Outfit" w:cs="Arial"/>
              </w:rPr>
            </w:pPr>
            <w:r w:rsidRPr="00D33718">
              <w:rPr>
                <w:rFonts w:ascii="Outfit" w:hAnsi="Outfit" w:cs="Arial"/>
              </w:rPr>
              <w:t>Approximate number of dead, injured, survivors and witnesses</w:t>
            </w:r>
          </w:p>
        </w:tc>
        <w:tc>
          <w:tcPr>
            <w:tcW w:w="7938" w:type="dxa"/>
            <w:tcBorders>
              <w:top w:val="single" w:sz="4" w:space="0" w:color="auto"/>
              <w:left w:val="single" w:sz="4" w:space="0" w:color="auto"/>
              <w:bottom w:val="single" w:sz="4" w:space="0" w:color="auto"/>
              <w:right w:val="single" w:sz="4" w:space="0" w:color="auto"/>
            </w:tcBorders>
          </w:tcPr>
          <w:p w14:paraId="2FE268AF" w14:textId="77777777" w:rsidR="00457F3D" w:rsidRPr="00D33718" w:rsidRDefault="00457F3D" w:rsidP="00AF0098">
            <w:pPr>
              <w:ind w:left="567"/>
              <w:rPr>
                <w:rFonts w:cs="Arial"/>
              </w:rPr>
            </w:pPr>
          </w:p>
        </w:tc>
      </w:tr>
      <w:tr w:rsidR="00457F3D" w:rsidRPr="00D33718" w14:paraId="1607D109" w14:textId="77777777" w:rsidTr="00AF0098">
        <w:trPr>
          <w:trHeight w:val="851"/>
        </w:trPr>
        <w:tc>
          <w:tcPr>
            <w:tcW w:w="2127" w:type="dxa"/>
            <w:tcBorders>
              <w:top w:val="single" w:sz="4" w:space="0" w:color="auto"/>
              <w:left w:val="single" w:sz="4" w:space="0" w:color="auto"/>
              <w:bottom w:val="single" w:sz="4" w:space="0" w:color="auto"/>
              <w:right w:val="single" w:sz="4" w:space="0" w:color="auto"/>
            </w:tcBorders>
            <w:hideMark/>
          </w:tcPr>
          <w:p w14:paraId="1D0DFEC9" w14:textId="77777777" w:rsidR="00457F3D" w:rsidRPr="00D33718" w:rsidRDefault="00270F3A" w:rsidP="00821CA8">
            <w:pPr>
              <w:ind w:left="34"/>
              <w:rPr>
                <w:rFonts w:cs="Arial"/>
                <w:sz w:val="28"/>
                <w:szCs w:val="28"/>
              </w:rPr>
            </w:pPr>
            <w:r w:rsidRPr="00D33718">
              <w:rPr>
                <w:rFonts w:cs="Arial"/>
                <w:b/>
                <w:sz w:val="32"/>
                <w:szCs w:val="28"/>
              </w:rPr>
              <w:t>E</w:t>
            </w:r>
            <w:r w:rsidRPr="00D33718">
              <w:rPr>
                <w:rFonts w:cs="Arial"/>
              </w:rPr>
              <w:t>mergency services</w:t>
            </w:r>
          </w:p>
        </w:tc>
        <w:tc>
          <w:tcPr>
            <w:tcW w:w="3827" w:type="dxa"/>
            <w:tcBorders>
              <w:top w:val="single" w:sz="4" w:space="0" w:color="auto"/>
              <w:left w:val="single" w:sz="4" w:space="0" w:color="auto"/>
              <w:bottom w:val="single" w:sz="4" w:space="0" w:color="auto"/>
              <w:right w:val="single" w:sz="4" w:space="0" w:color="auto"/>
            </w:tcBorders>
            <w:hideMark/>
          </w:tcPr>
          <w:p w14:paraId="3CF42562" w14:textId="77777777" w:rsidR="00457F3D" w:rsidRPr="00D33718" w:rsidRDefault="00A02C41" w:rsidP="00A367C6">
            <w:pPr>
              <w:pStyle w:val="ListParagraph"/>
              <w:numPr>
                <w:ilvl w:val="0"/>
                <w:numId w:val="21"/>
              </w:numPr>
              <w:spacing w:after="0" w:line="240" w:lineRule="auto"/>
              <w:ind w:left="567"/>
              <w:rPr>
                <w:rFonts w:ascii="Outfit" w:hAnsi="Outfit" w:cs="Arial"/>
              </w:rPr>
            </w:pPr>
            <w:r w:rsidRPr="00D33718">
              <w:rPr>
                <w:rFonts w:ascii="Outfit" w:hAnsi="Outfit" w:cs="Arial"/>
              </w:rPr>
              <w:t>List those present and those required</w:t>
            </w:r>
          </w:p>
          <w:p w14:paraId="7D4AFB90" w14:textId="77777777" w:rsidR="00A02C41" w:rsidRPr="00D33718" w:rsidRDefault="00A02C41" w:rsidP="00A367C6">
            <w:pPr>
              <w:pStyle w:val="ListParagraph"/>
              <w:numPr>
                <w:ilvl w:val="0"/>
                <w:numId w:val="21"/>
              </w:numPr>
              <w:spacing w:after="0" w:line="240" w:lineRule="auto"/>
              <w:ind w:left="567"/>
              <w:rPr>
                <w:rFonts w:ascii="Outfit" w:hAnsi="Outfit" w:cs="Arial"/>
              </w:rPr>
            </w:pPr>
            <w:r w:rsidRPr="00D33718">
              <w:rPr>
                <w:rFonts w:ascii="Outfit" w:hAnsi="Outfit" w:cs="Arial"/>
              </w:rPr>
              <w:t>Conduct a joint dynamic hazard assessment with the emergency services (if present)</w:t>
            </w:r>
          </w:p>
        </w:tc>
        <w:tc>
          <w:tcPr>
            <w:tcW w:w="7938" w:type="dxa"/>
            <w:tcBorders>
              <w:top w:val="single" w:sz="4" w:space="0" w:color="auto"/>
              <w:left w:val="single" w:sz="4" w:space="0" w:color="auto"/>
              <w:bottom w:val="single" w:sz="4" w:space="0" w:color="auto"/>
              <w:right w:val="single" w:sz="4" w:space="0" w:color="auto"/>
            </w:tcBorders>
          </w:tcPr>
          <w:p w14:paraId="40A1B0C8" w14:textId="77777777" w:rsidR="00457F3D" w:rsidRPr="00D33718" w:rsidRDefault="00457F3D" w:rsidP="00AF0098">
            <w:pPr>
              <w:ind w:left="567"/>
              <w:rPr>
                <w:rFonts w:cs="Arial"/>
              </w:rPr>
            </w:pPr>
          </w:p>
        </w:tc>
      </w:tr>
    </w:tbl>
    <w:p w14:paraId="44EAFAB8" w14:textId="77777777" w:rsidR="00457F3D" w:rsidRPr="005159E8" w:rsidRDefault="00457F3D" w:rsidP="00457F3D">
      <w:pPr>
        <w:spacing w:before="480"/>
        <w:ind w:left="567"/>
        <w:rPr>
          <w:rFonts w:cs="Arial"/>
        </w:rPr>
      </w:pPr>
      <w:r w:rsidRPr="005159E8">
        <w:rPr>
          <w:rFonts w:cs="Arial"/>
        </w:rPr>
        <w:t>Completed by:  ..........................................................</w:t>
      </w:r>
      <w:r w:rsidRPr="005159E8">
        <w:rPr>
          <w:rFonts w:cs="Arial"/>
        </w:rPr>
        <w:tab/>
      </w:r>
      <w:r w:rsidRPr="005159E8">
        <w:rPr>
          <w:rFonts w:cs="Arial"/>
        </w:rPr>
        <w:tab/>
        <w:t>Date  ..................................</w:t>
      </w:r>
      <w:r w:rsidRPr="005159E8">
        <w:rPr>
          <w:rFonts w:cs="Arial"/>
        </w:rPr>
        <w:tab/>
        <w:t>Time  ..............................</w:t>
      </w:r>
    </w:p>
    <w:p w14:paraId="05A14462" w14:textId="77777777" w:rsidR="00457F3D" w:rsidRDefault="00457F3D" w:rsidP="00457F3D">
      <w:pPr>
        <w:rPr>
          <w:lang w:eastAsia="en-US"/>
        </w:rPr>
        <w:sectPr w:rsidR="00457F3D" w:rsidSect="00B11D33">
          <w:pgSz w:w="16838" w:h="11906" w:orient="landscape"/>
          <w:pgMar w:top="720" w:right="720" w:bottom="720" w:left="720" w:header="709" w:footer="709" w:gutter="0"/>
          <w:cols w:space="708"/>
          <w:docGrid w:linePitch="360"/>
        </w:sectPr>
      </w:pPr>
    </w:p>
    <w:p w14:paraId="16C9076C" w14:textId="77777777" w:rsidR="00D95127" w:rsidRPr="00935964" w:rsidRDefault="003E3D88" w:rsidP="0090500D">
      <w:pPr>
        <w:pStyle w:val="Heading2"/>
        <w:numPr>
          <w:ilvl w:val="0"/>
          <w:numId w:val="0"/>
        </w:numPr>
        <w:rPr>
          <w:i w:val="0"/>
          <w:color w:val="007D69"/>
          <w:lang w:eastAsia="en-US"/>
        </w:rPr>
      </w:pPr>
      <w:bookmarkStart w:id="659" w:name="_Appendix_G__1"/>
      <w:bookmarkStart w:id="660" w:name="_F2__"/>
      <w:bookmarkStart w:id="661" w:name="_Toc393884677"/>
      <w:bookmarkStart w:id="662" w:name="_Toc485905835"/>
      <w:bookmarkStart w:id="663" w:name="_Toc486255007"/>
      <w:bookmarkStart w:id="664" w:name="_Toc521422374"/>
      <w:bookmarkEnd w:id="659"/>
      <w:bookmarkEnd w:id="660"/>
      <w:r w:rsidRPr="00935964">
        <w:rPr>
          <w:i w:val="0"/>
          <w:color w:val="007D69"/>
          <w:lang w:eastAsia="en-US"/>
        </w:rPr>
        <w:lastRenderedPageBreak/>
        <w:t xml:space="preserve">G2   </w:t>
      </w:r>
      <w:r w:rsidR="00D95127" w:rsidRPr="00935964">
        <w:rPr>
          <w:i w:val="0"/>
          <w:color w:val="007D69"/>
          <w:lang w:eastAsia="en-US"/>
        </w:rPr>
        <w:t xml:space="preserve">SBAR </w:t>
      </w:r>
      <w:r w:rsidR="00927178" w:rsidRPr="00935964">
        <w:rPr>
          <w:i w:val="0"/>
          <w:color w:val="007D69"/>
          <w:lang w:eastAsia="en-US"/>
        </w:rPr>
        <w:t>form</w:t>
      </w:r>
      <w:bookmarkEnd w:id="661"/>
      <w:bookmarkEnd w:id="662"/>
      <w:bookmarkEnd w:id="663"/>
      <w:bookmarkEnd w:id="664"/>
    </w:p>
    <w:p w14:paraId="392E66F8" w14:textId="77777777" w:rsidR="00D95127" w:rsidRDefault="00D95127" w:rsidP="00D95127">
      <w:pPr>
        <w:rPr>
          <w:rFonts w:cs="Arial"/>
          <w:sz w:val="28"/>
          <w:szCs w:val="28"/>
        </w:rPr>
      </w:pPr>
      <w:r w:rsidRPr="0090500D">
        <w:rPr>
          <w:rFonts w:cs="Arial"/>
        </w:rPr>
        <w:t>This is a structured communication tool</w:t>
      </w:r>
      <w:r w:rsidR="00816A03">
        <w:rPr>
          <w:rFonts w:cs="Arial"/>
        </w:rPr>
        <w:t xml:space="preserve"> which may be used when requesting or receiving a request for assistance.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13"/>
        <w:gridCol w:w="7389"/>
      </w:tblGrid>
      <w:tr w:rsidR="00D95127" w:rsidRPr="00D33718" w14:paraId="05F95DE9" w14:textId="77777777" w:rsidTr="009B7365">
        <w:tc>
          <w:tcPr>
            <w:tcW w:w="959" w:type="dxa"/>
            <w:shd w:val="clear" w:color="auto" w:fill="DBE5F1"/>
          </w:tcPr>
          <w:p w14:paraId="4430FC6E" w14:textId="77777777" w:rsidR="00D95127" w:rsidRPr="00D33718" w:rsidRDefault="00D95127" w:rsidP="00A7169B">
            <w:pPr>
              <w:rPr>
                <w:rFonts w:cs="Arial"/>
                <w:sz w:val="72"/>
                <w:szCs w:val="72"/>
              </w:rPr>
            </w:pPr>
            <w:r w:rsidRPr="00D33718">
              <w:rPr>
                <w:rFonts w:cs="Arial"/>
                <w:sz w:val="72"/>
                <w:szCs w:val="72"/>
              </w:rPr>
              <w:t>S</w:t>
            </w:r>
          </w:p>
        </w:tc>
        <w:tc>
          <w:tcPr>
            <w:tcW w:w="8283" w:type="dxa"/>
            <w:shd w:val="clear" w:color="auto" w:fill="DBE5F1"/>
          </w:tcPr>
          <w:p w14:paraId="2650D49D" w14:textId="77777777" w:rsidR="00D95127" w:rsidRPr="00D33718" w:rsidRDefault="00D95127" w:rsidP="00A7169B">
            <w:pPr>
              <w:rPr>
                <w:rFonts w:cs="Arial"/>
                <w:sz w:val="28"/>
                <w:szCs w:val="28"/>
              </w:rPr>
            </w:pPr>
            <w:r w:rsidRPr="00D33718">
              <w:rPr>
                <w:rFonts w:cs="Arial"/>
                <w:sz w:val="28"/>
                <w:szCs w:val="28"/>
                <w:u w:val="single"/>
              </w:rPr>
              <w:t>Situation</w:t>
            </w:r>
            <w:r w:rsidRPr="00D33718">
              <w:rPr>
                <w:rFonts w:cs="Arial"/>
                <w:sz w:val="28"/>
                <w:szCs w:val="28"/>
              </w:rPr>
              <w:t xml:space="preserve">  What is happening at the scene?</w:t>
            </w:r>
          </w:p>
        </w:tc>
      </w:tr>
      <w:tr w:rsidR="00D95127" w:rsidRPr="00D33718" w14:paraId="14FA13D5" w14:textId="77777777" w:rsidTr="009B7365">
        <w:tc>
          <w:tcPr>
            <w:tcW w:w="959" w:type="dxa"/>
          </w:tcPr>
          <w:p w14:paraId="4A946313" w14:textId="77777777" w:rsidR="00D95127" w:rsidRPr="00D33718" w:rsidRDefault="00D95127" w:rsidP="00A7169B">
            <w:pPr>
              <w:rPr>
                <w:rFonts w:cs="Arial"/>
                <w:sz w:val="72"/>
                <w:szCs w:val="72"/>
              </w:rPr>
            </w:pPr>
          </w:p>
        </w:tc>
        <w:tc>
          <w:tcPr>
            <w:tcW w:w="8283" w:type="dxa"/>
          </w:tcPr>
          <w:p w14:paraId="39A9A8EB" w14:textId="77777777" w:rsidR="00D95127" w:rsidRPr="00D33718" w:rsidRDefault="00D95127" w:rsidP="00A367C6">
            <w:pPr>
              <w:pStyle w:val="ListParagraph"/>
              <w:numPr>
                <w:ilvl w:val="0"/>
                <w:numId w:val="22"/>
              </w:numPr>
              <w:spacing w:after="0" w:line="360" w:lineRule="auto"/>
              <w:ind w:left="714" w:hanging="357"/>
              <w:rPr>
                <w:rFonts w:ascii="Outfit" w:hAnsi="Outfit" w:cs="Arial"/>
                <w:sz w:val="24"/>
                <w:szCs w:val="24"/>
              </w:rPr>
            </w:pPr>
            <w:r w:rsidRPr="00D33718">
              <w:rPr>
                <w:rFonts w:ascii="Outfit" w:hAnsi="Outfit" w:cs="Arial"/>
                <w:sz w:val="24"/>
                <w:szCs w:val="24"/>
              </w:rPr>
              <w:t>State your name and role</w:t>
            </w:r>
          </w:p>
          <w:p w14:paraId="3CC2111E" w14:textId="77777777" w:rsidR="00D95127" w:rsidRPr="00D33718" w:rsidRDefault="00D95127" w:rsidP="00A367C6">
            <w:pPr>
              <w:pStyle w:val="ListParagraph"/>
              <w:numPr>
                <w:ilvl w:val="0"/>
                <w:numId w:val="22"/>
              </w:numPr>
              <w:spacing w:after="0" w:line="360" w:lineRule="auto"/>
              <w:ind w:left="714" w:hanging="357"/>
              <w:rPr>
                <w:rFonts w:ascii="Outfit" w:hAnsi="Outfit" w:cs="Arial"/>
                <w:sz w:val="24"/>
                <w:szCs w:val="24"/>
              </w:rPr>
            </w:pPr>
            <w:r w:rsidRPr="00D33718">
              <w:rPr>
                <w:rFonts w:ascii="Outfit" w:hAnsi="Outfit" w:cs="Arial"/>
                <w:sz w:val="24"/>
                <w:szCs w:val="24"/>
              </w:rPr>
              <w:t xml:space="preserve">There is a   ________________ (fire, collapsed </w:t>
            </w:r>
            <w:proofErr w:type="gramStart"/>
            <w:r w:rsidRPr="00D33718">
              <w:rPr>
                <w:rFonts w:ascii="Outfit" w:hAnsi="Outfit" w:cs="Arial"/>
                <w:sz w:val="24"/>
                <w:szCs w:val="24"/>
              </w:rPr>
              <w:t>person..</w:t>
            </w:r>
            <w:proofErr w:type="gramEnd"/>
            <w:r w:rsidRPr="00D33718">
              <w:rPr>
                <w:rFonts w:ascii="Outfit" w:hAnsi="Outfit" w:cs="Arial"/>
                <w:sz w:val="24"/>
                <w:szCs w:val="24"/>
              </w:rPr>
              <w:t>)</w:t>
            </w:r>
          </w:p>
          <w:p w14:paraId="7C178C41" w14:textId="77777777" w:rsidR="00D95127" w:rsidRPr="00D33718" w:rsidRDefault="00D95127" w:rsidP="00A367C6">
            <w:pPr>
              <w:pStyle w:val="ListParagraph"/>
              <w:numPr>
                <w:ilvl w:val="0"/>
                <w:numId w:val="22"/>
              </w:numPr>
              <w:spacing w:after="0" w:line="360" w:lineRule="auto"/>
              <w:ind w:left="714" w:hanging="357"/>
              <w:rPr>
                <w:rFonts w:ascii="Outfit" w:hAnsi="Outfit" w:cs="Arial"/>
                <w:sz w:val="24"/>
                <w:szCs w:val="24"/>
              </w:rPr>
            </w:pPr>
            <w:r w:rsidRPr="00D33718">
              <w:rPr>
                <w:rFonts w:ascii="Outfit" w:hAnsi="Outfit" w:cs="Arial"/>
                <w:sz w:val="24"/>
                <w:szCs w:val="24"/>
              </w:rPr>
              <w:t xml:space="preserve"> At   ______________________ (exact location)</w:t>
            </w:r>
          </w:p>
          <w:p w14:paraId="2E6C8A15" w14:textId="77777777" w:rsidR="00D95127" w:rsidRPr="00D33718" w:rsidRDefault="00D95127" w:rsidP="00A367C6">
            <w:pPr>
              <w:pStyle w:val="ListParagraph"/>
              <w:numPr>
                <w:ilvl w:val="0"/>
                <w:numId w:val="22"/>
              </w:numPr>
              <w:spacing w:after="0" w:line="360" w:lineRule="auto"/>
              <w:ind w:left="714" w:hanging="357"/>
              <w:rPr>
                <w:rFonts w:ascii="Outfit" w:hAnsi="Outfit" w:cs="Arial"/>
                <w:sz w:val="28"/>
                <w:szCs w:val="28"/>
              </w:rPr>
            </w:pPr>
            <w:r w:rsidRPr="00D33718">
              <w:rPr>
                <w:rFonts w:ascii="Outfit" w:hAnsi="Outfit" w:cs="Arial"/>
                <w:sz w:val="24"/>
                <w:szCs w:val="24"/>
              </w:rPr>
              <w:t>The current situation is   __________________ (</w:t>
            </w:r>
            <w:r w:rsidR="004B3D68" w:rsidRPr="00D33718">
              <w:rPr>
                <w:rFonts w:ascii="Outfit" w:hAnsi="Outfit" w:cs="Arial"/>
                <w:sz w:val="24"/>
                <w:szCs w:val="24"/>
              </w:rPr>
              <w:t>ETHANE</w:t>
            </w:r>
            <w:r w:rsidRPr="00D33718">
              <w:rPr>
                <w:rFonts w:ascii="Outfit" w:hAnsi="Outfit" w:cs="Arial"/>
                <w:sz w:val="24"/>
                <w:szCs w:val="24"/>
              </w:rPr>
              <w:t>)</w:t>
            </w:r>
          </w:p>
        </w:tc>
      </w:tr>
      <w:tr w:rsidR="00D95127" w:rsidRPr="00D33718" w14:paraId="06DC9E0B" w14:textId="77777777" w:rsidTr="009B7365">
        <w:tc>
          <w:tcPr>
            <w:tcW w:w="959" w:type="dxa"/>
            <w:shd w:val="clear" w:color="auto" w:fill="DBE5F1"/>
          </w:tcPr>
          <w:p w14:paraId="58D7A1CD" w14:textId="77777777" w:rsidR="00D95127" w:rsidRPr="00D33718" w:rsidRDefault="00D95127" w:rsidP="00A7169B">
            <w:pPr>
              <w:rPr>
                <w:rFonts w:cs="Arial"/>
                <w:sz w:val="72"/>
                <w:szCs w:val="72"/>
              </w:rPr>
            </w:pPr>
            <w:r w:rsidRPr="00D33718">
              <w:rPr>
                <w:rFonts w:cs="Arial"/>
                <w:sz w:val="72"/>
                <w:szCs w:val="72"/>
              </w:rPr>
              <w:t>B</w:t>
            </w:r>
          </w:p>
        </w:tc>
        <w:tc>
          <w:tcPr>
            <w:tcW w:w="8283" w:type="dxa"/>
            <w:shd w:val="clear" w:color="auto" w:fill="DBE5F1"/>
          </w:tcPr>
          <w:p w14:paraId="636723FD" w14:textId="77777777" w:rsidR="00D95127" w:rsidRPr="00D33718" w:rsidRDefault="00D95127" w:rsidP="00A7169B">
            <w:pPr>
              <w:rPr>
                <w:rFonts w:cs="Arial"/>
                <w:b/>
                <w:sz w:val="28"/>
                <w:szCs w:val="28"/>
                <w:u w:val="single"/>
              </w:rPr>
            </w:pPr>
            <w:r w:rsidRPr="00D33718">
              <w:rPr>
                <w:rFonts w:cs="Arial"/>
                <w:sz w:val="28"/>
                <w:szCs w:val="28"/>
                <w:u w:val="single"/>
              </w:rPr>
              <w:t>Background</w:t>
            </w:r>
            <w:r w:rsidRPr="00D33718">
              <w:rPr>
                <w:rFonts w:cs="Arial"/>
                <w:b/>
                <w:sz w:val="28"/>
                <w:szCs w:val="28"/>
                <w:u w:val="single"/>
              </w:rPr>
              <w:t xml:space="preserve"> </w:t>
            </w:r>
            <w:r w:rsidRPr="00D33718">
              <w:rPr>
                <w:rFonts w:cs="Arial"/>
                <w:b/>
                <w:sz w:val="28"/>
                <w:szCs w:val="28"/>
              </w:rPr>
              <w:t xml:space="preserve"> </w:t>
            </w:r>
            <w:r w:rsidRPr="00D33718">
              <w:rPr>
                <w:rFonts w:cs="Arial"/>
                <w:sz w:val="28"/>
                <w:szCs w:val="28"/>
              </w:rPr>
              <w:t>Any additional information?</w:t>
            </w:r>
          </w:p>
        </w:tc>
      </w:tr>
      <w:tr w:rsidR="00D95127" w:rsidRPr="00D33718" w14:paraId="0443B1D8" w14:textId="77777777" w:rsidTr="009B7365">
        <w:tc>
          <w:tcPr>
            <w:tcW w:w="959" w:type="dxa"/>
          </w:tcPr>
          <w:p w14:paraId="58A7CC82" w14:textId="77777777" w:rsidR="00D95127" w:rsidRPr="00D33718" w:rsidRDefault="00D95127" w:rsidP="00A7169B">
            <w:pPr>
              <w:rPr>
                <w:rFonts w:cs="Arial"/>
                <w:sz w:val="72"/>
                <w:szCs w:val="72"/>
              </w:rPr>
            </w:pPr>
          </w:p>
        </w:tc>
        <w:tc>
          <w:tcPr>
            <w:tcW w:w="8283" w:type="dxa"/>
          </w:tcPr>
          <w:p w14:paraId="385D8021" w14:textId="77777777" w:rsidR="00D95127" w:rsidRPr="00D33718" w:rsidRDefault="00D95127" w:rsidP="00A367C6">
            <w:pPr>
              <w:pStyle w:val="ListParagraph"/>
              <w:numPr>
                <w:ilvl w:val="0"/>
                <w:numId w:val="23"/>
              </w:numPr>
              <w:spacing w:after="0" w:line="360" w:lineRule="auto"/>
              <w:ind w:left="714" w:hanging="357"/>
              <w:rPr>
                <w:rFonts w:ascii="Outfit" w:hAnsi="Outfit" w:cs="Arial"/>
                <w:sz w:val="24"/>
                <w:szCs w:val="24"/>
              </w:rPr>
            </w:pPr>
            <w:r w:rsidRPr="00D33718">
              <w:rPr>
                <w:rFonts w:ascii="Outfit" w:hAnsi="Outfit" w:cs="Arial"/>
                <w:sz w:val="24"/>
                <w:szCs w:val="24"/>
              </w:rPr>
              <w:t>Information about the lead up to the incident?</w:t>
            </w:r>
          </w:p>
          <w:p w14:paraId="760930DA" w14:textId="77777777" w:rsidR="00D95127" w:rsidRPr="00D33718" w:rsidRDefault="00D95127" w:rsidP="00A367C6">
            <w:pPr>
              <w:pStyle w:val="ListParagraph"/>
              <w:numPr>
                <w:ilvl w:val="0"/>
                <w:numId w:val="23"/>
              </w:numPr>
              <w:spacing w:after="0" w:line="360" w:lineRule="auto"/>
              <w:ind w:left="714" w:hanging="357"/>
              <w:rPr>
                <w:rFonts w:ascii="Outfit" w:hAnsi="Outfit" w:cs="Arial"/>
                <w:sz w:val="24"/>
                <w:szCs w:val="24"/>
              </w:rPr>
            </w:pPr>
            <w:r w:rsidRPr="00D33718">
              <w:rPr>
                <w:rFonts w:ascii="Outfit" w:hAnsi="Outfit" w:cs="Arial"/>
                <w:sz w:val="24"/>
                <w:szCs w:val="24"/>
              </w:rPr>
              <w:t>What measures have been taken so far?</w:t>
            </w:r>
          </w:p>
          <w:p w14:paraId="59A4043E" w14:textId="77777777" w:rsidR="00D95127" w:rsidRPr="00D33718" w:rsidRDefault="00D95127" w:rsidP="00A367C6">
            <w:pPr>
              <w:pStyle w:val="ListParagraph"/>
              <w:numPr>
                <w:ilvl w:val="0"/>
                <w:numId w:val="23"/>
              </w:numPr>
              <w:spacing w:after="0" w:line="360" w:lineRule="auto"/>
              <w:ind w:left="714" w:hanging="357"/>
              <w:rPr>
                <w:rFonts w:ascii="Outfit" w:hAnsi="Outfit" w:cs="Arial"/>
                <w:sz w:val="28"/>
                <w:szCs w:val="28"/>
              </w:rPr>
            </w:pPr>
            <w:r w:rsidRPr="00D33718">
              <w:rPr>
                <w:rFonts w:ascii="Outfit" w:hAnsi="Outfit" w:cs="Arial"/>
                <w:sz w:val="24"/>
                <w:szCs w:val="24"/>
              </w:rPr>
              <w:t>Is anything else happening in the vicinity that is relevant?</w:t>
            </w:r>
          </w:p>
        </w:tc>
      </w:tr>
      <w:tr w:rsidR="00D95127" w:rsidRPr="00D33718" w14:paraId="0C89625C" w14:textId="77777777" w:rsidTr="009B7365">
        <w:tc>
          <w:tcPr>
            <w:tcW w:w="959" w:type="dxa"/>
            <w:shd w:val="clear" w:color="auto" w:fill="DBE5F1"/>
          </w:tcPr>
          <w:p w14:paraId="340A4D7D" w14:textId="77777777" w:rsidR="00D95127" w:rsidRPr="00D33718" w:rsidRDefault="00D95127" w:rsidP="00A7169B">
            <w:pPr>
              <w:rPr>
                <w:rFonts w:cs="Arial"/>
                <w:sz w:val="72"/>
                <w:szCs w:val="72"/>
              </w:rPr>
            </w:pPr>
            <w:r w:rsidRPr="00D33718">
              <w:rPr>
                <w:rFonts w:cs="Arial"/>
                <w:sz w:val="72"/>
                <w:szCs w:val="72"/>
              </w:rPr>
              <w:t>A</w:t>
            </w:r>
          </w:p>
        </w:tc>
        <w:tc>
          <w:tcPr>
            <w:tcW w:w="8283" w:type="dxa"/>
            <w:shd w:val="clear" w:color="auto" w:fill="DBE5F1"/>
          </w:tcPr>
          <w:p w14:paraId="0A4B79B9" w14:textId="77777777" w:rsidR="00D95127" w:rsidRPr="00D33718" w:rsidRDefault="00D95127" w:rsidP="00A7169B">
            <w:pPr>
              <w:rPr>
                <w:rFonts w:cs="Arial"/>
                <w:sz w:val="28"/>
                <w:szCs w:val="28"/>
              </w:rPr>
            </w:pPr>
            <w:r w:rsidRPr="00D33718">
              <w:rPr>
                <w:rFonts w:cs="Arial"/>
                <w:sz w:val="28"/>
                <w:szCs w:val="28"/>
                <w:u w:val="single"/>
              </w:rPr>
              <w:t>Assessment</w:t>
            </w:r>
            <w:r w:rsidRPr="00D33718">
              <w:rPr>
                <w:rFonts w:cs="Arial"/>
                <w:sz w:val="28"/>
                <w:szCs w:val="28"/>
              </w:rPr>
              <w:t xml:space="preserve">   What do you think is happening with this incident?</w:t>
            </w:r>
          </w:p>
        </w:tc>
      </w:tr>
      <w:tr w:rsidR="00D95127" w:rsidRPr="00D33718" w14:paraId="53D209E4" w14:textId="77777777" w:rsidTr="009B7365">
        <w:tc>
          <w:tcPr>
            <w:tcW w:w="959" w:type="dxa"/>
          </w:tcPr>
          <w:p w14:paraId="0D8F2716" w14:textId="77777777" w:rsidR="00D95127" w:rsidRPr="00D33718" w:rsidRDefault="00D95127" w:rsidP="00A7169B">
            <w:pPr>
              <w:rPr>
                <w:rFonts w:cs="Arial"/>
                <w:sz w:val="72"/>
                <w:szCs w:val="72"/>
              </w:rPr>
            </w:pPr>
          </w:p>
        </w:tc>
        <w:tc>
          <w:tcPr>
            <w:tcW w:w="8283" w:type="dxa"/>
          </w:tcPr>
          <w:p w14:paraId="47DB2B4B" w14:textId="77777777" w:rsidR="00D95127" w:rsidRPr="00D33718" w:rsidRDefault="00D95127" w:rsidP="00A367C6">
            <w:pPr>
              <w:pStyle w:val="ListParagraph"/>
              <w:numPr>
                <w:ilvl w:val="0"/>
                <w:numId w:val="24"/>
              </w:numPr>
              <w:spacing w:after="0" w:line="360" w:lineRule="auto"/>
              <w:ind w:left="714" w:hanging="357"/>
              <w:rPr>
                <w:rFonts w:ascii="Outfit" w:hAnsi="Outfit" w:cs="Arial"/>
                <w:sz w:val="24"/>
                <w:szCs w:val="24"/>
              </w:rPr>
            </w:pPr>
            <w:r w:rsidRPr="00D33718">
              <w:rPr>
                <w:rFonts w:ascii="Outfit" w:hAnsi="Outfit" w:cs="Arial"/>
                <w:sz w:val="24"/>
                <w:szCs w:val="24"/>
              </w:rPr>
              <w:t>Is the situation stable, deteriorating or improving?</w:t>
            </w:r>
          </w:p>
          <w:p w14:paraId="3E18ADD8" w14:textId="77777777" w:rsidR="00D95127" w:rsidRPr="00D33718" w:rsidRDefault="00D95127" w:rsidP="00A367C6">
            <w:pPr>
              <w:pStyle w:val="ListParagraph"/>
              <w:numPr>
                <w:ilvl w:val="0"/>
                <w:numId w:val="24"/>
              </w:numPr>
              <w:spacing w:after="0" w:line="360" w:lineRule="auto"/>
              <w:ind w:left="714" w:hanging="357"/>
              <w:rPr>
                <w:rFonts w:ascii="Outfit" w:hAnsi="Outfit" w:cs="Arial"/>
                <w:sz w:val="28"/>
                <w:szCs w:val="28"/>
              </w:rPr>
            </w:pPr>
            <w:r w:rsidRPr="00D33718">
              <w:rPr>
                <w:rFonts w:ascii="Outfit" w:hAnsi="Outfit" w:cs="Arial"/>
                <w:sz w:val="24"/>
                <w:szCs w:val="24"/>
              </w:rPr>
              <w:t>What might happen next?</w:t>
            </w:r>
          </w:p>
        </w:tc>
      </w:tr>
      <w:tr w:rsidR="00D95127" w:rsidRPr="00D33718" w14:paraId="48674612" w14:textId="77777777" w:rsidTr="009B7365">
        <w:tc>
          <w:tcPr>
            <w:tcW w:w="959" w:type="dxa"/>
            <w:shd w:val="clear" w:color="auto" w:fill="DBE5F1"/>
          </w:tcPr>
          <w:p w14:paraId="3BD2422D" w14:textId="77777777" w:rsidR="00D95127" w:rsidRPr="00D33718" w:rsidRDefault="00D95127" w:rsidP="00A7169B">
            <w:pPr>
              <w:rPr>
                <w:rFonts w:cs="Arial"/>
                <w:sz w:val="72"/>
                <w:szCs w:val="72"/>
              </w:rPr>
            </w:pPr>
            <w:r w:rsidRPr="00D33718">
              <w:rPr>
                <w:rFonts w:cs="Arial"/>
                <w:sz w:val="72"/>
                <w:szCs w:val="72"/>
              </w:rPr>
              <w:t>R</w:t>
            </w:r>
          </w:p>
        </w:tc>
        <w:tc>
          <w:tcPr>
            <w:tcW w:w="8283" w:type="dxa"/>
            <w:shd w:val="clear" w:color="auto" w:fill="DBE5F1"/>
          </w:tcPr>
          <w:p w14:paraId="0C4183BB" w14:textId="77777777" w:rsidR="00D95127" w:rsidRPr="00D33718" w:rsidRDefault="00D95127" w:rsidP="00A7169B">
            <w:pPr>
              <w:rPr>
                <w:rFonts w:cs="Arial"/>
                <w:sz w:val="28"/>
                <w:szCs w:val="28"/>
              </w:rPr>
            </w:pPr>
            <w:r w:rsidRPr="00D33718">
              <w:rPr>
                <w:rFonts w:cs="Arial"/>
                <w:sz w:val="28"/>
                <w:szCs w:val="28"/>
                <w:u w:val="single"/>
              </w:rPr>
              <w:t>Recommendation / Requirement</w:t>
            </w:r>
            <w:r w:rsidRPr="00D33718">
              <w:rPr>
                <w:rFonts w:cs="Arial"/>
                <w:sz w:val="28"/>
                <w:szCs w:val="28"/>
              </w:rPr>
              <w:t xml:space="preserve">   What do you think needs to be done / what do you require?</w:t>
            </w:r>
          </w:p>
        </w:tc>
      </w:tr>
      <w:tr w:rsidR="00D95127" w:rsidRPr="00D33718" w14:paraId="489C9D2F" w14:textId="77777777" w:rsidTr="009B7365">
        <w:tc>
          <w:tcPr>
            <w:tcW w:w="959" w:type="dxa"/>
          </w:tcPr>
          <w:p w14:paraId="3CF7EFAA" w14:textId="77777777" w:rsidR="00D95127" w:rsidRPr="00D33718" w:rsidRDefault="00D95127" w:rsidP="00A7169B">
            <w:pPr>
              <w:rPr>
                <w:rFonts w:cs="Arial"/>
                <w:sz w:val="72"/>
                <w:szCs w:val="72"/>
              </w:rPr>
            </w:pPr>
          </w:p>
        </w:tc>
        <w:tc>
          <w:tcPr>
            <w:tcW w:w="8283" w:type="dxa"/>
          </w:tcPr>
          <w:p w14:paraId="0EB21F68" w14:textId="77777777" w:rsidR="00D95127" w:rsidRPr="00D33718" w:rsidRDefault="00D95127" w:rsidP="00A367C6">
            <w:pPr>
              <w:pStyle w:val="ListParagraph"/>
              <w:numPr>
                <w:ilvl w:val="0"/>
                <w:numId w:val="25"/>
              </w:numPr>
              <w:spacing w:after="0" w:line="360" w:lineRule="auto"/>
              <w:ind w:left="714" w:hanging="357"/>
              <w:rPr>
                <w:rFonts w:ascii="Outfit" w:hAnsi="Outfit" w:cs="Arial"/>
                <w:sz w:val="24"/>
                <w:szCs w:val="24"/>
              </w:rPr>
            </w:pPr>
            <w:r w:rsidRPr="00D33718">
              <w:rPr>
                <w:rFonts w:ascii="Outfit" w:hAnsi="Outfit" w:cs="Arial"/>
                <w:sz w:val="24"/>
                <w:szCs w:val="24"/>
              </w:rPr>
              <w:t>Explain what you need</w:t>
            </w:r>
          </w:p>
          <w:p w14:paraId="626B99AB" w14:textId="77777777" w:rsidR="00D95127" w:rsidRPr="00D33718" w:rsidRDefault="00D95127" w:rsidP="00A367C6">
            <w:pPr>
              <w:pStyle w:val="ListParagraph"/>
              <w:numPr>
                <w:ilvl w:val="0"/>
                <w:numId w:val="25"/>
              </w:numPr>
              <w:spacing w:after="0" w:line="360" w:lineRule="auto"/>
              <w:ind w:left="714" w:hanging="357"/>
              <w:rPr>
                <w:rFonts w:ascii="Outfit" w:hAnsi="Outfit" w:cs="Arial"/>
                <w:sz w:val="24"/>
                <w:szCs w:val="24"/>
              </w:rPr>
            </w:pPr>
            <w:r w:rsidRPr="00D33718">
              <w:rPr>
                <w:rFonts w:ascii="Outfit" w:hAnsi="Outfit" w:cs="Arial"/>
                <w:sz w:val="24"/>
                <w:szCs w:val="24"/>
              </w:rPr>
              <w:t>If attendance at the scene is required, be specific about where, when and who to meet</w:t>
            </w:r>
          </w:p>
          <w:p w14:paraId="54F31A80" w14:textId="77777777" w:rsidR="00D95127" w:rsidRPr="00D33718" w:rsidRDefault="00D95127" w:rsidP="00A367C6">
            <w:pPr>
              <w:pStyle w:val="ListParagraph"/>
              <w:numPr>
                <w:ilvl w:val="0"/>
                <w:numId w:val="25"/>
              </w:numPr>
              <w:spacing w:after="0" w:line="360" w:lineRule="auto"/>
              <w:ind w:left="714" w:hanging="357"/>
              <w:rPr>
                <w:rFonts w:ascii="Outfit" w:hAnsi="Outfit" w:cs="Arial"/>
                <w:sz w:val="24"/>
                <w:szCs w:val="24"/>
              </w:rPr>
            </w:pPr>
            <w:r w:rsidRPr="00D33718">
              <w:rPr>
                <w:rFonts w:ascii="Outfit" w:hAnsi="Outfit" w:cs="Arial"/>
                <w:sz w:val="24"/>
                <w:szCs w:val="24"/>
              </w:rPr>
              <w:t>Ask if there is anything else you can do before the other staff member arrives</w:t>
            </w:r>
          </w:p>
          <w:p w14:paraId="0D4C7120" w14:textId="77777777" w:rsidR="00D95127" w:rsidRPr="00D33718" w:rsidRDefault="00D95127" w:rsidP="00A367C6">
            <w:pPr>
              <w:pStyle w:val="ListParagraph"/>
              <w:numPr>
                <w:ilvl w:val="0"/>
                <w:numId w:val="25"/>
              </w:numPr>
              <w:spacing w:after="0" w:line="360" w:lineRule="auto"/>
              <w:ind w:left="714" w:hanging="357"/>
              <w:rPr>
                <w:rFonts w:ascii="Outfit" w:hAnsi="Outfit" w:cs="Arial"/>
                <w:sz w:val="28"/>
                <w:szCs w:val="28"/>
              </w:rPr>
            </w:pPr>
            <w:r w:rsidRPr="00D33718">
              <w:rPr>
                <w:rFonts w:ascii="Outfit" w:hAnsi="Outfit" w:cs="Arial"/>
                <w:sz w:val="24"/>
                <w:szCs w:val="24"/>
              </w:rPr>
              <w:t>Exchange contact details</w:t>
            </w:r>
          </w:p>
        </w:tc>
      </w:tr>
    </w:tbl>
    <w:p w14:paraId="3B46F5A2" w14:textId="77777777" w:rsidR="00D95127" w:rsidRPr="0090500D" w:rsidRDefault="00D95127" w:rsidP="0090500D">
      <w:pPr>
        <w:rPr>
          <w:lang w:eastAsia="en-US"/>
        </w:rPr>
      </w:pPr>
    </w:p>
    <w:p w14:paraId="2C4A0E5C" w14:textId="77777777" w:rsidR="00D95127" w:rsidRDefault="00D95127" w:rsidP="00D95127">
      <w:pPr>
        <w:rPr>
          <w:lang w:eastAsia="en-US"/>
        </w:rPr>
        <w:sectPr w:rsidR="00D95127" w:rsidSect="0090500D">
          <w:pgSz w:w="11906" w:h="16838"/>
          <w:pgMar w:top="1440" w:right="1797" w:bottom="1440" w:left="1797" w:header="709" w:footer="709" w:gutter="0"/>
          <w:cols w:space="708"/>
          <w:docGrid w:linePitch="360"/>
        </w:sectPr>
      </w:pPr>
    </w:p>
    <w:p w14:paraId="3015B657" w14:textId="77777777" w:rsidR="00CA0F5C" w:rsidRPr="00935964" w:rsidRDefault="00CA0F5C" w:rsidP="00CA0F5C">
      <w:pPr>
        <w:pStyle w:val="Heading1"/>
        <w:keepLines/>
        <w:numPr>
          <w:ilvl w:val="0"/>
          <w:numId w:val="0"/>
        </w:numPr>
        <w:spacing w:after="120"/>
        <w:rPr>
          <w:bCs w:val="0"/>
          <w:color w:val="007D69"/>
          <w:kern w:val="0"/>
          <w:szCs w:val="40"/>
          <w:lang w:eastAsia="en-US"/>
        </w:rPr>
      </w:pPr>
      <w:bookmarkStart w:id="665" w:name="_Appendix_G__2"/>
      <w:bookmarkStart w:id="666" w:name="_Toc393884678"/>
      <w:bookmarkStart w:id="667" w:name="_Toc485905836"/>
      <w:bookmarkStart w:id="668" w:name="_Toc486255008"/>
      <w:bookmarkStart w:id="669" w:name="_Toc521422375"/>
      <w:bookmarkEnd w:id="665"/>
      <w:r w:rsidRPr="00935964">
        <w:rPr>
          <w:bCs w:val="0"/>
          <w:color w:val="007D69"/>
          <w:kern w:val="0"/>
          <w:szCs w:val="40"/>
          <w:lang w:eastAsia="en-US"/>
        </w:rPr>
        <w:lastRenderedPageBreak/>
        <w:t xml:space="preserve">Appendix </w:t>
      </w:r>
      <w:r w:rsidR="00104484" w:rsidRPr="00935964">
        <w:rPr>
          <w:bCs w:val="0"/>
          <w:color w:val="007D69"/>
          <w:kern w:val="0"/>
          <w:szCs w:val="40"/>
          <w:lang w:eastAsia="en-US"/>
        </w:rPr>
        <w:t>H</w:t>
      </w:r>
      <w:r w:rsidR="003E3D88" w:rsidRPr="00935964">
        <w:rPr>
          <w:bCs w:val="0"/>
          <w:color w:val="007D69"/>
          <w:kern w:val="0"/>
          <w:szCs w:val="40"/>
          <w:lang w:eastAsia="en-US"/>
        </w:rPr>
        <w:t xml:space="preserve"> </w:t>
      </w:r>
      <w:r w:rsidR="004C1E89" w:rsidRPr="00935964">
        <w:rPr>
          <w:bCs w:val="0"/>
          <w:color w:val="007D69"/>
          <w:kern w:val="0"/>
          <w:szCs w:val="40"/>
          <w:lang w:eastAsia="en-US"/>
        </w:rPr>
        <w:tab/>
      </w:r>
      <w:r w:rsidRPr="00935964">
        <w:rPr>
          <w:bCs w:val="0"/>
          <w:color w:val="007D69"/>
          <w:kern w:val="0"/>
          <w:szCs w:val="40"/>
          <w:lang w:eastAsia="en-US"/>
        </w:rPr>
        <w:t>Activity Log</w:t>
      </w:r>
      <w:bookmarkEnd w:id="640"/>
      <w:bookmarkEnd w:id="641"/>
      <w:bookmarkEnd w:id="642"/>
      <w:bookmarkEnd w:id="643"/>
      <w:bookmarkEnd w:id="644"/>
      <w:bookmarkEnd w:id="645"/>
      <w:bookmarkEnd w:id="646"/>
      <w:bookmarkEnd w:id="647"/>
      <w:bookmarkEnd w:id="648"/>
      <w:bookmarkEnd w:id="649"/>
      <w:bookmarkEnd w:id="650"/>
      <w:bookmarkEnd w:id="651"/>
      <w:bookmarkEnd w:id="666"/>
      <w:bookmarkEnd w:id="667"/>
      <w:bookmarkEnd w:id="668"/>
      <w:bookmarkEnd w:id="669"/>
    </w:p>
    <w:p w14:paraId="4C00F60E" w14:textId="5A080A9A" w:rsidR="00CA0F5C" w:rsidRPr="003E4011" w:rsidRDefault="00CA0F5C" w:rsidP="00CA0F5C">
      <w:pPr>
        <w:rPr>
          <w:rFonts w:cs="Arial"/>
          <w:szCs w:val="22"/>
        </w:rPr>
      </w:pPr>
      <w:r w:rsidRPr="003E4011">
        <w:rPr>
          <w:rFonts w:cs="Arial"/>
          <w:szCs w:val="22"/>
        </w:rPr>
        <w:t xml:space="preserve">Start the log by noting the time the incident was reported to </w:t>
      </w:r>
      <w:r w:rsidR="00C057BD" w:rsidRPr="003E4011">
        <w:rPr>
          <w:rFonts w:cs="Arial"/>
          <w:szCs w:val="22"/>
        </w:rPr>
        <w:t>you,</w:t>
      </w:r>
      <w:r w:rsidRPr="003E4011">
        <w:rPr>
          <w:rFonts w:cs="Arial"/>
          <w:szCs w:val="22"/>
        </w:rPr>
        <w:t xml:space="preserve"> and plan was invoked, the time the incident was declared and actions taken so far.</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414"/>
        <w:gridCol w:w="4047"/>
        <w:gridCol w:w="2382"/>
      </w:tblGrid>
      <w:tr w:rsidR="00CA0F5C" w:rsidRPr="003E4011" w14:paraId="6D00B4E6" w14:textId="77777777" w:rsidTr="00935964">
        <w:trPr>
          <w:cantSplit/>
          <w:trHeight w:val="1157"/>
          <w:tblHeader/>
        </w:trPr>
        <w:tc>
          <w:tcPr>
            <w:tcW w:w="1440" w:type="dxa"/>
            <w:shd w:val="clear" w:color="auto" w:fill="00DCA5"/>
          </w:tcPr>
          <w:p w14:paraId="5BEC57BE" w14:textId="77777777" w:rsidR="00CA0F5C" w:rsidRPr="00935964" w:rsidRDefault="00601DA8" w:rsidP="009A5A36">
            <w:pPr>
              <w:jc w:val="both"/>
              <w:rPr>
                <w:rFonts w:cs="Arial"/>
                <w:b/>
              </w:rPr>
            </w:pPr>
            <w:r w:rsidRPr="00935964">
              <w:rPr>
                <w:rFonts w:cs="Arial"/>
                <w:b/>
              </w:rPr>
              <w:t xml:space="preserve">DATE &amp; </w:t>
            </w:r>
            <w:r w:rsidR="00CA0F5C" w:rsidRPr="00935964">
              <w:rPr>
                <w:rFonts w:cs="Arial"/>
                <w:b/>
              </w:rPr>
              <w:t>TIME</w:t>
            </w:r>
          </w:p>
        </w:tc>
        <w:tc>
          <w:tcPr>
            <w:tcW w:w="6414" w:type="dxa"/>
            <w:shd w:val="clear" w:color="auto" w:fill="00DCA5"/>
          </w:tcPr>
          <w:p w14:paraId="14EEFA01" w14:textId="77777777" w:rsidR="00CA0F5C" w:rsidRPr="00935964" w:rsidRDefault="00CA0F5C" w:rsidP="009A5A36">
            <w:pPr>
              <w:jc w:val="center"/>
              <w:rPr>
                <w:rFonts w:cs="Arial"/>
                <w:b/>
              </w:rPr>
            </w:pPr>
            <w:r w:rsidRPr="00935964">
              <w:rPr>
                <w:rFonts w:cs="Arial"/>
                <w:b/>
              </w:rPr>
              <w:t>ACTIVITY</w:t>
            </w:r>
          </w:p>
          <w:p w14:paraId="2EF9B402" w14:textId="77777777" w:rsidR="00CA0F5C" w:rsidRPr="00935964" w:rsidRDefault="00CA0F5C" w:rsidP="009A5A36">
            <w:pPr>
              <w:jc w:val="center"/>
              <w:rPr>
                <w:rFonts w:cs="Arial"/>
                <w:sz w:val="20"/>
                <w:szCs w:val="20"/>
              </w:rPr>
            </w:pPr>
            <w:r w:rsidRPr="00935964">
              <w:rPr>
                <w:rFonts w:cs="Arial"/>
                <w:sz w:val="20"/>
                <w:szCs w:val="20"/>
              </w:rPr>
              <w:t>Activity, Decision, Instruction or Briefing  (A, D, I or B)</w:t>
            </w:r>
          </w:p>
        </w:tc>
        <w:tc>
          <w:tcPr>
            <w:tcW w:w="4047" w:type="dxa"/>
            <w:shd w:val="clear" w:color="auto" w:fill="00DCA5"/>
          </w:tcPr>
          <w:p w14:paraId="3C7B7AAE" w14:textId="77777777" w:rsidR="00CA0F5C" w:rsidRPr="00935964" w:rsidRDefault="00CA0F5C" w:rsidP="009A5A36">
            <w:pPr>
              <w:jc w:val="center"/>
              <w:rPr>
                <w:rFonts w:cs="Arial"/>
              </w:rPr>
            </w:pPr>
            <w:r w:rsidRPr="00935964">
              <w:rPr>
                <w:rFonts w:cs="Arial"/>
                <w:b/>
              </w:rPr>
              <w:t>ACTION</w:t>
            </w:r>
          </w:p>
        </w:tc>
        <w:tc>
          <w:tcPr>
            <w:tcW w:w="2382" w:type="dxa"/>
            <w:shd w:val="clear" w:color="auto" w:fill="00DCA5"/>
          </w:tcPr>
          <w:p w14:paraId="681E49C3" w14:textId="77777777" w:rsidR="00CA0F5C" w:rsidRPr="00935964" w:rsidRDefault="00CA0F5C" w:rsidP="009A5A36">
            <w:pPr>
              <w:jc w:val="center"/>
              <w:rPr>
                <w:rFonts w:cs="Arial"/>
                <w:b/>
              </w:rPr>
            </w:pPr>
            <w:r w:rsidRPr="00935964">
              <w:rPr>
                <w:rFonts w:cs="Arial"/>
                <w:b/>
              </w:rPr>
              <w:t>OWNER</w:t>
            </w:r>
          </w:p>
        </w:tc>
      </w:tr>
      <w:tr w:rsidR="00CA0F5C" w:rsidRPr="003E4011" w14:paraId="485FD658" w14:textId="77777777" w:rsidTr="00CC52C4">
        <w:trPr>
          <w:cantSplit/>
          <w:trHeight w:val="617"/>
        </w:trPr>
        <w:tc>
          <w:tcPr>
            <w:tcW w:w="1440" w:type="dxa"/>
          </w:tcPr>
          <w:p w14:paraId="4F28CD72" w14:textId="0973447B" w:rsidR="00CA0F5C" w:rsidRPr="003E4011" w:rsidRDefault="00CA0F5C" w:rsidP="00CE1695">
            <w:pPr>
              <w:ind w:left="-110"/>
              <w:jc w:val="center"/>
              <w:rPr>
                <w:rFonts w:cs="Arial"/>
                <w:i/>
                <w:color w:val="808080"/>
                <w:szCs w:val="22"/>
              </w:rPr>
            </w:pPr>
            <w:r w:rsidRPr="003E4011">
              <w:rPr>
                <w:rFonts w:cs="Arial"/>
                <w:i/>
                <w:color w:val="808080"/>
                <w:szCs w:val="22"/>
              </w:rPr>
              <w:t>e.g.</w:t>
            </w:r>
            <w:r w:rsidR="00601DA8" w:rsidRPr="003E4011">
              <w:rPr>
                <w:rFonts w:cs="Arial"/>
                <w:i/>
                <w:color w:val="808080"/>
                <w:szCs w:val="22"/>
              </w:rPr>
              <w:t>17/05/</w:t>
            </w:r>
            <w:r w:rsidR="000A42EA">
              <w:rPr>
                <w:rFonts w:cs="Arial"/>
                <w:i/>
                <w:color w:val="808080"/>
                <w:szCs w:val="22"/>
              </w:rPr>
              <w:t xml:space="preserve">23 </w:t>
            </w:r>
            <w:r w:rsidRPr="003E4011">
              <w:rPr>
                <w:rFonts w:cs="Arial"/>
                <w:i/>
                <w:color w:val="808080"/>
                <w:szCs w:val="22"/>
              </w:rPr>
              <w:t>12:20</w:t>
            </w:r>
          </w:p>
        </w:tc>
        <w:tc>
          <w:tcPr>
            <w:tcW w:w="6414" w:type="dxa"/>
          </w:tcPr>
          <w:p w14:paraId="6B5E6BD9" w14:textId="77777777" w:rsidR="00CA0F5C" w:rsidRPr="003E4011" w:rsidRDefault="00CA0F5C" w:rsidP="009A5A36">
            <w:pPr>
              <w:rPr>
                <w:rFonts w:cs="Arial"/>
                <w:i/>
                <w:color w:val="808080"/>
                <w:szCs w:val="22"/>
              </w:rPr>
            </w:pPr>
            <w:r w:rsidRPr="003E4011">
              <w:rPr>
                <w:rFonts w:cs="Arial"/>
                <w:i/>
                <w:color w:val="808080"/>
                <w:szCs w:val="22"/>
              </w:rPr>
              <w:t>B - received notification of fire at Geoffrey Pope</w:t>
            </w:r>
          </w:p>
        </w:tc>
        <w:tc>
          <w:tcPr>
            <w:tcW w:w="4047" w:type="dxa"/>
          </w:tcPr>
          <w:p w14:paraId="205C5114" w14:textId="77777777" w:rsidR="00CA0F5C" w:rsidRPr="003E4011" w:rsidRDefault="00CA0F5C" w:rsidP="009A5A36">
            <w:pPr>
              <w:rPr>
                <w:rFonts w:cs="Arial"/>
                <w:i/>
                <w:color w:val="808080"/>
                <w:szCs w:val="22"/>
              </w:rPr>
            </w:pPr>
            <w:r w:rsidRPr="003E4011">
              <w:rPr>
                <w:rFonts w:cs="Arial"/>
                <w:i/>
                <w:color w:val="808080"/>
                <w:szCs w:val="22"/>
              </w:rPr>
              <w:t>Sent A3 and A4 to assess the situation</w:t>
            </w:r>
          </w:p>
        </w:tc>
        <w:tc>
          <w:tcPr>
            <w:tcW w:w="2382" w:type="dxa"/>
          </w:tcPr>
          <w:p w14:paraId="109F3FD0" w14:textId="77777777" w:rsidR="00CA0F5C" w:rsidRPr="003E4011" w:rsidRDefault="00CA0F5C" w:rsidP="009A5A36">
            <w:pPr>
              <w:rPr>
                <w:rFonts w:cs="Arial"/>
                <w:i/>
                <w:color w:val="808080"/>
                <w:szCs w:val="22"/>
              </w:rPr>
            </w:pPr>
            <w:r w:rsidRPr="003E4011">
              <w:rPr>
                <w:rFonts w:cs="Arial"/>
                <w:i/>
                <w:color w:val="808080"/>
                <w:szCs w:val="22"/>
              </w:rPr>
              <w:t>F Smith</w:t>
            </w:r>
          </w:p>
        </w:tc>
      </w:tr>
      <w:tr w:rsidR="00CA0F5C" w:rsidRPr="003E4011" w14:paraId="418EC40F" w14:textId="77777777" w:rsidTr="00CC52C4">
        <w:trPr>
          <w:cantSplit/>
          <w:trHeight w:val="554"/>
        </w:trPr>
        <w:tc>
          <w:tcPr>
            <w:tcW w:w="1440" w:type="dxa"/>
          </w:tcPr>
          <w:p w14:paraId="1FAEC842" w14:textId="77777777" w:rsidR="00CA0F5C" w:rsidRPr="003E4011" w:rsidRDefault="00CA0F5C" w:rsidP="009A5A36">
            <w:pPr>
              <w:jc w:val="center"/>
              <w:rPr>
                <w:rFonts w:cs="Arial"/>
                <w:szCs w:val="22"/>
              </w:rPr>
            </w:pPr>
          </w:p>
        </w:tc>
        <w:tc>
          <w:tcPr>
            <w:tcW w:w="6414" w:type="dxa"/>
          </w:tcPr>
          <w:p w14:paraId="0F456119" w14:textId="77777777" w:rsidR="00CA0F5C" w:rsidRPr="003E4011" w:rsidRDefault="00CA0F5C" w:rsidP="009A5A36">
            <w:pPr>
              <w:rPr>
                <w:rFonts w:cs="Arial"/>
                <w:szCs w:val="22"/>
              </w:rPr>
            </w:pPr>
          </w:p>
        </w:tc>
        <w:tc>
          <w:tcPr>
            <w:tcW w:w="4047" w:type="dxa"/>
          </w:tcPr>
          <w:p w14:paraId="73AABCBE" w14:textId="77777777" w:rsidR="00CA0F5C" w:rsidRPr="003E4011" w:rsidRDefault="00CA0F5C" w:rsidP="009A5A36">
            <w:pPr>
              <w:rPr>
                <w:rFonts w:cs="Arial"/>
                <w:szCs w:val="22"/>
              </w:rPr>
            </w:pPr>
          </w:p>
        </w:tc>
        <w:tc>
          <w:tcPr>
            <w:tcW w:w="2382" w:type="dxa"/>
          </w:tcPr>
          <w:p w14:paraId="7817BBDB" w14:textId="77777777" w:rsidR="00CA0F5C" w:rsidRPr="003E4011" w:rsidRDefault="00CA0F5C" w:rsidP="009A5A36">
            <w:pPr>
              <w:rPr>
                <w:rFonts w:cs="Arial"/>
                <w:szCs w:val="22"/>
              </w:rPr>
            </w:pPr>
          </w:p>
        </w:tc>
      </w:tr>
      <w:tr w:rsidR="00CA0F5C" w:rsidRPr="003E4011" w14:paraId="63D1F4C8" w14:textId="77777777" w:rsidTr="00CC52C4">
        <w:trPr>
          <w:cantSplit/>
          <w:trHeight w:val="554"/>
        </w:trPr>
        <w:tc>
          <w:tcPr>
            <w:tcW w:w="1440" w:type="dxa"/>
          </w:tcPr>
          <w:p w14:paraId="1D0444E6" w14:textId="77777777" w:rsidR="00CA0F5C" w:rsidRPr="003E4011" w:rsidRDefault="00CA0F5C" w:rsidP="009A5A36">
            <w:pPr>
              <w:jc w:val="center"/>
              <w:rPr>
                <w:rFonts w:cs="Arial"/>
                <w:szCs w:val="22"/>
              </w:rPr>
            </w:pPr>
          </w:p>
        </w:tc>
        <w:tc>
          <w:tcPr>
            <w:tcW w:w="6414" w:type="dxa"/>
          </w:tcPr>
          <w:p w14:paraId="47D3F00A" w14:textId="77777777" w:rsidR="00CA0F5C" w:rsidRPr="003E4011" w:rsidRDefault="00CA0F5C" w:rsidP="009A5A36">
            <w:pPr>
              <w:rPr>
                <w:rFonts w:cs="Arial"/>
                <w:szCs w:val="22"/>
              </w:rPr>
            </w:pPr>
          </w:p>
        </w:tc>
        <w:tc>
          <w:tcPr>
            <w:tcW w:w="4047" w:type="dxa"/>
          </w:tcPr>
          <w:p w14:paraId="28AC8A39" w14:textId="77777777" w:rsidR="00CA0F5C" w:rsidRPr="003E4011" w:rsidRDefault="00CA0F5C" w:rsidP="009A5A36">
            <w:pPr>
              <w:rPr>
                <w:rFonts w:cs="Arial"/>
                <w:szCs w:val="22"/>
              </w:rPr>
            </w:pPr>
          </w:p>
        </w:tc>
        <w:tc>
          <w:tcPr>
            <w:tcW w:w="2382" w:type="dxa"/>
          </w:tcPr>
          <w:p w14:paraId="7E3F7755" w14:textId="77777777" w:rsidR="00CA0F5C" w:rsidRPr="003E4011" w:rsidRDefault="00CA0F5C" w:rsidP="009A5A36">
            <w:pPr>
              <w:rPr>
                <w:rFonts w:cs="Arial"/>
                <w:szCs w:val="22"/>
              </w:rPr>
            </w:pPr>
          </w:p>
        </w:tc>
      </w:tr>
      <w:tr w:rsidR="00CA0F5C" w:rsidRPr="003E4011" w14:paraId="014163F0" w14:textId="77777777" w:rsidTr="00CC52C4">
        <w:trPr>
          <w:cantSplit/>
          <w:trHeight w:val="554"/>
        </w:trPr>
        <w:tc>
          <w:tcPr>
            <w:tcW w:w="1440" w:type="dxa"/>
          </w:tcPr>
          <w:p w14:paraId="08A89512" w14:textId="77777777" w:rsidR="00CA0F5C" w:rsidRPr="003E4011" w:rsidRDefault="00CA0F5C" w:rsidP="009A5A36">
            <w:pPr>
              <w:jc w:val="center"/>
              <w:rPr>
                <w:rFonts w:cs="Arial"/>
                <w:szCs w:val="22"/>
              </w:rPr>
            </w:pPr>
          </w:p>
        </w:tc>
        <w:tc>
          <w:tcPr>
            <w:tcW w:w="6414" w:type="dxa"/>
          </w:tcPr>
          <w:p w14:paraId="466B830B" w14:textId="77777777" w:rsidR="00CA0F5C" w:rsidRPr="003E4011" w:rsidRDefault="00CA0F5C" w:rsidP="009A5A36">
            <w:pPr>
              <w:rPr>
                <w:rFonts w:cs="Arial"/>
                <w:szCs w:val="22"/>
              </w:rPr>
            </w:pPr>
          </w:p>
        </w:tc>
        <w:tc>
          <w:tcPr>
            <w:tcW w:w="4047" w:type="dxa"/>
          </w:tcPr>
          <w:p w14:paraId="258F1CFB" w14:textId="77777777" w:rsidR="00CA0F5C" w:rsidRPr="003E4011" w:rsidRDefault="00CA0F5C" w:rsidP="009A5A36">
            <w:pPr>
              <w:rPr>
                <w:rFonts w:cs="Arial"/>
                <w:szCs w:val="22"/>
              </w:rPr>
            </w:pPr>
          </w:p>
        </w:tc>
        <w:tc>
          <w:tcPr>
            <w:tcW w:w="2382" w:type="dxa"/>
          </w:tcPr>
          <w:p w14:paraId="7E5796CE" w14:textId="77777777" w:rsidR="00CA0F5C" w:rsidRPr="003E4011" w:rsidRDefault="00CA0F5C" w:rsidP="009A5A36">
            <w:pPr>
              <w:rPr>
                <w:rFonts w:cs="Arial"/>
                <w:szCs w:val="22"/>
              </w:rPr>
            </w:pPr>
          </w:p>
        </w:tc>
      </w:tr>
      <w:tr w:rsidR="00CA0F5C" w:rsidRPr="003E4011" w14:paraId="41749B4C" w14:textId="77777777" w:rsidTr="00CC52C4">
        <w:trPr>
          <w:cantSplit/>
          <w:trHeight w:val="554"/>
        </w:trPr>
        <w:tc>
          <w:tcPr>
            <w:tcW w:w="1440" w:type="dxa"/>
          </w:tcPr>
          <w:p w14:paraId="44A38E7B" w14:textId="77777777" w:rsidR="00CA0F5C" w:rsidRPr="003E4011" w:rsidRDefault="00CA0F5C" w:rsidP="009A5A36">
            <w:pPr>
              <w:jc w:val="center"/>
              <w:rPr>
                <w:rFonts w:cs="Arial"/>
                <w:szCs w:val="22"/>
              </w:rPr>
            </w:pPr>
          </w:p>
        </w:tc>
        <w:tc>
          <w:tcPr>
            <w:tcW w:w="6414" w:type="dxa"/>
          </w:tcPr>
          <w:p w14:paraId="519DE98A" w14:textId="77777777" w:rsidR="00CA0F5C" w:rsidRPr="003E4011" w:rsidRDefault="00CA0F5C" w:rsidP="009A5A36">
            <w:pPr>
              <w:rPr>
                <w:rFonts w:cs="Arial"/>
                <w:szCs w:val="22"/>
              </w:rPr>
            </w:pPr>
          </w:p>
        </w:tc>
        <w:tc>
          <w:tcPr>
            <w:tcW w:w="4047" w:type="dxa"/>
          </w:tcPr>
          <w:p w14:paraId="321524CE" w14:textId="77777777" w:rsidR="00CA0F5C" w:rsidRPr="003E4011" w:rsidRDefault="00CA0F5C" w:rsidP="009A5A36">
            <w:pPr>
              <w:rPr>
                <w:rFonts w:cs="Arial"/>
                <w:szCs w:val="22"/>
              </w:rPr>
            </w:pPr>
          </w:p>
        </w:tc>
        <w:tc>
          <w:tcPr>
            <w:tcW w:w="2382" w:type="dxa"/>
          </w:tcPr>
          <w:p w14:paraId="7031CC39" w14:textId="77777777" w:rsidR="00CA0F5C" w:rsidRPr="003E4011" w:rsidRDefault="00CA0F5C" w:rsidP="009A5A36">
            <w:pPr>
              <w:rPr>
                <w:rFonts w:cs="Arial"/>
                <w:szCs w:val="22"/>
              </w:rPr>
            </w:pPr>
          </w:p>
        </w:tc>
      </w:tr>
      <w:tr w:rsidR="00CA0F5C" w:rsidRPr="003E4011" w14:paraId="66611436" w14:textId="77777777" w:rsidTr="00CC52C4">
        <w:trPr>
          <w:cantSplit/>
          <w:trHeight w:val="554"/>
        </w:trPr>
        <w:tc>
          <w:tcPr>
            <w:tcW w:w="1440" w:type="dxa"/>
          </w:tcPr>
          <w:p w14:paraId="31767E5D" w14:textId="77777777" w:rsidR="00CA0F5C" w:rsidRPr="003E4011" w:rsidRDefault="00CA0F5C" w:rsidP="009A5A36">
            <w:pPr>
              <w:jc w:val="center"/>
              <w:rPr>
                <w:rFonts w:cs="Arial"/>
                <w:szCs w:val="22"/>
              </w:rPr>
            </w:pPr>
          </w:p>
        </w:tc>
        <w:tc>
          <w:tcPr>
            <w:tcW w:w="6414" w:type="dxa"/>
          </w:tcPr>
          <w:p w14:paraId="29DA81C4" w14:textId="77777777" w:rsidR="00CA0F5C" w:rsidRPr="003E4011" w:rsidRDefault="00CA0F5C" w:rsidP="009A5A36">
            <w:pPr>
              <w:rPr>
                <w:rFonts w:cs="Arial"/>
                <w:szCs w:val="22"/>
              </w:rPr>
            </w:pPr>
          </w:p>
        </w:tc>
        <w:tc>
          <w:tcPr>
            <w:tcW w:w="4047" w:type="dxa"/>
          </w:tcPr>
          <w:p w14:paraId="3EB0F6B9" w14:textId="77777777" w:rsidR="00CA0F5C" w:rsidRPr="003E4011" w:rsidRDefault="00CA0F5C" w:rsidP="009A5A36">
            <w:pPr>
              <w:rPr>
                <w:rFonts w:cs="Arial"/>
                <w:szCs w:val="22"/>
              </w:rPr>
            </w:pPr>
          </w:p>
        </w:tc>
        <w:tc>
          <w:tcPr>
            <w:tcW w:w="2382" w:type="dxa"/>
          </w:tcPr>
          <w:p w14:paraId="25F5EBBA" w14:textId="77777777" w:rsidR="00CA0F5C" w:rsidRPr="003E4011" w:rsidRDefault="00CA0F5C" w:rsidP="009A5A36">
            <w:pPr>
              <w:rPr>
                <w:rFonts w:cs="Arial"/>
                <w:szCs w:val="22"/>
              </w:rPr>
            </w:pPr>
          </w:p>
        </w:tc>
      </w:tr>
      <w:tr w:rsidR="00CA0F5C" w:rsidRPr="003E4011" w14:paraId="5D2C0774" w14:textId="77777777" w:rsidTr="00CC52C4">
        <w:trPr>
          <w:cantSplit/>
          <w:trHeight w:val="554"/>
        </w:trPr>
        <w:tc>
          <w:tcPr>
            <w:tcW w:w="1440" w:type="dxa"/>
          </w:tcPr>
          <w:p w14:paraId="35514D0F" w14:textId="77777777" w:rsidR="00CA0F5C" w:rsidRPr="003E4011" w:rsidRDefault="00CA0F5C" w:rsidP="009A5A36">
            <w:pPr>
              <w:jc w:val="center"/>
              <w:rPr>
                <w:rFonts w:cs="Arial"/>
                <w:szCs w:val="22"/>
              </w:rPr>
            </w:pPr>
          </w:p>
        </w:tc>
        <w:tc>
          <w:tcPr>
            <w:tcW w:w="6414" w:type="dxa"/>
          </w:tcPr>
          <w:p w14:paraId="0B061271" w14:textId="77777777" w:rsidR="00CA0F5C" w:rsidRPr="003E4011" w:rsidRDefault="00CA0F5C" w:rsidP="009A5A36">
            <w:pPr>
              <w:rPr>
                <w:rFonts w:cs="Arial"/>
                <w:szCs w:val="22"/>
              </w:rPr>
            </w:pPr>
          </w:p>
        </w:tc>
        <w:tc>
          <w:tcPr>
            <w:tcW w:w="4047" w:type="dxa"/>
          </w:tcPr>
          <w:p w14:paraId="02FE324D" w14:textId="77777777" w:rsidR="00CA0F5C" w:rsidRPr="003E4011" w:rsidRDefault="00CA0F5C" w:rsidP="009A5A36">
            <w:pPr>
              <w:rPr>
                <w:rFonts w:cs="Arial"/>
                <w:szCs w:val="22"/>
              </w:rPr>
            </w:pPr>
          </w:p>
        </w:tc>
        <w:tc>
          <w:tcPr>
            <w:tcW w:w="2382" w:type="dxa"/>
          </w:tcPr>
          <w:p w14:paraId="6CDC5EC1" w14:textId="77777777" w:rsidR="00CA0F5C" w:rsidRPr="003E4011" w:rsidRDefault="00CA0F5C" w:rsidP="009A5A36">
            <w:pPr>
              <w:rPr>
                <w:rFonts w:cs="Arial"/>
                <w:szCs w:val="22"/>
              </w:rPr>
            </w:pPr>
          </w:p>
        </w:tc>
      </w:tr>
      <w:tr w:rsidR="00CA0F5C" w:rsidRPr="003E4011" w14:paraId="78419E35" w14:textId="77777777" w:rsidTr="00CC52C4">
        <w:trPr>
          <w:cantSplit/>
          <w:trHeight w:val="554"/>
        </w:trPr>
        <w:tc>
          <w:tcPr>
            <w:tcW w:w="1440" w:type="dxa"/>
          </w:tcPr>
          <w:p w14:paraId="7D26C8ED" w14:textId="77777777" w:rsidR="00CA0F5C" w:rsidRPr="003E4011" w:rsidRDefault="00CA0F5C" w:rsidP="009A5A36">
            <w:pPr>
              <w:jc w:val="center"/>
              <w:rPr>
                <w:rFonts w:cs="Arial"/>
                <w:szCs w:val="22"/>
              </w:rPr>
            </w:pPr>
          </w:p>
        </w:tc>
        <w:tc>
          <w:tcPr>
            <w:tcW w:w="6414" w:type="dxa"/>
          </w:tcPr>
          <w:p w14:paraId="53F7197E" w14:textId="77777777" w:rsidR="00CA0F5C" w:rsidRPr="003E4011" w:rsidRDefault="00CA0F5C" w:rsidP="009A5A36">
            <w:pPr>
              <w:rPr>
                <w:rFonts w:cs="Arial"/>
                <w:szCs w:val="22"/>
              </w:rPr>
            </w:pPr>
          </w:p>
        </w:tc>
        <w:tc>
          <w:tcPr>
            <w:tcW w:w="4047" w:type="dxa"/>
          </w:tcPr>
          <w:p w14:paraId="4999D81B" w14:textId="77777777" w:rsidR="00CA0F5C" w:rsidRPr="003E4011" w:rsidRDefault="00CA0F5C" w:rsidP="009A5A36">
            <w:pPr>
              <w:rPr>
                <w:rFonts w:cs="Arial"/>
                <w:szCs w:val="22"/>
              </w:rPr>
            </w:pPr>
          </w:p>
        </w:tc>
        <w:tc>
          <w:tcPr>
            <w:tcW w:w="2382" w:type="dxa"/>
          </w:tcPr>
          <w:p w14:paraId="2E045BC7" w14:textId="77777777" w:rsidR="00CA0F5C" w:rsidRPr="003E4011" w:rsidRDefault="00CA0F5C" w:rsidP="009A5A36">
            <w:pPr>
              <w:rPr>
                <w:rFonts w:cs="Arial"/>
                <w:szCs w:val="22"/>
              </w:rPr>
            </w:pPr>
          </w:p>
        </w:tc>
      </w:tr>
      <w:tr w:rsidR="00CA0F5C" w:rsidRPr="003E4011" w14:paraId="208E4999" w14:textId="77777777" w:rsidTr="00CC52C4">
        <w:trPr>
          <w:cantSplit/>
          <w:trHeight w:val="554"/>
        </w:trPr>
        <w:tc>
          <w:tcPr>
            <w:tcW w:w="1440" w:type="dxa"/>
          </w:tcPr>
          <w:p w14:paraId="085F4AF2" w14:textId="77777777" w:rsidR="00CA0F5C" w:rsidRPr="003E4011" w:rsidRDefault="00CA0F5C" w:rsidP="009A5A36">
            <w:pPr>
              <w:jc w:val="center"/>
              <w:rPr>
                <w:rFonts w:cs="Arial"/>
                <w:szCs w:val="22"/>
              </w:rPr>
            </w:pPr>
          </w:p>
        </w:tc>
        <w:tc>
          <w:tcPr>
            <w:tcW w:w="6414" w:type="dxa"/>
          </w:tcPr>
          <w:p w14:paraId="4ACAEAC6" w14:textId="77777777" w:rsidR="00CA0F5C" w:rsidRPr="003E4011" w:rsidRDefault="00CA0F5C" w:rsidP="009A5A36">
            <w:pPr>
              <w:rPr>
                <w:rFonts w:cs="Arial"/>
                <w:szCs w:val="22"/>
              </w:rPr>
            </w:pPr>
          </w:p>
        </w:tc>
        <w:tc>
          <w:tcPr>
            <w:tcW w:w="4047" w:type="dxa"/>
          </w:tcPr>
          <w:p w14:paraId="659D84FF" w14:textId="77777777" w:rsidR="00CA0F5C" w:rsidRPr="003E4011" w:rsidRDefault="00CA0F5C" w:rsidP="009A5A36">
            <w:pPr>
              <w:rPr>
                <w:rFonts w:cs="Arial"/>
                <w:szCs w:val="22"/>
              </w:rPr>
            </w:pPr>
          </w:p>
        </w:tc>
        <w:tc>
          <w:tcPr>
            <w:tcW w:w="2382" w:type="dxa"/>
          </w:tcPr>
          <w:p w14:paraId="67040705" w14:textId="77777777" w:rsidR="00CA0F5C" w:rsidRPr="003E4011" w:rsidRDefault="00CA0F5C" w:rsidP="009A5A36">
            <w:pPr>
              <w:rPr>
                <w:rFonts w:cs="Arial"/>
                <w:szCs w:val="22"/>
              </w:rPr>
            </w:pPr>
          </w:p>
        </w:tc>
      </w:tr>
    </w:tbl>
    <w:p w14:paraId="0DAA32F3" w14:textId="77777777" w:rsidR="00F6721E" w:rsidRPr="003E4011" w:rsidRDefault="00F6721E" w:rsidP="00CC52C4">
      <w:pPr>
        <w:rPr>
          <w:rFonts w:cs="Arial"/>
          <w:lang w:eastAsia="en-US"/>
        </w:rPr>
      </w:pPr>
      <w:bookmarkStart w:id="670" w:name="_Toc122860052"/>
      <w:bookmarkStart w:id="671" w:name="_Toc122860222"/>
      <w:bookmarkStart w:id="672" w:name="_Toc261616970"/>
      <w:bookmarkStart w:id="673" w:name="_Toc267663406"/>
      <w:bookmarkStart w:id="674" w:name="_Toc267664456"/>
      <w:bookmarkStart w:id="675" w:name="_Toc267664559"/>
      <w:bookmarkStart w:id="676" w:name="_Toc286923378"/>
      <w:bookmarkStart w:id="677" w:name="_Toc286923594"/>
      <w:bookmarkStart w:id="678" w:name="_Toc289700397"/>
      <w:bookmarkStart w:id="679" w:name="_Toc289700529"/>
      <w:bookmarkStart w:id="680" w:name="_Toc290984268"/>
      <w:bookmarkStart w:id="681" w:name="_Toc290985044"/>
    </w:p>
    <w:p w14:paraId="557148E0" w14:textId="77777777" w:rsidR="00CC52C4" w:rsidRPr="003E4011" w:rsidRDefault="00CC52C4" w:rsidP="00CC52C4">
      <w:pPr>
        <w:rPr>
          <w:rFonts w:cs="Arial"/>
          <w:lang w:eastAsia="en-US"/>
        </w:rPr>
      </w:pPr>
      <w:r w:rsidRPr="003E4011">
        <w:rPr>
          <w:rFonts w:cs="Arial"/>
          <w:lang w:eastAsia="en-US"/>
        </w:rPr>
        <w:t>Completed by  ................................................................................</w:t>
      </w:r>
    </w:p>
    <w:p w14:paraId="7605A6D8" w14:textId="77777777" w:rsidR="00CA0F5C" w:rsidRPr="00935964" w:rsidRDefault="00CA0F5C" w:rsidP="00CA0F5C">
      <w:pPr>
        <w:pStyle w:val="Heading1"/>
        <w:keepLines/>
        <w:numPr>
          <w:ilvl w:val="0"/>
          <w:numId w:val="0"/>
        </w:numPr>
        <w:spacing w:after="120"/>
        <w:rPr>
          <w:bCs w:val="0"/>
          <w:color w:val="007D69"/>
          <w:kern w:val="0"/>
          <w:szCs w:val="40"/>
          <w:lang w:eastAsia="en-US"/>
        </w:rPr>
      </w:pPr>
      <w:bookmarkStart w:id="682" w:name="_Appendix_G_"/>
      <w:bookmarkStart w:id="683" w:name="_Toc360108973"/>
      <w:bookmarkStart w:id="684" w:name="_Toc360110747"/>
      <w:bookmarkStart w:id="685" w:name="_Toc393884679"/>
      <w:bookmarkStart w:id="686" w:name="_Toc485905837"/>
      <w:bookmarkStart w:id="687" w:name="_Toc486255009"/>
      <w:bookmarkStart w:id="688" w:name="_Toc521422376"/>
      <w:bookmarkEnd w:id="682"/>
      <w:r w:rsidRPr="00935964">
        <w:rPr>
          <w:bCs w:val="0"/>
          <w:color w:val="007D69"/>
          <w:kern w:val="0"/>
          <w:szCs w:val="40"/>
          <w:lang w:eastAsia="en-US"/>
        </w:rPr>
        <w:lastRenderedPageBreak/>
        <w:t xml:space="preserve">Appendix </w:t>
      </w:r>
      <w:r w:rsidR="00F72F00" w:rsidRPr="00935964">
        <w:rPr>
          <w:bCs w:val="0"/>
          <w:color w:val="007D69"/>
          <w:kern w:val="0"/>
          <w:szCs w:val="40"/>
          <w:lang w:eastAsia="en-US"/>
        </w:rPr>
        <w:t xml:space="preserve">I </w:t>
      </w:r>
      <w:r w:rsidR="004C1E89" w:rsidRPr="00935964">
        <w:rPr>
          <w:bCs w:val="0"/>
          <w:color w:val="007D69"/>
          <w:kern w:val="0"/>
          <w:szCs w:val="40"/>
          <w:lang w:eastAsia="en-US"/>
        </w:rPr>
        <w:tab/>
      </w:r>
      <w:r w:rsidRPr="00935964">
        <w:rPr>
          <w:bCs w:val="0"/>
          <w:color w:val="007D69"/>
          <w:kern w:val="0"/>
          <w:szCs w:val="40"/>
          <w:lang w:eastAsia="en-US"/>
        </w:rPr>
        <w:t>Call Management Log</w:t>
      </w:r>
      <w:bookmarkEnd w:id="670"/>
      <w:bookmarkEnd w:id="671"/>
      <w:bookmarkEnd w:id="672"/>
      <w:bookmarkEnd w:id="673"/>
      <w:bookmarkEnd w:id="674"/>
      <w:bookmarkEnd w:id="675"/>
      <w:bookmarkEnd w:id="676"/>
      <w:bookmarkEnd w:id="677"/>
      <w:bookmarkEnd w:id="678"/>
      <w:bookmarkEnd w:id="679"/>
      <w:bookmarkEnd w:id="680"/>
      <w:bookmarkEnd w:id="681"/>
      <w:bookmarkEnd w:id="683"/>
      <w:bookmarkEnd w:id="684"/>
      <w:bookmarkEnd w:id="685"/>
      <w:bookmarkEnd w:id="686"/>
      <w:bookmarkEnd w:id="687"/>
      <w:bookmarkEnd w:id="688"/>
    </w:p>
    <w:p w14:paraId="51DE94C5" w14:textId="43A51BAE" w:rsidR="00CA0F5C" w:rsidRPr="003E4011" w:rsidRDefault="00CA0F5C" w:rsidP="00CA0F5C">
      <w:pPr>
        <w:rPr>
          <w:rFonts w:cs="Arial"/>
          <w:szCs w:val="22"/>
        </w:rPr>
      </w:pPr>
      <w:r w:rsidRPr="003E4011">
        <w:rPr>
          <w:rFonts w:cs="Arial"/>
          <w:szCs w:val="22"/>
        </w:rPr>
        <w:t xml:space="preserve">Following an </w:t>
      </w:r>
      <w:r w:rsidR="0003788D" w:rsidRPr="003E4011">
        <w:rPr>
          <w:rFonts w:cs="Arial"/>
          <w:szCs w:val="22"/>
        </w:rPr>
        <w:t>incident,</w:t>
      </w:r>
      <w:r w:rsidRPr="003E4011">
        <w:rPr>
          <w:rFonts w:cs="Arial"/>
          <w:szCs w:val="22"/>
        </w:rPr>
        <w:t xml:space="preserve"> it may be necessary to call a variety of people, both internal and external to the organisation.  The table below outlines some of the information that needs to be captured </w:t>
      </w:r>
      <w:proofErr w:type="gramStart"/>
      <w:r w:rsidRPr="003E4011">
        <w:rPr>
          <w:rFonts w:cs="Arial"/>
          <w:szCs w:val="22"/>
        </w:rPr>
        <w:t>in order to</w:t>
      </w:r>
      <w:proofErr w:type="gramEnd"/>
      <w:r w:rsidRPr="003E4011">
        <w:rPr>
          <w:rFonts w:cs="Arial"/>
          <w:szCs w:val="22"/>
        </w:rPr>
        <w:t xml:space="preserve"> monitor calls: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835"/>
        <w:gridCol w:w="2551"/>
        <w:gridCol w:w="6237"/>
      </w:tblGrid>
      <w:tr w:rsidR="00CA0F5C" w:rsidRPr="003E4011" w14:paraId="00CAC117" w14:textId="77777777" w:rsidTr="00CB439D">
        <w:trPr>
          <w:cantSplit/>
          <w:trHeight w:val="937"/>
          <w:tblHeader/>
        </w:trPr>
        <w:tc>
          <w:tcPr>
            <w:tcW w:w="2660" w:type="dxa"/>
            <w:shd w:val="clear" w:color="auto" w:fill="00DCA5"/>
          </w:tcPr>
          <w:p w14:paraId="62FE1D69" w14:textId="77777777" w:rsidR="00CA0F5C" w:rsidRPr="00CB439D" w:rsidRDefault="00CA0F5C" w:rsidP="009A5A36">
            <w:pPr>
              <w:jc w:val="center"/>
              <w:rPr>
                <w:rFonts w:cs="Arial"/>
                <w:b/>
              </w:rPr>
            </w:pPr>
            <w:r w:rsidRPr="00CB439D">
              <w:rPr>
                <w:rFonts w:cs="Arial"/>
                <w:b/>
              </w:rPr>
              <w:t>Person Called &amp; Organisation</w:t>
            </w:r>
          </w:p>
        </w:tc>
        <w:tc>
          <w:tcPr>
            <w:tcW w:w="2835" w:type="dxa"/>
            <w:shd w:val="clear" w:color="auto" w:fill="00DCA5"/>
          </w:tcPr>
          <w:p w14:paraId="49BB28CD" w14:textId="77777777" w:rsidR="00CA0F5C" w:rsidRPr="00CB439D" w:rsidRDefault="00CA0F5C" w:rsidP="009A5A36">
            <w:pPr>
              <w:jc w:val="center"/>
              <w:rPr>
                <w:rFonts w:cs="Arial"/>
                <w:b/>
              </w:rPr>
            </w:pPr>
            <w:r w:rsidRPr="00CB439D">
              <w:rPr>
                <w:rFonts w:cs="Arial"/>
                <w:b/>
              </w:rPr>
              <w:t>By Whom</w:t>
            </w:r>
          </w:p>
        </w:tc>
        <w:tc>
          <w:tcPr>
            <w:tcW w:w="2551" w:type="dxa"/>
            <w:shd w:val="clear" w:color="auto" w:fill="00DCA5"/>
          </w:tcPr>
          <w:p w14:paraId="2C190A47" w14:textId="77777777" w:rsidR="00CA0F5C" w:rsidRPr="00CB439D" w:rsidRDefault="00224563" w:rsidP="009A5A36">
            <w:pPr>
              <w:jc w:val="center"/>
              <w:rPr>
                <w:rFonts w:cs="Arial"/>
                <w:b/>
              </w:rPr>
            </w:pPr>
            <w:r w:rsidRPr="00CB439D">
              <w:rPr>
                <w:rFonts w:cs="Arial"/>
                <w:b/>
              </w:rPr>
              <w:t xml:space="preserve">Date &amp; </w:t>
            </w:r>
            <w:r w:rsidR="00CA0F5C" w:rsidRPr="00CB439D">
              <w:rPr>
                <w:rFonts w:cs="Arial"/>
                <w:b/>
              </w:rPr>
              <w:t>Time</w:t>
            </w:r>
          </w:p>
        </w:tc>
        <w:tc>
          <w:tcPr>
            <w:tcW w:w="6237" w:type="dxa"/>
            <w:shd w:val="clear" w:color="auto" w:fill="00DCA5"/>
          </w:tcPr>
          <w:p w14:paraId="57AC1C69" w14:textId="77777777" w:rsidR="00CA0F5C" w:rsidRPr="00CB439D" w:rsidRDefault="00CA0F5C" w:rsidP="009A5A36">
            <w:pPr>
              <w:jc w:val="center"/>
              <w:rPr>
                <w:rFonts w:cs="Arial"/>
                <w:b/>
              </w:rPr>
            </w:pPr>
            <w:r w:rsidRPr="00CB439D">
              <w:rPr>
                <w:rFonts w:cs="Arial"/>
                <w:b/>
              </w:rPr>
              <w:t>Response/Outcome</w:t>
            </w:r>
          </w:p>
        </w:tc>
      </w:tr>
      <w:tr w:rsidR="00CA0F5C" w:rsidRPr="003E4011" w14:paraId="34A5957A" w14:textId="77777777" w:rsidTr="009A5A36">
        <w:trPr>
          <w:cantSplit/>
          <w:trHeight w:val="617"/>
        </w:trPr>
        <w:tc>
          <w:tcPr>
            <w:tcW w:w="2660" w:type="dxa"/>
          </w:tcPr>
          <w:p w14:paraId="7D5E33C4" w14:textId="77777777" w:rsidR="00CA0F5C" w:rsidRPr="003E4011" w:rsidRDefault="00CA0F5C" w:rsidP="00CA0F5C">
            <w:pPr>
              <w:rPr>
                <w:rFonts w:cs="Arial"/>
                <w:szCs w:val="22"/>
              </w:rPr>
            </w:pPr>
          </w:p>
        </w:tc>
        <w:tc>
          <w:tcPr>
            <w:tcW w:w="2835" w:type="dxa"/>
          </w:tcPr>
          <w:p w14:paraId="21F4F10C" w14:textId="77777777" w:rsidR="00CA0F5C" w:rsidRPr="003E4011" w:rsidRDefault="00CA0F5C" w:rsidP="00CA0F5C">
            <w:pPr>
              <w:rPr>
                <w:rFonts w:cs="Arial"/>
                <w:szCs w:val="22"/>
              </w:rPr>
            </w:pPr>
          </w:p>
        </w:tc>
        <w:tc>
          <w:tcPr>
            <w:tcW w:w="2551" w:type="dxa"/>
          </w:tcPr>
          <w:p w14:paraId="4CD02EB4" w14:textId="77777777" w:rsidR="00CA0F5C" w:rsidRPr="003E4011" w:rsidRDefault="00CA0F5C" w:rsidP="00CA0F5C">
            <w:pPr>
              <w:rPr>
                <w:rFonts w:cs="Arial"/>
                <w:szCs w:val="22"/>
              </w:rPr>
            </w:pPr>
          </w:p>
        </w:tc>
        <w:tc>
          <w:tcPr>
            <w:tcW w:w="6237" w:type="dxa"/>
          </w:tcPr>
          <w:p w14:paraId="699C84F5" w14:textId="77777777" w:rsidR="00CA0F5C" w:rsidRPr="003E4011" w:rsidRDefault="00CA0F5C" w:rsidP="00CA0F5C">
            <w:pPr>
              <w:rPr>
                <w:rFonts w:cs="Arial"/>
                <w:szCs w:val="22"/>
              </w:rPr>
            </w:pPr>
          </w:p>
        </w:tc>
      </w:tr>
      <w:tr w:rsidR="00CA0F5C" w:rsidRPr="003E4011" w14:paraId="13A49635" w14:textId="77777777" w:rsidTr="009A5A36">
        <w:trPr>
          <w:cantSplit/>
          <w:trHeight w:val="554"/>
        </w:trPr>
        <w:tc>
          <w:tcPr>
            <w:tcW w:w="2660" w:type="dxa"/>
          </w:tcPr>
          <w:p w14:paraId="4F64476E" w14:textId="77777777" w:rsidR="00CA0F5C" w:rsidRPr="003E4011" w:rsidRDefault="00CA0F5C" w:rsidP="00CA0F5C">
            <w:pPr>
              <w:rPr>
                <w:rFonts w:cs="Arial"/>
                <w:szCs w:val="22"/>
              </w:rPr>
            </w:pPr>
          </w:p>
        </w:tc>
        <w:tc>
          <w:tcPr>
            <w:tcW w:w="2835" w:type="dxa"/>
          </w:tcPr>
          <w:p w14:paraId="55152632" w14:textId="77777777" w:rsidR="00CA0F5C" w:rsidRPr="003E4011" w:rsidRDefault="00CA0F5C" w:rsidP="00CA0F5C">
            <w:pPr>
              <w:rPr>
                <w:rFonts w:cs="Arial"/>
                <w:szCs w:val="22"/>
              </w:rPr>
            </w:pPr>
          </w:p>
        </w:tc>
        <w:tc>
          <w:tcPr>
            <w:tcW w:w="2551" w:type="dxa"/>
          </w:tcPr>
          <w:p w14:paraId="276720D6" w14:textId="77777777" w:rsidR="00CA0F5C" w:rsidRPr="003E4011" w:rsidRDefault="00CA0F5C" w:rsidP="00CA0F5C">
            <w:pPr>
              <w:rPr>
                <w:rFonts w:cs="Arial"/>
                <w:szCs w:val="22"/>
              </w:rPr>
            </w:pPr>
          </w:p>
        </w:tc>
        <w:tc>
          <w:tcPr>
            <w:tcW w:w="6237" w:type="dxa"/>
          </w:tcPr>
          <w:p w14:paraId="3A636EF6" w14:textId="77777777" w:rsidR="00CA0F5C" w:rsidRPr="003E4011" w:rsidRDefault="00CA0F5C" w:rsidP="00CA0F5C">
            <w:pPr>
              <w:rPr>
                <w:rFonts w:cs="Arial"/>
                <w:szCs w:val="22"/>
              </w:rPr>
            </w:pPr>
          </w:p>
        </w:tc>
      </w:tr>
      <w:tr w:rsidR="00CA0F5C" w:rsidRPr="003E4011" w14:paraId="5866FECB" w14:textId="77777777" w:rsidTr="009A5A36">
        <w:trPr>
          <w:cantSplit/>
          <w:trHeight w:val="701"/>
        </w:trPr>
        <w:tc>
          <w:tcPr>
            <w:tcW w:w="2660" w:type="dxa"/>
          </w:tcPr>
          <w:p w14:paraId="2C2323A1" w14:textId="77777777" w:rsidR="00CA0F5C" w:rsidRPr="003E4011" w:rsidRDefault="00CA0F5C" w:rsidP="00CA0F5C">
            <w:pPr>
              <w:rPr>
                <w:rFonts w:cs="Arial"/>
                <w:szCs w:val="22"/>
              </w:rPr>
            </w:pPr>
          </w:p>
        </w:tc>
        <w:tc>
          <w:tcPr>
            <w:tcW w:w="2835" w:type="dxa"/>
          </w:tcPr>
          <w:p w14:paraId="5B1AB00D" w14:textId="77777777" w:rsidR="00CA0F5C" w:rsidRPr="003E4011" w:rsidRDefault="00CA0F5C" w:rsidP="00CA0F5C">
            <w:pPr>
              <w:rPr>
                <w:rFonts w:cs="Arial"/>
                <w:szCs w:val="22"/>
              </w:rPr>
            </w:pPr>
          </w:p>
        </w:tc>
        <w:tc>
          <w:tcPr>
            <w:tcW w:w="2551" w:type="dxa"/>
          </w:tcPr>
          <w:p w14:paraId="29E0D763" w14:textId="77777777" w:rsidR="00CA0F5C" w:rsidRPr="003E4011" w:rsidRDefault="00CA0F5C" w:rsidP="00CA0F5C">
            <w:pPr>
              <w:rPr>
                <w:rFonts w:cs="Arial"/>
                <w:szCs w:val="22"/>
              </w:rPr>
            </w:pPr>
          </w:p>
        </w:tc>
        <w:tc>
          <w:tcPr>
            <w:tcW w:w="6237" w:type="dxa"/>
          </w:tcPr>
          <w:p w14:paraId="31B3C3B0" w14:textId="77777777" w:rsidR="00CA0F5C" w:rsidRPr="003E4011" w:rsidRDefault="00CA0F5C" w:rsidP="00CA0F5C">
            <w:pPr>
              <w:rPr>
                <w:rFonts w:cs="Arial"/>
                <w:szCs w:val="22"/>
              </w:rPr>
            </w:pPr>
          </w:p>
        </w:tc>
      </w:tr>
      <w:tr w:rsidR="00CA0F5C" w:rsidRPr="003E4011" w14:paraId="76EE5FFC" w14:textId="77777777" w:rsidTr="009A5A36">
        <w:trPr>
          <w:cantSplit/>
          <w:trHeight w:val="554"/>
        </w:trPr>
        <w:tc>
          <w:tcPr>
            <w:tcW w:w="2660" w:type="dxa"/>
          </w:tcPr>
          <w:p w14:paraId="02499302" w14:textId="77777777" w:rsidR="00CA0F5C" w:rsidRPr="003E4011" w:rsidRDefault="00CA0F5C" w:rsidP="00CA0F5C">
            <w:pPr>
              <w:rPr>
                <w:rFonts w:cs="Arial"/>
                <w:szCs w:val="22"/>
              </w:rPr>
            </w:pPr>
          </w:p>
        </w:tc>
        <w:tc>
          <w:tcPr>
            <w:tcW w:w="2835" w:type="dxa"/>
          </w:tcPr>
          <w:p w14:paraId="5B995E5C" w14:textId="77777777" w:rsidR="00CA0F5C" w:rsidRPr="003E4011" w:rsidRDefault="00CA0F5C" w:rsidP="00CA0F5C">
            <w:pPr>
              <w:rPr>
                <w:rFonts w:cs="Arial"/>
                <w:szCs w:val="22"/>
              </w:rPr>
            </w:pPr>
          </w:p>
        </w:tc>
        <w:tc>
          <w:tcPr>
            <w:tcW w:w="2551" w:type="dxa"/>
          </w:tcPr>
          <w:p w14:paraId="25C5D6D4" w14:textId="77777777" w:rsidR="00CA0F5C" w:rsidRPr="003E4011" w:rsidRDefault="00CA0F5C" w:rsidP="00CA0F5C">
            <w:pPr>
              <w:rPr>
                <w:rFonts w:cs="Arial"/>
                <w:szCs w:val="22"/>
              </w:rPr>
            </w:pPr>
          </w:p>
        </w:tc>
        <w:tc>
          <w:tcPr>
            <w:tcW w:w="6237" w:type="dxa"/>
          </w:tcPr>
          <w:p w14:paraId="31CF409C" w14:textId="77777777" w:rsidR="00CA0F5C" w:rsidRPr="003E4011" w:rsidRDefault="00CA0F5C" w:rsidP="00CA0F5C">
            <w:pPr>
              <w:rPr>
                <w:rFonts w:cs="Arial"/>
                <w:szCs w:val="22"/>
              </w:rPr>
            </w:pPr>
          </w:p>
        </w:tc>
      </w:tr>
      <w:tr w:rsidR="00CA0F5C" w:rsidRPr="003E4011" w14:paraId="04BD0F68" w14:textId="77777777" w:rsidTr="009A5A36">
        <w:trPr>
          <w:cantSplit/>
          <w:trHeight w:val="554"/>
        </w:trPr>
        <w:tc>
          <w:tcPr>
            <w:tcW w:w="2660" w:type="dxa"/>
          </w:tcPr>
          <w:p w14:paraId="31E5330B" w14:textId="77777777" w:rsidR="00CA0F5C" w:rsidRPr="003E4011" w:rsidRDefault="00CA0F5C" w:rsidP="00CA0F5C">
            <w:pPr>
              <w:rPr>
                <w:rFonts w:cs="Arial"/>
                <w:szCs w:val="22"/>
              </w:rPr>
            </w:pPr>
          </w:p>
        </w:tc>
        <w:tc>
          <w:tcPr>
            <w:tcW w:w="2835" w:type="dxa"/>
          </w:tcPr>
          <w:p w14:paraId="40E4076F" w14:textId="77777777" w:rsidR="00CA0F5C" w:rsidRPr="003E4011" w:rsidRDefault="00CA0F5C" w:rsidP="00CA0F5C">
            <w:pPr>
              <w:rPr>
                <w:rFonts w:cs="Arial"/>
                <w:szCs w:val="22"/>
              </w:rPr>
            </w:pPr>
          </w:p>
        </w:tc>
        <w:tc>
          <w:tcPr>
            <w:tcW w:w="2551" w:type="dxa"/>
          </w:tcPr>
          <w:p w14:paraId="06FE1062" w14:textId="77777777" w:rsidR="00CA0F5C" w:rsidRPr="003E4011" w:rsidRDefault="00CA0F5C" w:rsidP="00CA0F5C">
            <w:pPr>
              <w:rPr>
                <w:rFonts w:cs="Arial"/>
                <w:szCs w:val="22"/>
              </w:rPr>
            </w:pPr>
          </w:p>
        </w:tc>
        <w:tc>
          <w:tcPr>
            <w:tcW w:w="6237" w:type="dxa"/>
          </w:tcPr>
          <w:p w14:paraId="5BC73805" w14:textId="77777777" w:rsidR="00CA0F5C" w:rsidRPr="003E4011" w:rsidRDefault="00CA0F5C" w:rsidP="00CA0F5C">
            <w:pPr>
              <w:rPr>
                <w:rFonts w:cs="Arial"/>
                <w:szCs w:val="22"/>
              </w:rPr>
            </w:pPr>
          </w:p>
        </w:tc>
      </w:tr>
      <w:tr w:rsidR="00CA0F5C" w:rsidRPr="003E4011" w14:paraId="3084CF65" w14:textId="77777777" w:rsidTr="009A5A36">
        <w:trPr>
          <w:cantSplit/>
          <w:trHeight w:val="554"/>
        </w:trPr>
        <w:tc>
          <w:tcPr>
            <w:tcW w:w="2660" w:type="dxa"/>
          </w:tcPr>
          <w:p w14:paraId="6404B85C" w14:textId="77777777" w:rsidR="00CA0F5C" w:rsidRPr="003E4011" w:rsidRDefault="00CA0F5C" w:rsidP="00CA0F5C">
            <w:pPr>
              <w:rPr>
                <w:rFonts w:cs="Arial"/>
                <w:szCs w:val="22"/>
              </w:rPr>
            </w:pPr>
          </w:p>
        </w:tc>
        <w:tc>
          <w:tcPr>
            <w:tcW w:w="2835" w:type="dxa"/>
          </w:tcPr>
          <w:p w14:paraId="24218860" w14:textId="77777777" w:rsidR="00CA0F5C" w:rsidRPr="003E4011" w:rsidRDefault="00CA0F5C" w:rsidP="00CA0F5C">
            <w:pPr>
              <w:rPr>
                <w:rFonts w:cs="Arial"/>
                <w:szCs w:val="22"/>
              </w:rPr>
            </w:pPr>
          </w:p>
        </w:tc>
        <w:tc>
          <w:tcPr>
            <w:tcW w:w="2551" w:type="dxa"/>
          </w:tcPr>
          <w:p w14:paraId="35799461" w14:textId="77777777" w:rsidR="00CA0F5C" w:rsidRPr="003E4011" w:rsidRDefault="00CA0F5C" w:rsidP="00CA0F5C">
            <w:pPr>
              <w:rPr>
                <w:rFonts w:cs="Arial"/>
                <w:szCs w:val="22"/>
              </w:rPr>
            </w:pPr>
          </w:p>
        </w:tc>
        <w:tc>
          <w:tcPr>
            <w:tcW w:w="6237" w:type="dxa"/>
          </w:tcPr>
          <w:p w14:paraId="143E2E59" w14:textId="77777777" w:rsidR="00CA0F5C" w:rsidRPr="003E4011" w:rsidRDefault="00CA0F5C" w:rsidP="00CA0F5C">
            <w:pPr>
              <w:rPr>
                <w:rFonts w:cs="Arial"/>
                <w:szCs w:val="22"/>
              </w:rPr>
            </w:pPr>
          </w:p>
        </w:tc>
      </w:tr>
      <w:tr w:rsidR="00CA0F5C" w:rsidRPr="003E4011" w14:paraId="742C5212" w14:textId="77777777" w:rsidTr="009A5A36">
        <w:trPr>
          <w:cantSplit/>
          <w:trHeight w:val="554"/>
        </w:trPr>
        <w:tc>
          <w:tcPr>
            <w:tcW w:w="2660" w:type="dxa"/>
          </w:tcPr>
          <w:p w14:paraId="72151EF8" w14:textId="77777777" w:rsidR="00CA0F5C" w:rsidRPr="003E4011" w:rsidRDefault="00CA0F5C" w:rsidP="00CA0F5C">
            <w:pPr>
              <w:rPr>
                <w:rFonts w:cs="Arial"/>
                <w:szCs w:val="22"/>
              </w:rPr>
            </w:pPr>
          </w:p>
        </w:tc>
        <w:tc>
          <w:tcPr>
            <w:tcW w:w="2835" w:type="dxa"/>
          </w:tcPr>
          <w:p w14:paraId="2F5202A9" w14:textId="77777777" w:rsidR="00CA0F5C" w:rsidRPr="003E4011" w:rsidRDefault="00CA0F5C" w:rsidP="00CA0F5C">
            <w:pPr>
              <w:rPr>
                <w:rFonts w:cs="Arial"/>
                <w:szCs w:val="22"/>
              </w:rPr>
            </w:pPr>
          </w:p>
        </w:tc>
        <w:tc>
          <w:tcPr>
            <w:tcW w:w="2551" w:type="dxa"/>
          </w:tcPr>
          <w:p w14:paraId="783CDCE4" w14:textId="77777777" w:rsidR="00CA0F5C" w:rsidRPr="003E4011" w:rsidRDefault="00CA0F5C" w:rsidP="00CA0F5C">
            <w:pPr>
              <w:rPr>
                <w:rFonts w:cs="Arial"/>
                <w:szCs w:val="22"/>
              </w:rPr>
            </w:pPr>
          </w:p>
        </w:tc>
        <w:tc>
          <w:tcPr>
            <w:tcW w:w="6237" w:type="dxa"/>
          </w:tcPr>
          <w:p w14:paraId="51F30C51" w14:textId="77777777" w:rsidR="00CA0F5C" w:rsidRPr="003E4011" w:rsidRDefault="00CA0F5C" w:rsidP="00CA0F5C">
            <w:pPr>
              <w:rPr>
                <w:rFonts w:cs="Arial"/>
                <w:szCs w:val="22"/>
              </w:rPr>
            </w:pPr>
          </w:p>
        </w:tc>
      </w:tr>
      <w:tr w:rsidR="00CA0F5C" w:rsidRPr="003E4011" w14:paraId="4C701258" w14:textId="77777777" w:rsidTr="009A5A36">
        <w:trPr>
          <w:cantSplit/>
          <w:trHeight w:val="554"/>
        </w:trPr>
        <w:tc>
          <w:tcPr>
            <w:tcW w:w="2660" w:type="dxa"/>
          </w:tcPr>
          <w:p w14:paraId="635563CA" w14:textId="77777777" w:rsidR="00CA0F5C" w:rsidRPr="003E4011" w:rsidRDefault="00CA0F5C" w:rsidP="00CA0F5C">
            <w:pPr>
              <w:rPr>
                <w:rFonts w:cs="Arial"/>
                <w:szCs w:val="22"/>
              </w:rPr>
            </w:pPr>
          </w:p>
        </w:tc>
        <w:tc>
          <w:tcPr>
            <w:tcW w:w="2835" w:type="dxa"/>
          </w:tcPr>
          <w:p w14:paraId="5DE221E9" w14:textId="77777777" w:rsidR="00CA0F5C" w:rsidRPr="003E4011" w:rsidRDefault="00CA0F5C" w:rsidP="00CA0F5C">
            <w:pPr>
              <w:rPr>
                <w:rFonts w:cs="Arial"/>
                <w:szCs w:val="22"/>
              </w:rPr>
            </w:pPr>
          </w:p>
        </w:tc>
        <w:tc>
          <w:tcPr>
            <w:tcW w:w="2551" w:type="dxa"/>
          </w:tcPr>
          <w:p w14:paraId="473BC634" w14:textId="77777777" w:rsidR="00CA0F5C" w:rsidRPr="003E4011" w:rsidRDefault="00CA0F5C" w:rsidP="00CA0F5C">
            <w:pPr>
              <w:rPr>
                <w:rFonts w:cs="Arial"/>
                <w:szCs w:val="22"/>
              </w:rPr>
            </w:pPr>
          </w:p>
        </w:tc>
        <w:tc>
          <w:tcPr>
            <w:tcW w:w="6237" w:type="dxa"/>
          </w:tcPr>
          <w:p w14:paraId="5B2F9B92" w14:textId="77777777" w:rsidR="00CA0F5C" w:rsidRPr="003E4011" w:rsidRDefault="00CA0F5C" w:rsidP="00CA0F5C">
            <w:pPr>
              <w:rPr>
                <w:rFonts w:cs="Arial"/>
                <w:szCs w:val="22"/>
              </w:rPr>
            </w:pPr>
          </w:p>
        </w:tc>
      </w:tr>
      <w:tr w:rsidR="00CA0F5C" w:rsidRPr="003E4011" w14:paraId="38DA290A" w14:textId="77777777" w:rsidTr="009A5A36">
        <w:trPr>
          <w:cantSplit/>
          <w:trHeight w:val="554"/>
        </w:trPr>
        <w:tc>
          <w:tcPr>
            <w:tcW w:w="2660" w:type="dxa"/>
          </w:tcPr>
          <w:p w14:paraId="027C9FCD" w14:textId="77777777" w:rsidR="00CA0F5C" w:rsidRPr="003E4011" w:rsidRDefault="00CA0F5C" w:rsidP="00CA0F5C">
            <w:pPr>
              <w:rPr>
                <w:rFonts w:cs="Arial"/>
                <w:szCs w:val="22"/>
              </w:rPr>
            </w:pPr>
          </w:p>
        </w:tc>
        <w:tc>
          <w:tcPr>
            <w:tcW w:w="2835" w:type="dxa"/>
          </w:tcPr>
          <w:p w14:paraId="020B292F" w14:textId="77777777" w:rsidR="00CA0F5C" w:rsidRPr="003E4011" w:rsidRDefault="00CA0F5C" w:rsidP="00CA0F5C">
            <w:pPr>
              <w:rPr>
                <w:rFonts w:cs="Arial"/>
                <w:szCs w:val="22"/>
              </w:rPr>
            </w:pPr>
          </w:p>
        </w:tc>
        <w:tc>
          <w:tcPr>
            <w:tcW w:w="2551" w:type="dxa"/>
          </w:tcPr>
          <w:p w14:paraId="01379BEA" w14:textId="77777777" w:rsidR="00CA0F5C" w:rsidRPr="003E4011" w:rsidRDefault="00CA0F5C" w:rsidP="00CA0F5C">
            <w:pPr>
              <w:rPr>
                <w:rFonts w:cs="Arial"/>
                <w:szCs w:val="22"/>
              </w:rPr>
            </w:pPr>
          </w:p>
        </w:tc>
        <w:tc>
          <w:tcPr>
            <w:tcW w:w="6237" w:type="dxa"/>
          </w:tcPr>
          <w:p w14:paraId="4D650E15" w14:textId="77777777" w:rsidR="00CA0F5C" w:rsidRPr="003E4011" w:rsidRDefault="00CA0F5C" w:rsidP="00CA0F5C">
            <w:pPr>
              <w:rPr>
                <w:rFonts w:cs="Arial"/>
                <w:szCs w:val="22"/>
              </w:rPr>
            </w:pPr>
          </w:p>
        </w:tc>
      </w:tr>
    </w:tbl>
    <w:p w14:paraId="246541FF" w14:textId="77777777" w:rsidR="00F6721E" w:rsidRPr="003E4011" w:rsidRDefault="00F6721E" w:rsidP="00F6721E">
      <w:pPr>
        <w:rPr>
          <w:rFonts w:cs="Arial"/>
          <w:lang w:eastAsia="en-US"/>
        </w:rPr>
      </w:pPr>
      <w:bookmarkStart w:id="689" w:name="_Toc267643679"/>
      <w:bookmarkStart w:id="690" w:name="_Toc267644169"/>
      <w:bookmarkStart w:id="691" w:name="_Toc267663407"/>
      <w:bookmarkStart w:id="692" w:name="_Toc267664457"/>
      <w:bookmarkStart w:id="693" w:name="_Toc267664560"/>
      <w:bookmarkStart w:id="694" w:name="_Toc286923379"/>
      <w:bookmarkStart w:id="695" w:name="_Toc286923595"/>
      <w:bookmarkStart w:id="696" w:name="_Toc289700398"/>
      <w:bookmarkStart w:id="697" w:name="_Toc289700530"/>
      <w:bookmarkStart w:id="698" w:name="_Toc290984269"/>
      <w:bookmarkStart w:id="699" w:name="_Toc290985045"/>
    </w:p>
    <w:p w14:paraId="5BA1938D" w14:textId="77777777" w:rsidR="0035411D" w:rsidRDefault="00F6721E" w:rsidP="00F6721E">
      <w:pPr>
        <w:rPr>
          <w:rFonts w:cs="Arial"/>
          <w:lang w:eastAsia="en-US"/>
        </w:rPr>
        <w:sectPr w:rsidR="0035411D" w:rsidSect="004C1E89">
          <w:pgSz w:w="16838" w:h="11906" w:orient="landscape"/>
          <w:pgMar w:top="1797" w:right="1440" w:bottom="1797" w:left="1440" w:header="709" w:footer="709" w:gutter="0"/>
          <w:cols w:space="708"/>
          <w:docGrid w:linePitch="360"/>
        </w:sectPr>
      </w:pPr>
      <w:r w:rsidRPr="003E4011">
        <w:rPr>
          <w:rFonts w:cs="Arial"/>
          <w:lang w:eastAsia="en-US"/>
        </w:rPr>
        <w:t>Completed by ......................................................................</w:t>
      </w:r>
    </w:p>
    <w:p w14:paraId="60A65FBD" w14:textId="77777777" w:rsidR="00CA0F5C" w:rsidRPr="00CB439D" w:rsidRDefault="00CA0F5C" w:rsidP="00CB439D">
      <w:pPr>
        <w:pStyle w:val="Heading1"/>
        <w:numPr>
          <w:ilvl w:val="0"/>
          <w:numId w:val="0"/>
        </w:numPr>
        <w:rPr>
          <w:color w:val="007D69"/>
          <w:kern w:val="0"/>
          <w:szCs w:val="40"/>
          <w:lang w:eastAsia="en-US"/>
        </w:rPr>
      </w:pPr>
      <w:bookmarkStart w:id="700" w:name="_Appendix_I_"/>
      <w:bookmarkStart w:id="701" w:name="_Toc361128520"/>
      <w:bookmarkStart w:id="702" w:name="_Appendix_H_"/>
      <w:bookmarkStart w:id="703" w:name="_Toc360108974"/>
      <w:bookmarkStart w:id="704" w:name="_Toc360110748"/>
      <w:bookmarkStart w:id="705" w:name="_Toc393884680"/>
      <w:bookmarkStart w:id="706" w:name="_Toc485905838"/>
      <w:bookmarkStart w:id="707" w:name="_Toc486255010"/>
      <w:bookmarkStart w:id="708" w:name="_Toc521422377"/>
      <w:bookmarkEnd w:id="700"/>
      <w:bookmarkEnd w:id="701"/>
      <w:bookmarkEnd w:id="702"/>
      <w:r w:rsidRPr="00CB439D">
        <w:rPr>
          <w:color w:val="007D69"/>
          <w:kern w:val="0"/>
          <w:szCs w:val="40"/>
          <w:lang w:eastAsia="en-US"/>
        </w:rPr>
        <w:lastRenderedPageBreak/>
        <w:t xml:space="preserve">Appendix </w:t>
      </w:r>
      <w:r w:rsidR="00F72F00" w:rsidRPr="00CB439D">
        <w:rPr>
          <w:color w:val="007D69"/>
          <w:kern w:val="0"/>
          <w:szCs w:val="40"/>
          <w:lang w:eastAsia="en-US"/>
        </w:rPr>
        <w:t xml:space="preserve">J </w:t>
      </w:r>
      <w:r w:rsidR="004C1E89" w:rsidRPr="00CB439D">
        <w:rPr>
          <w:color w:val="007D69"/>
          <w:kern w:val="0"/>
          <w:szCs w:val="40"/>
          <w:lang w:eastAsia="en-US"/>
        </w:rPr>
        <w:tab/>
      </w:r>
      <w:r w:rsidRPr="00CB439D">
        <w:rPr>
          <w:color w:val="007D69"/>
          <w:kern w:val="0"/>
          <w:szCs w:val="40"/>
          <w:lang w:eastAsia="en-US"/>
        </w:rPr>
        <w:t>Casualty L</w:t>
      </w:r>
      <w:bookmarkEnd w:id="689"/>
      <w:bookmarkEnd w:id="690"/>
      <w:bookmarkEnd w:id="691"/>
      <w:bookmarkEnd w:id="692"/>
      <w:bookmarkEnd w:id="693"/>
      <w:r w:rsidRPr="00CB439D">
        <w:rPr>
          <w:color w:val="007D69"/>
          <w:kern w:val="0"/>
          <w:szCs w:val="40"/>
          <w:lang w:eastAsia="en-US"/>
        </w:rPr>
        <w:t>ist</w:t>
      </w:r>
      <w:bookmarkEnd w:id="694"/>
      <w:bookmarkEnd w:id="695"/>
      <w:bookmarkEnd w:id="696"/>
      <w:bookmarkEnd w:id="697"/>
      <w:bookmarkEnd w:id="698"/>
      <w:bookmarkEnd w:id="699"/>
      <w:bookmarkEnd w:id="703"/>
      <w:bookmarkEnd w:id="704"/>
      <w:bookmarkEnd w:id="705"/>
      <w:bookmarkEnd w:id="706"/>
      <w:bookmarkEnd w:id="707"/>
      <w:bookmarkEnd w:id="708"/>
    </w:p>
    <w:p w14:paraId="69B3B57E" w14:textId="77777777" w:rsidR="00CA0F5C" w:rsidRPr="003E4011" w:rsidRDefault="00CA0F5C" w:rsidP="00CA0F5C">
      <w:pPr>
        <w:rPr>
          <w:rFonts w:cs="Arial"/>
        </w:rPr>
      </w:pPr>
      <w:r w:rsidRPr="003E4011">
        <w:rPr>
          <w:rFonts w:cs="Arial"/>
        </w:rPr>
        <w:t>NB:  Accident/Near Miss Report Forms should always be completed.</w:t>
      </w:r>
    </w:p>
    <w:p w14:paraId="2E4688D4" w14:textId="77777777" w:rsidR="00CA0F5C" w:rsidRPr="003E4011" w:rsidRDefault="00CA0F5C" w:rsidP="00CA0F5C">
      <w:pPr>
        <w:rPr>
          <w:rFonts w:cs="Arial"/>
          <w:lang w:eastAsia="en-U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678"/>
        <w:gridCol w:w="3685"/>
        <w:gridCol w:w="2693"/>
      </w:tblGrid>
      <w:tr w:rsidR="00CA0F5C" w:rsidRPr="003E4011" w14:paraId="1C056685" w14:textId="77777777" w:rsidTr="00CB439D">
        <w:trPr>
          <w:cantSplit/>
          <w:trHeight w:val="686"/>
          <w:tblHeader/>
        </w:trPr>
        <w:tc>
          <w:tcPr>
            <w:tcW w:w="3227" w:type="dxa"/>
            <w:shd w:val="clear" w:color="auto" w:fill="00DCA5"/>
          </w:tcPr>
          <w:p w14:paraId="62FBEFA0" w14:textId="77777777" w:rsidR="00CA0F5C" w:rsidRPr="00CB439D" w:rsidRDefault="00CA0F5C" w:rsidP="009A5A36">
            <w:pPr>
              <w:jc w:val="center"/>
              <w:rPr>
                <w:rFonts w:cs="Arial"/>
                <w:b/>
              </w:rPr>
            </w:pPr>
            <w:r w:rsidRPr="00CB439D">
              <w:rPr>
                <w:rFonts w:cs="Arial"/>
                <w:b/>
              </w:rPr>
              <w:t>NAME OF CASUALTY</w:t>
            </w:r>
          </w:p>
        </w:tc>
        <w:tc>
          <w:tcPr>
            <w:tcW w:w="4678" w:type="dxa"/>
            <w:shd w:val="clear" w:color="auto" w:fill="00DCA5"/>
          </w:tcPr>
          <w:p w14:paraId="7624B952" w14:textId="77777777" w:rsidR="00CA0F5C" w:rsidRPr="00CB439D" w:rsidRDefault="00CA0F5C" w:rsidP="009A5A36">
            <w:pPr>
              <w:jc w:val="center"/>
              <w:rPr>
                <w:rFonts w:cs="Arial"/>
                <w:b/>
              </w:rPr>
            </w:pPr>
            <w:r w:rsidRPr="00CB439D">
              <w:rPr>
                <w:rFonts w:cs="Arial"/>
                <w:b/>
              </w:rPr>
              <w:t>DETAILS OF INJURY</w:t>
            </w:r>
          </w:p>
        </w:tc>
        <w:tc>
          <w:tcPr>
            <w:tcW w:w="3685" w:type="dxa"/>
            <w:tcBorders>
              <w:bottom w:val="single" w:sz="4" w:space="0" w:color="auto"/>
            </w:tcBorders>
            <w:shd w:val="clear" w:color="auto" w:fill="00DCA5"/>
          </w:tcPr>
          <w:p w14:paraId="79E663B7" w14:textId="77777777" w:rsidR="00CA0F5C" w:rsidRPr="00CB439D" w:rsidRDefault="00CA0F5C" w:rsidP="009A5A36">
            <w:pPr>
              <w:jc w:val="center"/>
              <w:rPr>
                <w:rFonts w:cs="Arial"/>
                <w:b/>
              </w:rPr>
            </w:pPr>
            <w:r w:rsidRPr="00CB439D">
              <w:rPr>
                <w:rFonts w:cs="Arial"/>
                <w:b/>
              </w:rPr>
              <w:t>COMMENT</w:t>
            </w:r>
          </w:p>
          <w:p w14:paraId="168C5719" w14:textId="77777777" w:rsidR="00CA0F5C" w:rsidRPr="00CB439D" w:rsidRDefault="00CA0F5C" w:rsidP="009A5A36">
            <w:pPr>
              <w:jc w:val="center"/>
              <w:rPr>
                <w:rFonts w:cs="Arial"/>
                <w:b/>
              </w:rPr>
            </w:pPr>
            <w:r w:rsidRPr="00CB439D">
              <w:rPr>
                <w:rFonts w:cs="Arial"/>
                <w:b/>
              </w:rPr>
              <w:t>(e.g. taken to hospital by ambulance)</w:t>
            </w:r>
          </w:p>
        </w:tc>
        <w:tc>
          <w:tcPr>
            <w:tcW w:w="2693" w:type="dxa"/>
            <w:tcBorders>
              <w:bottom w:val="single" w:sz="4" w:space="0" w:color="auto"/>
            </w:tcBorders>
            <w:shd w:val="clear" w:color="auto" w:fill="00DCA5"/>
          </w:tcPr>
          <w:p w14:paraId="20F6180D" w14:textId="77777777" w:rsidR="00CA0F5C" w:rsidRPr="00CB439D" w:rsidRDefault="00CA0F5C" w:rsidP="009A5A36">
            <w:pPr>
              <w:jc w:val="center"/>
              <w:rPr>
                <w:rFonts w:cs="Arial"/>
                <w:b/>
              </w:rPr>
            </w:pPr>
            <w:r w:rsidRPr="00CB439D">
              <w:rPr>
                <w:rFonts w:cs="Arial"/>
                <w:b/>
              </w:rPr>
              <w:t>INFORMATION PROVIDED BY [NAME]</w:t>
            </w:r>
          </w:p>
        </w:tc>
      </w:tr>
      <w:tr w:rsidR="00CA0F5C" w:rsidRPr="003E4011" w14:paraId="1D82A0D6" w14:textId="77777777" w:rsidTr="009A5A36">
        <w:trPr>
          <w:cantSplit/>
          <w:trHeight w:val="601"/>
        </w:trPr>
        <w:tc>
          <w:tcPr>
            <w:tcW w:w="3227" w:type="dxa"/>
          </w:tcPr>
          <w:p w14:paraId="163AADD9" w14:textId="77777777" w:rsidR="00CA0F5C" w:rsidRPr="003E4011" w:rsidRDefault="00CA0F5C" w:rsidP="009A5A36">
            <w:pPr>
              <w:rPr>
                <w:rFonts w:cs="Arial"/>
                <w:szCs w:val="22"/>
              </w:rPr>
            </w:pPr>
          </w:p>
        </w:tc>
        <w:tc>
          <w:tcPr>
            <w:tcW w:w="4678" w:type="dxa"/>
          </w:tcPr>
          <w:p w14:paraId="642C13C7" w14:textId="77777777" w:rsidR="00CA0F5C" w:rsidRPr="003E4011" w:rsidRDefault="00CA0F5C" w:rsidP="009A5A36">
            <w:pPr>
              <w:rPr>
                <w:rFonts w:cs="Arial"/>
                <w:szCs w:val="22"/>
              </w:rPr>
            </w:pPr>
          </w:p>
        </w:tc>
        <w:tc>
          <w:tcPr>
            <w:tcW w:w="3685" w:type="dxa"/>
          </w:tcPr>
          <w:p w14:paraId="09FFB11B" w14:textId="77777777" w:rsidR="00CA0F5C" w:rsidRPr="003E4011" w:rsidRDefault="00CA0F5C" w:rsidP="009A5A36">
            <w:pPr>
              <w:rPr>
                <w:rFonts w:cs="Arial"/>
                <w:szCs w:val="22"/>
              </w:rPr>
            </w:pPr>
          </w:p>
        </w:tc>
        <w:tc>
          <w:tcPr>
            <w:tcW w:w="2693" w:type="dxa"/>
          </w:tcPr>
          <w:p w14:paraId="313A1D4B" w14:textId="77777777" w:rsidR="00CA0F5C" w:rsidRPr="003E4011" w:rsidRDefault="00CA0F5C" w:rsidP="009A5A36">
            <w:pPr>
              <w:rPr>
                <w:rFonts w:cs="Arial"/>
                <w:szCs w:val="22"/>
              </w:rPr>
            </w:pPr>
          </w:p>
        </w:tc>
      </w:tr>
      <w:tr w:rsidR="00CA0F5C" w:rsidRPr="003E4011" w14:paraId="55CCEE6F" w14:textId="77777777" w:rsidTr="009A5A36">
        <w:trPr>
          <w:cantSplit/>
          <w:trHeight w:val="601"/>
        </w:trPr>
        <w:tc>
          <w:tcPr>
            <w:tcW w:w="3227" w:type="dxa"/>
          </w:tcPr>
          <w:p w14:paraId="3760FC5F" w14:textId="77777777" w:rsidR="00CA0F5C" w:rsidRPr="003E4011" w:rsidRDefault="00CA0F5C" w:rsidP="009A5A36">
            <w:pPr>
              <w:rPr>
                <w:rFonts w:cs="Arial"/>
                <w:szCs w:val="22"/>
              </w:rPr>
            </w:pPr>
          </w:p>
        </w:tc>
        <w:tc>
          <w:tcPr>
            <w:tcW w:w="4678" w:type="dxa"/>
          </w:tcPr>
          <w:p w14:paraId="1EBE9F0E" w14:textId="77777777" w:rsidR="00CA0F5C" w:rsidRPr="003E4011" w:rsidRDefault="00CA0F5C" w:rsidP="009A5A36">
            <w:pPr>
              <w:rPr>
                <w:rFonts w:cs="Arial"/>
                <w:szCs w:val="22"/>
              </w:rPr>
            </w:pPr>
          </w:p>
        </w:tc>
        <w:tc>
          <w:tcPr>
            <w:tcW w:w="3685" w:type="dxa"/>
          </w:tcPr>
          <w:p w14:paraId="11E8AE10" w14:textId="77777777" w:rsidR="00CA0F5C" w:rsidRPr="003E4011" w:rsidRDefault="00CA0F5C" w:rsidP="009A5A36">
            <w:pPr>
              <w:rPr>
                <w:rFonts w:cs="Arial"/>
                <w:szCs w:val="22"/>
              </w:rPr>
            </w:pPr>
          </w:p>
        </w:tc>
        <w:tc>
          <w:tcPr>
            <w:tcW w:w="2693" w:type="dxa"/>
          </w:tcPr>
          <w:p w14:paraId="266A445A" w14:textId="77777777" w:rsidR="00CA0F5C" w:rsidRPr="003E4011" w:rsidRDefault="00CA0F5C" w:rsidP="009A5A36">
            <w:pPr>
              <w:rPr>
                <w:rFonts w:cs="Arial"/>
                <w:szCs w:val="22"/>
              </w:rPr>
            </w:pPr>
          </w:p>
        </w:tc>
      </w:tr>
      <w:tr w:rsidR="00CA0F5C" w:rsidRPr="003E4011" w14:paraId="443D4FEC" w14:textId="77777777" w:rsidTr="009A5A36">
        <w:trPr>
          <w:cantSplit/>
          <w:trHeight w:val="567"/>
        </w:trPr>
        <w:tc>
          <w:tcPr>
            <w:tcW w:w="3227" w:type="dxa"/>
          </w:tcPr>
          <w:p w14:paraId="31E40BF1" w14:textId="77777777" w:rsidR="00CA0F5C" w:rsidRPr="003E4011" w:rsidRDefault="00CA0F5C" w:rsidP="009A5A36">
            <w:pPr>
              <w:rPr>
                <w:rFonts w:cs="Arial"/>
                <w:szCs w:val="22"/>
              </w:rPr>
            </w:pPr>
          </w:p>
        </w:tc>
        <w:tc>
          <w:tcPr>
            <w:tcW w:w="4678" w:type="dxa"/>
          </w:tcPr>
          <w:p w14:paraId="14AADA72" w14:textId="77777777" w:rsidR="00CA0F5C" w:rsidRPr="003E4011" w:rsidRDefault="00CA0F5C" w:rsidP="009A5A36">
            <w:pPr>
              <w:rPr>
                <w:rFonts w:cs="Arial"/>
                <w:szCs w:val="22"/>
              </w:rPr>
            </w:pPr>
          </w:p>
        </w:tc>
        <w:tc>
          <w:tcPr>
            <w:tcW w:w="3685" w:type="dxa"/>
          </w:tcPr>
          <w:p w14:paraId="798AFC3C" w14:textId="77777777" w:rsidR="00CA0F5C" w:rsidRPr="003E4011" w:rsidRDefault="00CA0F5C" w:rsidP="009A5A36">
            <w:pPr>
              <w:rPr>
                <w:rFonts w:cs="Arial"/>
                <w:szCs w:val="22"/>
              </w:rPr>
            </w:pPr>
          </w:p>
        </w:tc>
        <w:tc>
          <w:tcPr>
            <w:tcW w:w="2693" w:type="dxa"/>
          </w:tcPr>
          <w:p w14:paraId="63FB8C2C" w14:textId="77777777" w:rsidR="00CA0F5C" w:rsidRPr="003E4011" w:rsidRDefault="00CA0F5C" w:rsidP="009A5A36">
            <w:pPr>
              <w:rPr>
                <w:rFonts w:cs="Arial"/>
                <w:szCs w:val="22"/>
              </w:rPr>
            </w:pPr>
          </w:p>
        </w:tc>
      </w:tr>
      <w:tr w:rsidR="00CA0F5C" w:rsidRPr="003E4011" w14:paraId="6126908F" w14:textId="77777777" w:rsidTr="009A5A36">
        <w:trPr>
          <w:cantSplit/>
          <w:trHeight w:val="547"/>
        </w:trPr>
        <w:tc>
          <w:tcPr>
            <w:tcW w:w="3227" w:type="dxa"/>
          </w:tcPr>
          <w:p w14:paraId="7F2FE5B3" w14:textId="77777777" w:rsidR="00CA0F5C" w:rsidRPr="003E4011" w:rsidRDefault="00CA0F5C" w:rsidP="009A5A36">
            <w:pPr>
              <w:rPr>
                <w:rFonts w:cs="Arial"/>
                <w:szCs w:val="22"/>
              </w:rPr>
            </w:pPr>
          </w:p>
        </w:tc>
        <w:tc>
          <w:tcPr>
            <w:tcW w:w="4678" w:type="dxa"/>
          </w:tcPr>
          <w:p w14:paraId="6B8C037A" w14:textId="77777777" w:rsidR="00CA0F5C" w:rsidRPr="003E4011" w:rsidRDefault="00CA0F5C" w:rsidP="009A5A36">
            <w:pPr>
              <w:rPr>
                <w:rFonts w:cs="Arial"/>
                <w:szCs w:val="22"/>
              </w:rPr>
            </w:pPr>
          </w:p>
        </w:tc>
        <w:tc>
          <w:tcPr>
            <w:tcW w:w="3685" w:type="dxa"/>
          </w:tcPr>
          <w:p w14:paraId="756E5E78" w14:textId="77777777" w:rsidR="00CA0F5C" w:rsidRPr="003E4011" w:rsidRDefault="00CA0F5C" w:rsidP="009A5A36">
            <w:pPr>
              <w:rPr>
                <w:rFonts w:cs="Arial"/>
                <w:szCs w:val="22"/>
              </w:rPr>
            </w:pPr>
          </w:p>
        </w:tc>
        <w:tc>
          <w:tcPr>
            <w:tcW w:w="2693" w:type="dxa"/>
          </w:tcPr>
          <w:p w14:paraId="262B2B3D" w14:textId="77777777" w:rsidR="00CA0F5C" w:rsidRPr="003E4011" w:rsidRDefault="00CA0F5C" w:rsidP="009A5A36">
            <w:pPr>
              <w:rPr>
                <w:rFonts w:cs="Arial"/>
                <w:szCs w:val="22"/>
              </w:rPr>
            </w:pPr>
          </w:p>
        </w:tc>
      </w:tr>
      <w:tr w:rsidR="00CA0F5C" w:rsidRPr="003E4011" w14:paraId="6D17EB88" w14:textId="77777777" w:rsidTr="009A5A36">
        <w:trPr>
          <w:cantSplit/>
          <w:trHeight w:val="555"/>
        </w:trPr>
        <w:tc>
          <w:tcPr>
            <w:tcW w:w="3227" w:type="dxa"/>
          </w:tcPr>
          <w:p w14:paraId="1F84B024" w14:textId="77777777" w:rsidR="00CA0F5C" w:rsidRPr="003E4011" w:rsidRDefault="00CA0F5C" w:rsidP="009A5A36">
            <w:pPr>
              <w:rPr>
                <w:rFonts w:cs="Arial"/>
                <w:szCs w:val="22"/>
              </w:rPr>
            </w:pPr>
          </w:p>
        </w:tc>
        <w:tc>
          <w:tcPr>
            <w:tcW w:w="4678" w:type="dxa"/>
          </w:tcPr>
          <w:p w14:paraId="40662806" w14:textId="77777777" w:rsidR="00CA0F5C" w:rsidRPr="003E4011" w:rsidRDefault="00CA0F5C" w:rsidP="009A5A36">
            <w:pPr>
              <w:rPr>
                <w:rFonts w:cs="Arial"/>
                <w:szCs w:val="22"/>
              </w:rPr>
            </w:pPr>
          </w:p>
        </w:tc>
        <w:tc>
          <w:tcPr>
            <w:tcW w:w="3685" w:type="dxa"/>
          </w:tcPr>
          <w:p w14:paraId="2A1A4AF1" w14:textId="77777777" w:rsidR="00CA0F5C" w:rsidRPr="003E4011" w:rsidRDefault="00CA0F5C" w:rsidP="009A5A36">
            <w:pPr>
              <w:rPr>
                <w:rFonts w:cs="Arial"/>
                <w:szCs w:val="22"/>
              </w:rPr>
            </w:pPr>
          </w:p>
        </w:tc>
        <w:tc>
          <w:tcPr>
            <w:tcW w:w="2693" w:type="dxa"/>
          </w:tcPr>
          <w:p w14:paraId="4DB9D472" w14:textId="77777777" w:rsidR="00CA0F5C" w:rsidRPr="003E4011" w:rsidRDefault="00CA0F5C" w:rsidP="009A5A36">
            <w:pPr>
              <w:rPr>
                <w:rFonts w:cs="Arial"/>
                <w:szCs w:val="22"/>
              </w:rPr>
            </w:pPr>
          </w:p>
        </w:tc>
      </w:tr>
      <w:tr w:rsidR="00CA0F5C" w:rsidRPr="003E4011" w14:paraId="2C814905" w14:textId="77777777" w:rsidTr="009A5A36">
        <w:trPr>
          <w:cantSplit/>
          <w:trHeight w:val="549"/>
        </w:trPr>
        <w:tc>
          <w:tcPr>
            <w:tcW w:w="3227" w:type="dxa"/>
          </w:tcPr>
          <w:p w14:paraId="49B3C39B" w14:textId="77777777" w:rsidR="00CA0F5C" w:rsidRPr="003E4011" w:rsidRDefault="00CA0F5C" w:rsidP="009A5A36">
            <w:pPr>
              <w:rPr>
                <w:rFonts w:cs="Arial"/>
                <w:szCs w:val="22"/>
              </w:rPr>
            </w:pPr>
          </w:p>
        </w:tc>
        <w:tc>
          <w:tcPr>
            <w:tcW w:w="4678" w:type="dxa"/>
          </w:tcPr>
          <w:p w14:paraId="1063ED40" w14:textId="77777777" w:rsidR="00CA0F5C" w:rsidRPr="003E4011" w:rsidRDefault="00CA0F5C" w:rsidP="009A5A36">
            <w:pPr>
              <w:rPr>
                <w:rFonts w:cs="Arial"/>
                <w:szCs w:val="22"/>
              </w:rPr>
            </w:pPr>
          </w:p>
        </w:tc>
        <w:tc>
          <w:tcPr>
            <w:tcW w:w="3685" w:type="dxa"/>
          </w:tcPr>
          <w:p w14:paraId="64915EDA" w14:textId="77777777" w:rsidR="00CA0F5C" w:rsidRPr="003E4011" w:rsidRDefault="00CA0F5C" w:rsidP="009A5A36">
            <w:pPr>
              <w:rPr>
                <w:rFonts w:cs="Arial"/>
                <w:szCs w:val="22"/>
              </w:rPr>
            </w:pPr>
          </w:p>
        </w:tc>
        <w:tc>
          <w:tcPr>
            <w:tcW w:w="2693" w:type="dxa"/>
          </w:tcPr>
          <w:p w14:paraId="37F0D0A6" w14:textId="77777777" w:rsidR="00CA0F5C" w:rsidRPr="003E4011" w:rsidRDefault="00CA0F5C" w:rsidP="009A5A36">
            <w:pPr>
              <w:rPr>
                <w:rFonts w:cs="Arial"/>
                <w:szCs w:val="22"/>
              </w:rPr>
            </w:pPr>
          </w:p>
        </w:tc>
      </w:tr>
      <w:tr w:rsidR="00CA0F5C" w:rsidRPr="003E4011" w14:paraId="6C35AD71" w14:textId="77777777" w:rsidTr="009A5A36">
        <w:trPr>
          <w:cantSplit/>
          <w:trHeight w:val="571"/>
        </w:trPr>
        <w:tc>
          <w:tcPr>
            <w:tcW w:w="3227" w:type="dxa"/>
          </w:tcPr>
          <w:p w14:paraId="76DB210D" w14:textId="77777777" w:rsidR="00CA0F5C" w:rsidRPr="003E4011" w:rsidRDefault="00CA0F5C" w:rsidP="009A5A36">
            <w:pPr>
              <w:rPr>
                <w:rFonts w:cs="Arial"/>
                <w:szCs w:val="22"/>
              </w:rPr>
            </w:pPr>
          </w:p>
        </w:tc>
        <w:tc>
          <w:tcPr>
            <w:tcW w:w="4678" w:type="dxa"/>
          </w:tcPr>
          <w:p w14:paraId="4F8FE090" w14:textId="77777777" w:rsidR="00CA0F5C" w:rsidRPr="003E4011" w:rsidRDefault="00CA0F5C" w:rsidP="009A5A36">
            <w:pPr>
              <w:rPr>
                <w:rFonts w:cs="Arial"/>
                <w:szCs w:val="22"/>
              </w:rPr>
            </w:pPr>
          </w:p>
        </w:tc>
        <w:tc>
          <w:tcPr>
            <w:tcW w:w="3685" w:type="dxa"/>
          </w:tcPr>
          <w:p w14:paraId="5DA6E36E" w14:textId="77777777" w:rsidR="00CA0F5C" w:rsidRPr="003E4011" w:rsidRDefault="00CA0F5C" w:rsidP="009A5A36">
            <w:pPr>
              <w:rPr>
                <w:rFonts w:cs="Arial"/>
                <w:szCs w:val="22"/>
              </w:rPr>
            </w:pPr>
          </w:p>
        </w:tc>
        <w:tc>
          <w:tcPr>
            <w:tcW w:w="2693" w:type="dxa"/>
          </w:tcPr>
          <w:p w14:paraId="666FDB1C" w14:textId="77777777" w:rsidR="00CA0F5C" w:rsidRPr="003E4011" w:rsidRDefault="00CA0F5C" w:rsidP="009A5A36">
            <w:pPr>
              <w:rPr>
                <w:rFonts w:cs="Arial"/>
                <w:szCs w:val="22"/>
              </w:rPr>
            </w:pPr>
          </w:p>
        </w:tc>
      </w:tr>
      <w:tr w:rsidR="00CA0F5C" w:rsidRPr="003E4011" w14:paraId="1A20F5C5" w14:textId="77777777" w:rsidTr="009A5A36">
        <w:trPr>
          <w:cantSplit/>
          <w:trHeight w:val="571"/>
        </w:trPr>
        <w:tc>
          <w:tcPr>
            <w:tcW w:w="3227" w:type="dxa"/>
          </w:tcPr>
          <w:p w14:paraId="624BB3F2" w14:textId="77777777" w:rsidR="00CA0F5C" w:rsidRPr="003E4011" w:rsidRDefault="00CA0F5C" w:rsidP="009A5A36">
            <w:pPr>
              <w:rPr>
                <w:rFonts w:cs="Arial"/>
                <w:szCs w:val="22"/>
              </w:rPr>
            </w:pPr>
          </w:p>
        </w:tc>
        <w:tc>
          <w:tcPr>
            <w:tcW w:w="4678" w:type="dxa"/>
          </w:tcPr>
          <w:p w14:paraId="0D433A56" w14:textId="77777777" w:rsidR="00CA0F5C" w:rsidRPr="003E4011" w:rsidRDefault="00CA0F5C" w:rsidP="009A5A36">
            <w:pPr>
              <w:rPr>
                <w:rFonts w:cs="Arial"/>
                <w:szCs w:val="22"/>
              </w:rPr>
            </w:pPr>
          </w:p>
        </w:tc>
        <w:tc>
          <w:tcPr>
            <w:tcW w:w="3685" w:type="dxa"/>
          </w:tcPr>
          <w:p w14:paraId="6721AC8A" w14:textId="77777777" w:rsidR="00CA0F5C" w:rsidRPr="003E4011" w:rsidRDefault="00CA0F5C" w:rsidP="009A5A36">
            <w:pPr>
              <w:rPr>
                <w:rFonts w:cs="Arial"/>
                <w:szCs w:val="22"/>
              </w:rPr>
            </w:pPr>
          </w:p>
        </w:tc>
        <w:tc>
          <w:tcPr>
            <w:tcW w:w="2693" w:type="dxa"/>
          </w:tcPr>
          <w:p w14:paraId="11E505EC" w14:textId="77777777" w:rsidR="00CA0F5C" w:rsidRPr="003E4011" w:rsidRDefault="00CA0F5C" w:rsidP="009A5A36">
            <w:pPr>
              <w:rPr>
                <w:rFonts w:cs="Arial"/>
                <w:szCs w:val="22"/>
              </w:rPr>
            </w:pPr>
          </w:p>
        </w:tc>
      </w:tr>
      <w:tr w:rsidR="00CA0F5C" w:rsidRPr="003E4011" w14:paraId="5770135C" w14:textId="77777777" w:rsidTr="009A5A36">
        <w:trPr>
          <w:cantSplit/>
          <w:trHeight w:val="571"/>
        </w:trPr>
        <w:tc>
          <w:tcPr>
            <w:tcW w:w="3227" w:type="dxa"/>
          </w:tcPr>
          <w:p w14:paraId="7D814188" w14:textId="77777777" w:rsidR="00CA0F5C" w:rsidRPr="003E4011" w:rsidRDefault="00CA0F5C" w:rsidP="009A5A36">
            <w:pPr>
              <w:rPr>
                <w:rFonts w:cs="Arial"/>
                <w:szCs w:val="22"/>
              </w:rPr>
            </w:pPr>
          </w:p>
        </w:tc>
        <w:tc>
          <w:tcPr>
            <w:tcW w:w="4678" w:type="dxa"/>
          </w:tcPr>
          <w:p w14:paraId="62BBFCBC" w14:textId="77777777" w:rsidR="00CA0F5C" w:rsidRPr="003E4011" w:rsidRDefault="00CA0F5C" w:rsidP="009A5A36">
            <w:pPr>
              <w:rPr>
                <w:rFonts w:cs="Arial"/>
                <w:szCs w:val="22"/>
              </w:rPr>
            </w:pPr>
          </w:p>
        </w:tc>
        <w:tc>
          <w:tcPr>
            <w:tcW w:w="3685" w:type="dxa"/>
          </w:tcPr>
          <w:p w14:paraId="60DB9BBA" w14:textId="77777777" w:rsidR="00CA0F5C" w:rsidRPr="003E4011" w:rsidRDefault="00CA0F5C" w:rsidP="009A5A36">
            <w:pPr>
              <w:rPr>
                <w:rFonts w:cs="Arial"/>
                <w:szCs w:val="22"/>
              </w:rPr>
            </w:pPr>
          </w:p>
        </w:tc>
        <w:tc>
          <w:tcPr>
            <w:tcW w:w="2693" w:type="dxa"/>
          </w:tcPr>
          <w:p w14:paraId="63F209D5" w14:textId="77777777" w:rsidR="00CA0F5C" w:rsidRPr="003E4011" w:rsidRDefault="00CA0F5C" w:rsidP="009A5A36">
            <w:pPr>
              <w:rPr>
                <w:rFonts w:cs="Arial"/>
                <w:szCs w:val="22"/>
              </w:rPr>
            </w:pPr>
          </w:p>
        </w:tc>
      </w:tr>
    </w:tbl>
    <w:p w14:paraId="01A3883E" w14:textId="77777777" w:rsidR="00F6721E" w:rsidRPr="003E4011" w:rsidRDefault="00F6721E" w:rsidP="00F6721E">
      <w:pPr>
        <w:rPr>
          <w:rFonts w:cs="Arial"/>
          <w:lang w:eastAsia="en-US"/>
        </w:rPr>
      </w:pPr>
      <w:bookmarkStart w:id="709" w:name="_Toc286923380"/>
      <w:bookmarkStart w:id="710" w:name="_Toc286923596"/>
      <w:bookmarkStart w:id="711" w:name="_Toc289700399"/>
      <w:bookmarkStart w:id="712" w:name="_Toc289700531"/>
      <w:bookmarkStart w:id="713" w:name="_Toc290984270"/>
      <w:bookmarkStart w:id="714" w:name="_Toc290985046"/>
    </w:p>
    <w:p w14:paraId="79AE6180" w14:textId="77777777" w:rsidR="00A05030" w:rsidRDefault="00F6721E" w:rsidP="00F6721E">
      <w:pPr>
        <w:rPr>
          <w:rFonts w:cs="Arial"/>
          <w:lang w:eastAsia="en-US"/>
        </w:rPr>
      </w:pPr>
      <w:r w:rsidRPr="003E4011">
        <w:rPr>
          <w:rFonts w:cs="Arial"/>
          <w:lang w:eastAsia="en-US"/>
        </w:rPr>
        <w:t>Completed by .....................................................</w:t>
      </w:r>
      <w:r w:rsidR="004B0F26">
        <w:rPr>
          <w:rFonts w:cs="Arial"/>
          <w:lang w:eastAsia="en-US"/>
        </w:rPr>
        <w:t>.............</w:t>
      </w:r>
      <w:r w:rsidR="004D7F92">
        <w:rPr>
          <w:rFonts w:cs="Arial"/>
          <w:lang w:eastAsia="en-US"/>
        </w:rPr>
        <w:t xml:space="preserve">         Date …………………………….</w:t>
      </w:r>
      <w:r w:rsidR="004B0F26">
        <w:rPr>
          <w:rFonts w:cs="Arial"/>
          <w:lang w:eastAsia="en-US"/>
        </w:rPr>
        <w:t xml:space="preserve">         Time …………………………….</w:t>
      </w:r>
    </w:p>
    <w:p w14:paraId="31DF676F" w14:textId="77777777" w:rsidR="00B47646" w:rsidRDefault="004B0F26" w:rsidP="00F6721E">
      <w:pPr>
        <w:rPr>
          <w:rFonts w:cs="Arial"/>
          <w:lang w:eastAsia="en-US"/>
        </w:rPr>
        <w:sectPr w:rsidR="00B47646" w:rsidSect="004C1E89">
          <w:pgSz w:w="16838" w:h="11906" w:orient="landscape"/>
          <w:pgMar w:top="1797" w:right="1440" w:bottom="1797" w:left="1440" w:header="709" w:footer="709" w:gutter="0"/>
          <w:cols w:space="708"/>
          <w:docGrid w:linePitch="360"/>
        </w:sectPr>
      </w:pPr>
      <w:r>
        <w:rPr>
          <w:rFonts w:cs="Arial"/>
          <w:lang w:eastAsia="en-US"/>
        </w:rPr>
        <w:t xml:space="preserve"> </w:t>
      </w:r>
    </w:p>
    <w:p w14:paraId="628FDCF9" w14:textId="77777777" w:rsidR="006026AC" w:rsidRPr="00CB439D" w:rsidRDefault="006026AC" w:rsidP="00290709">
      <w:pPr>
        <w:pStyle w:val="Heading1"/>
        <w:keepLines/>
        <w:numPr>
          <w:ilvl w:val="0"/>
          <w:numId w:val="0"/>
        </w:numPr>
        <w:spacing w:after="120"/>
        <w:rPr>
          <w:bCs w:val="0"/>
          <w:color w:val="007D69"/>
          <w:kern w:val="0"/>
          <w:szCs w:val="40"/>
          <w:lang w:eastAsia="en-US"/>
        </w:rPr>
      </w:pPr>
      <w:bookmarkStart w:id="715" w:name="_Toc393884681"/>
      <w:bookmarkStart w:id="716" w:name="_Toc485905839"/>
      <w:bookmarkStart w:id="717" w:name="_Toc486255011"/>
      <w:bookmarkStart w:id="718" w:name="_Toc521422378"/>
      <w:bookmarkStart w:id="719" w:name="_Toc360108975"/>
      <w:bookmarkStart w:id="720" w:name="_Toc360110749"/>
      <w:r w:rsidRPr="00CB439D">
        <w:rPr>
          <w:bCs w:val="0"/>
          <w:color w:val="007D69"/>
          <w:kern w:val="0"/>
          <w:szCs w:val="40"/>
          <w:lang w:eastAsia="en-US"/>
        </w:rPr>
        <w:lastRenderedPageBreak/>
        <w:t xml:space="preserve">Appendix </w:t>
      </w:r>
      <w:r w:rsidR="00F72F00" w:rsidRPr="00CB439D">
        <w:rPr>
          <w:bCs w:val="0"/>
          <w:color w:val="007D69"/>
          <w:kern w:val="0"/>
          <w:szCs w:val="40"/>
          <w:lang w:eastAsia="en-US"/>
        </w:rPr>
        <w:t>K</w:t>
      </w:r>
      <w:r w:rsidRPr="00CB439D">
        <w:rPr>
          <w:bCs w:val="0"/>
          <w:color w:val="007D69"/>
          <w:kern w:val="0"/>
          <w:szCs w:val="40"/>
          <w:lang w:eastAsia="en-US"/>
        </w:rPr>
        <w:tab/>
      </w:r>
      <w:r w:rsidR="00457F3D" w:rsidRPr="00CB439D">
        <w:rPr>
          <w:bCs w:val="0"/>
          <w:color w:val="007D69"/>
          <w:kern w:val="0"/>
          <w:szCs w:val="40"/>
          <w:lang w:eastAsia="en-US"/>
        </w:rPr>
        <w:t>D</w:t>
      </w:r>
      <w:r w:rsidR="00A05030" w:rsidRPr="00CB439D">
        <w:rPr>
          <w:bCs w:val="0"/>
          <w:color w:val="007D69"/>
          <w:kern w:val="0"/>
          <w:szCs w:val="40"/>
          <w:lang w:eastAsia="en-US"/>
        </w:rPr>
        <w:t xml:space="preserve">ynamic </w:t>
      </w:r>
      <w:r w:rsidR="005479DB" w:rsidRPr="00CB439D">
        <w:rPr>
          <w:bCs w:val="0"/>
          <w:color w:val="007D69"/>
          <w:kern w:val="0"/>
          <w:szCs w:val="40"/>
          <w:lang w:eastAsia="en-US"/>
        </w:rPr>
        <w:t>risk assessment</w:t>
      </w:r>
      <w:r w:rsidR="00457F3D" w:rsidRPr="00CB439D">
        <w:rPr>
          <w:bCs w:val="0"/>
          <w:color w:val="007D69"/>
          <w:kern w:val="0"/>
          <w:szCs w:val="40"/>
          <w:lang w:eastAsia="en-US"/>
        </w:rPr>
        <w:t xml:space="preserve"> example</w:t>
      </w:r>
      <w:bookmarkEnd w:id="715"/>
      <w:bookmarkEnd w:id="716"/>
      <w:bookmarkEnd w:id="717"/>
      <w:bookmarkEnd w:id="718"/>
    </w:p>
    <w:p w14:paraId="441D1985" w14:textId="77777777" w:rsidR="006026AC" w:rsidRDefault="006026AC" w:rsidP="006026AC">
      <w:pPr>
        <w:rPr>
          <w:rFonts w:cs="Arial"/>
          <w:szCs w:val="22"/>
        </w:rPr>
      </w:pPr>
      <w:r>
        <w:rPr>
          <w:rFonts w:cs="Arial"/>
          <w:szCs w:val="22"/>
        </w:rPr>
        <w:t xml:space="preserve">The </w:t>
      </w:r>
      <w:r w:rsidR="00692D46">
        <w:rPr>
          <w:rFonts w:cs="Arial"/>
          <w:szCs w:val="22"/>
        </w:rPr>
        <w:t xml:space="preserve">dynamic </w:t>
      </w:r>
      <w:r>
        <w:rPr>
          <w:rFonts w:cs="Arial"/>
          <w:szCs w:val="22"/>
        </w:rPr>
        <w:t xml:space="preserve">risk assessment shown below was prepared during </w:t>
      </w:r>
      <w:r w:rsidR="004B0F26">
        <w:rPr>
          <w:rFonts w:cs="Arial"/>
          <w:szCs w:val="22"/>
        </w:rPr>
        <w:t>an exercise</w:t>
      </w:r>
      <w:r w:rsidR="00692D46">
        <w:rPr>
          <w:rFonts w:cs="Arial"/>
          <w:szCs w:val="22"/>
        </w:rPr>
        <w:t xml:space="preserve"> in response to a fictitious scenario</w:t>
      </w:r>
      <w:r>
        <w:rPr>
          <w:rFonts w:cs="Arial"/>
          <w:szCs w:val="22"/>
        </w:rPr>
        <w:t>.  It is included as a worked example.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84"/>
        <w:gridCol w:w="1961"/>
        <w:gridCol w:w="2580"/>
      </w:tblGrid>
      <w:tr w:rsidR="00B47646" w:rsidRPr="00B11D33" w14:paraId="3506A633" w14:textId="77777777" w:rsidTr="008168CA">
        <w:trPr>
          <w:trHeight w:val="72"/>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B68CDB9" w14:textId="0C4BC467" w:rsidR="00B47646" w:rsidRPr="00457F3D" w:rsidRDefault="0048673C">
            <w:pPr>
              <w:tabs>
                <w:tab w:val="left" w:pos="3261"/>
                <w:tab w:val="left" w:leader="dot" w:pos="4395"/>
                <w:tab w:val="left" w:pos="5387"/>
                <w:tab w:val="left" w:leader="dot" w:pos="9356"/>
              </w:tabs>
              <w:jc w:val="center"/>
              <w:rPr>
                <w:rFonts w:cs="Arial"/>
                <w:b/>
                <w:lang w:eastAsia="en-US"/>
              </w:rPr>
            </w:pPr>
            <w:r>
              <w:rPr>
                <w:rFonts w:cs="Arial"/>
                <w:b/>
              </w:rPr>
              <w:t>FACULTY</w:t>
            </w:r>
          </w:p>
        </w:tc>
        <w:tc>
          <w:tcPr>
            <w:tcW w:w="3284" w:type="dxa"/>
            <w:tcBorders>
              <w:top w:val="single" w:sz="4" w:space="0" w:color="auto"/>
              <w:left w:val="single" w:sz="4" w:space="0" w:color="auto"/>
              <w:bottom w:val="single" w:sz="4" w:space="0" w:color="auto"/>
              <w:right w:val="single" w:sz="4" w:space="0" w:color="auto"/>
            </w:tcBorders>
            <w:vAlign w:val="center"/>
          </w:tcPr>
          <w:p w14:paraId="6EA8F3D7" w14:textId="77777777" w:rsidR="00B47646" w:rsidRPr="00B11D33" w:rsidRDefault="00EA13D8">
            <w:pPr>
              <w:tabs>
                <w:tab w:val="left" w:pos="3261"/>
                <w:tab w:val="left" w:leader="dot" w:pos="4395"/>
                <w:tab w:val="left" w:pos="5387"/>
                <w:tab w:val="left" w:leader="dot" w:pos="9356"/>
              </w:tabs>
              <w:jc w:val="center"/>
              <w:rPr>
                <w:rFonts w:cs="Arial"/>
                <w:b/>
                <w:lang w:eastAsia="en-US"/>
              </w:rPr>
            </w:pPr>
            <w:r>
              <w:rPr>
                <w:rFonts w:cs="Arial"/>
                <w:b/>
                <w:lang w:eastAsia="en-US"/>
              </w:rPr>
              <w:t>EXAMPLE</w:t>
            </w:r>
          </w:p>
        </w:tc>
        <w:tc>
          <w:tcPr>
            <w:tcW w:w="196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9F83CD" w14:textId="77777777" w:rsidR="00B47646" w:rsidRPr="00457F3D" w:rsidRDefault="00B47646">
            <w:pPr>
              <w:tabs>
                <w:tab w:val="left" w:pos="3261"/>
                <w:tab w:val="left" w:leader="dot" w:pos="4395"/>
                <w:tab w:val="left" w:pos="5387"/>
                <w:tab w:val="left" w:leader="dot" w:pos="9356"/>
              </w:tabs>
              <w:jc w:val="center"/>
              <w:rPr>
                <w:rFonts w:cs="Arial"/>
                <w:b/>
                <w:lang w:eastAsia="en-US"/>
              </w:rPr>
            </w:pPr>
            <w:r w:rsidRPr="00B11D33">
              <w:rPr>
                <w:rFonts w:cs="Arial"/>
                <w:b/>
              </w:rPr>
              <w:t>DEPARTMENT</w:t>
            </w:r>
          </w:p>
        </w:tc>
        <w:tc>
          <w:tcPr>
            <w:tcW w:w="2580" w:type="dxa"/>
            <w:tcBorders>
              <w:top w:val="single" w:sz="4" w:space="0" w:color="auto"/>
              <w:left w:val="single" w:sz="4" w:space="0" w:color="auto"/>
              <w:bottom w:val="single" w:sz="4" w:space="0" w:color="auto"/>
              <w:right w:val="single" w:sz="4" w:space="0" w:color="auto"/>
            </w:tcBorders>
          </w:tcPr>
          <w:p w14:paraId="1C9043B0" w14:textId="77777777" w:rsidR="00B47646" w:rsidRPr="00B11D33" w:rsidRDefault="00B47646">
            <w:pPr>
              <w:tabs>
                <w:tab w:val="left" w:pos="3261"/>
                <w:tab w:val="left" w:leader="dot" w:pos="4395"/>
                <w:tab w:val="left" w:pos="5387"/>
                <w:tab w:val="left" w:leader="dot" w:pos="9356"/>
              </w:tabs>
              <w:rPr>
                <w:rFonts w:cs="Arial"/>
                <w:lang w:eastAsia="en-US"/>
              </w:rPr>
            </w:pPr>
            <w:r w:rsidRPr="00B11D33">
              <w:rPr>
                <w:rFonts w:cs="Arial"/>
              </w:rPr>
              <w:t xml:space="preserve">Stocker Road </w:t>
            </w:r>
          </w:p>
          <w:p w14:paraId="65818636" w14:textId="77777777" w:rsidR="00B47646" w:rsidRPr="00457F3D" w:rsidRDefault="00B47646">
            <w:pPr>
              <w:tabs>
                <w:tab w:val="left" w:pos="3261"/>
                <w:tab w:val="left" w:leader="dot" w:pos="4395"/>
                <w:tab w:val="left" w:pos="5387"/>
                <w:tab w:val="left" w:leader="dot" w:pos="9356"/>
              </w:tabs>
              <w:rPr>
                <w:rFonts w:cs="Arial"/>
                <w:sz w:val="16"/>
                <w:lang w:eastAsia="en-US"/>
              </w:rPr>
            </w:pPr>
          </w:p>
        </w:tc>
      </w:tr>
      <w:tr w:rsidR="00B47646" w:rsidRPr="00B11D33" w14:paraId="1E24F323" w14:textId="77777777" w:rsidTr="008168CA">
        <w:trPr>
          <w:gridAfter w:val="2"/>
          <w:wAfter w:w="4541" w:type="dxa"/>
          <w:trHeight w:val="409"/>
        </w:trPr>
        <w:tc>
          <w:tcPr>
            <w:tcW w:w="23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22D189" w14:textId="77777777" w:rsidR="00B47646" w:rsidRPr="00457F3D" w:rsidRDefault="00B47646">
            <w:pPr>
              <w:tabs>
                <w:tab w:val="left" w:pos="3261"/>
                <w:tab w:val="left" w:leader="dot" w:pos="4395"/>
                <w:tab w:val="left" w:pos="5387"/>
                <w:tab w:val="left" w:leader="dot" w:pos="9356"/>
              </w:tabs>
              <w:jc w:val="center"/>
              <w:rPr>
                <w:rFonts w:cs="Arial"/>
                <w:b/>
                <w:lang w:eastAsia="en-US"/>
              </w:rPr>
            </w:pPr>
            <w:r w:rsidRPr="00B11D33">
              <w:rPr>
                <w:rFonts w:cs="Arial"/>
                <w:b/>
              </w:rPr>
              <w:t xml:space="preserve">DATE </w:t>
            </w:r>
          </w:p>
        </w:tc>
        <w:tc>
          <w:tcPr>
            <w:tcW w:w="3284" w:type="dxa"/>
            <w:tcBorders>
              <w:top w:val="single" w:sz="4" w:space="0" w:color="auto"/>
              <w:left w:val="single" w:sz="4" w:space="0" w:color="auto"/>
              <w:bottom w:val="single" w:sz="4" w:space="0" w:color="auto"/>
              <w:right w:val="single" w:sz="4" w:space="0" w:color="auto"/>
            </w:tcBorders>
            <w:vAlign w:val="center"/>
            <w:hideMark/>
          </w:tcPr>
          <w:p w14:paraId="61CD5AE5" w14:textId="77777777" w:rsidR="00B47646" w:rsidRPr="00B11D33" w:rsidRDefault="00EA13D8">
            <w:pPr>
              <w:tabs>
                <w:tab w:val="left" w:pos="3261"/>
                <w:tab w:val="left" w:leader="dot" w:pos="4395"/>
                <w:tab w:val="left" w:pos="5387"/>
                <w:tab w:val="left" w:leader="dot" w:pos="9356"/>
              </w:tabs>
              <w:jc w:val="center"/>
              <w:rPr>
                <w:rFonts w:cs="Arial"/>
                <w:b/>
                <w:lang w:eastAsia="en-US"/>
              </w:rPr>
            </w:pPr>
            <w:r w:rsidRPr="00B11D33">
              <w:rPr>
                <w:rFonts w:cs="Arial"/>
                <w:b/>
              </w:rPr>
              <w:t>EXAMPLE</w:t>
            </w:r>
            <w:r w:rsidR="00B47646" w:rsidRPr="00B11D33">
              <w:rPr>
                <w:rFonts w:cs="Arial"/>
                <w:b/>
              </w:rPr>
              <w:t xml:space="preserve"> </w:t>
            </w:r>
          </w:p>
        </w:tc>
      </w:tr>
    </w:tbl>
    <w:p w14:paraId="0A90476E" w14:textId="77777777" w:rsidR="00B47646" w:rsidRPr="00457F3D" w:rsidRDefault="00B47646" w:rsidP="00B47646">
      <w:pPr>
        <w:tabs>
          <w:tab w:val="left" w:leader="dot" w:pos="3960"/>
          <w:tab w:val="left" w:pos="4500"/>
          <w:tab w:val="left" w:leader="dot" w:pos="8820"/>
        </w:tabs>
        <w:rPr>
          <w:rFonts w:cs="Arial"/>
          <w:b/>
          <w:sz w:val="1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7826"/>
      </w:tblGrid>
      <w:tr w:rsidR="00B47646" w:rsidRPr="00B11D33" w14:paraId="741B251E" w14:textId="77777777" w:rsidTr="008168CA">
        <w:trPr>
          <w:cantSplit/>
          <w:trHeight w:val="895"/>
        </w:trPr>
        <w:tc>
          <w:tcPr>
            <w:tcW w:w="2375" w:type="dxa"/>
            <w:tcBorders>
              <w:top w:val="single" w:sz="4" w:space="0" w:color="auto"/>
              <w:left w:val="single" w:sz="4" w:space="0" w:color="auto"/>
              <w:bottom w:val="single" w:sz="4" w:space="0" w:color="auto"/>
              <w:right w:val="single" w:sz="4" w:space="0" w:color="auto"/>
            </w:tcBorders>
            <w:shd w:val="clear" w:color="auto" w:fill="E0E0E0"/>
            <w:vAlign w:val="center"/>
          </w:tcPr>
          <w:p w14:paraId="5C1105E6" w14:textId="77777777" w:rsidR="00B47646" w:rsidRPr="00290709" w:rsidRDefault="00B47646">
            <w:pPr>
              <w:shd w:val="clear" w:color="auto" w:fill="E0E0E0"/>
              <w:tabs>
                <w:tab w:val="left" w:leader="dot" w:pos="3960"/>
                <w:tab w:val="left" w:pos="4500"/>
                <w:tab w:val="left" w:leader="dot" w:pos="8820"/>
              </w:tabs>
              <w:jc w:val="center"/>
              <w:rPr>
                <w:rFonts w:cs="Arial"/>
                <w:b/>
                <w:sz w:val="16"/>
                <w:lang w:eastAsia="en-US"/>
              </w:rPr>
            </w:pPr>
          </w:p>
          <w:p w14:paraId="141C3893" w14:textId="77777777" w:rsidR="00B47646" w:rsidRPr="00B11D33" w:rsidRDefault="00B47646">
            <w:pPr>
              <w:shd w:val="clear" w:color="auto" w:fill="E0E0E0"/>
              <w:tabs>
                <w:tab w:val="left" w:leader="dot" w:pos="3960"/>
                <w:tab w:val="left" w:pos="4500"/>
                <w:tab w:val="left" w:leader="dot" w:pos="8820"/>
              </w:tabs>
              <w:jc w:val="center"/>
              <w:rPr>
                <w:rFonts w:cs="Arial"/>
              </w:rPr>
            </w:pPr>
            <w:r w:rsidRPr="00B11D33">
              <w:rPr>
                <w:rFonts w:cs="Arial"/>
                <w:b/>
              </w:rPr>
              <w:t>HAZARD</w:t>
            </w:r>
            <w:r w:rsidRPr="00B11D33">
              <w:rPr>
                <w:rFonts w:cs="Arial"/>
              </w:rPr>
              <w:t xml:space="preserve"> </w:t>
            </w:r>
          </w:p>
          <w:p w14:paraId="19B32816" w14:textId="77777777" w:rsidR="00B47646" w:rsidRPr="00B11D33" w:rsidRDefault="00B47646">
            <w:pPr>
              <w:shd w:val="clear" w:color="auto" w:fill="E0E0E0"/>
              <w:tabs>
                <w:tab w:val="left" w:leader="dot" w:pos="3960"/>
                <w:tab w:val="left" w:pos="4500"/>
                <w:tab w:val="left" w:leader="dot" w:pos="8820"/>
              </w:tabs>
              <w:jc w:val="center"/>
              <w:rPr>
                <w:rFonts w:cs="Arial"/>
                <w:b/>
                <w:sz w:val="16"/>
                <w:szCs w:val="16"/>
              </w:rPr>
            </w:pPr>
            <w:r w:rsidRPr="00B11D33">
              <w:rPr>
                <w:rFonts w:cs="Arial"/>
                <w:b/>
                <w:sz w:val="16"/>
                <w:szCs w:val="16"/>
              </w:rPr>
              <w:t>(something with the potential to cause harm)</w:t>
            </w:r>
          </w:p>
          <w:p w14:paraId="09158ED1" w14:textId="77777777" w:rsidR="00B47646" w:rsidRPr="00B11D33" w:rsidRDefault="00B47646">
            <w:pPr>
              <w:shd w:val="clear" w:color="auto" w:fill="E0E0E0"/>
              <w:tabs>
                <w:tab w:val="left" w:leader="dot" w:pos="3960"/>
                <w:tab w:val="left" w:pos="4500"/>
                <w:tab w:val="left" w:leader="dot" w:pos="8820"/>
              </w:tabs>
              <w:jc w:val="center"/>
              <w:rPr>
                <w:rFonts w:cs="Arial"/>
                <w:sz w:val="16"/>
              </w:rPr>
            </w:pPr>
          </w:p>
          <w:p w14:paraId="1B148B98" w14:textId="77777777" w:rsidR="00B47646" w:rsidRPr="00457F3D" w:rsidRDefault="00B47646">
            <w:pPr>
              <w:shd w:val="clear" w:color="auto" w:fill="E0E0E0"/>
              <w:tabs>
                <w:tab w:val="left" w:leader="dot" w:pos="3960"/>
                <w:tab w:val="left" w:pos="4500"/>
                <w:tab w:val="left" w:leader="dot" w:pos="8820"/>
              </w:tabs>
              <w:jc w:val="center"/>
              <w:rPr>
                <w:rFonts w:cs="Arial"/>
                <w:sz w:val="16"/>
                <w:lang w:eastAsia="en-US"/>
              </w:rPr>
            </w:pPr>
          </w:p>
        </w:tc>
        <w:tc>
          <w:tcPr>
            <w:tcW w:w="7826" w:type="dxa"/>
            <w:tcBorders>
              <w:top w:val="single" w:sz="4" w:space="0" w:color="auto"/>
              <w:left w:val="single" w:sz="4" w:space="0" w:color="auto"/>
              <w:bottom w:val="single" w:sz="4" w:space="0" w:color="auto"/>
              <w:right w:val="single" w:sz="4" w:space="0" w:color="auto"/>
            </w:tcBorders>
          </w:tcPr>
          <w:p w14:paraId="7E3C0B60" w14:textId="77777777" w:rsidR="00B47646" w:rsidRPr="008168CA" w:rsidRDefault="00EA13D8">
            <w:pPr>
              <w:tabs>
                <w:tab w:val="left" w:leader="dot" w:pos="3960"/>
                <w:tab w:val="left" w:pos="4500"/>
                <w:tab w:val="left" w:leader="dot" w:pos="8820"/>
              </w:tabs>
              <w:rPr>
                <w:rFonts w:cs="Arial"/>
                <w:szCs w:val="22"/>
                <w:lang w:eastAsia="en-US"/>
              </w:rPr>
            </w:pPr>
            <w:r w:rsidRPr="008168CA">
              <w:rPr>
                <w:rFonts w:cs="Arial"/>
                <w:b/>
                <w:szCs w:val="22"/>
              </w:rPr>
              <w:t xml:space="preserve">EXERCISE SCENARIO </w:t>
            </w:r>
            <w:r w:rsidR="00B47646" w:rsidRPr="008168CA">
              <w:rPr>
                <w:rFonts w:cs="Arial"/>
                <w:szCs w:val="22"/>
              </w:rPr>
              <w:t xml:space="preserve">Opening of pedestrian zone – Stocker Road – due to RTA involving 2x students. </w:t>
            </w:r>
          </w:p>
          <w:p w14:paraId="608D54D0" w14:textId="77777777" w:rsidR="00B47646" w:rsidRPr="008168CA" w:rsidRDefault="00B47646">
            <w:pPr>
              <w:tabs>
                <w:tab w:val="left" w:leader="dot" w:pos="3960"/>
                <w:tab w:val="left" w:pos="4500"/>
                <w:tab w:val="left" w:leader="dot" w:pos="8820"/>
              </w:tabs>
              <w:rPr>
                <w:rFonts w:cs="Arial"/>
                <w:szCs w:val="22"/>
              </w:rPr>
            </w:pPr>
          </w:p>
          <w:p w14:paraId="28FBA1FB" w14:textId="1677CE6D" w:rsidR="00B47646" w:rsidRPr="008168CA" w:rsidRDefault="00B47646">
            <w:pPr>
              <w:tabs>
                <w:tab w:val="left" w:leader="dot" w:pos="3960"/>
                <w:tab w:val="left" w:pos="4500"/>
                <w:tab w:val="left" w:leader="dot" w:pos="8820"/>
              </w:tabs>
              <w:rPr>
                <w:rFonts w:cs="Arial"/>
                <w:szCs w:val="22"/>
              </w:rPr>
            </w:pPr>
            <w:r w:rsidRPr="008168CA">
              <w:rPr>
                <w:rFonts w:cs="Arial"/>
                <w:szCs w:val="22"/>
              </w:rPr>
              <w:t xml:space="preserve">In </w:t>
            </w:r>
            <w:r w:rsidR="0003788D" w:rsidRPr="008168CA">
              <w:rPr>
                <w:rFonts w:cs="Arial"/>
                <w:szCs w:val="22"/>
              </w:rPr>
              <w:t>addition,</w:t>
            </w:r>
            <w:r w:rsidRPr="008168CA">
              <w:rPr>
                <w:rFonts w:cs="Arial"/>
                <w:szCs w:val="22"/>
              </w:rPr>
              <w:t xml:space="preserve"> there is an unconfirmed incident occurring in Geoffrey Pope Building and the fire alarm has been sounded and emergency services have been called. </w:t>
            </w:r>
          </w:p>
          <w:p w14:paraId="5881DBAB" w14:textId="77777777" w:rsidR="00B47646" w:rsidRPr="008168CA" w:rsidRDefault="00B47646">
            <w:pPr>
              <w:tabs>
                <w:tab w:val="left" w:leader="dot" w:pos="3960"/>
                <w:tab w:val="left" w:pos="4500"/>
                <w:tab w:val="left" w:leader="dot" w:pos="8820"/>
              </w:tabs>
              <w:rPr>
                <w:rFonts w:cs="Arial"/>
                <w:szCs w:val="22"/>
              </w:rPr>
            </w:pPr>
          </w:p>
          <w:p w14:paraId="08D525E3" w14:textId="77777777" w:rsidR="00B47646" w:rsidRPr="00457F3D" w:rsidRDefault="00B47646">
            <w:pPr>
              <w:tabs>
                <w:tab w:val="left" w:leader="dot" w:pos="3960"/>
                <w:tab w:val="left" w:pos="4500"/>
                <w:tab w:val="left" w:leader="dot" w:pos="8820"/>
              </w:tabs>
              <w:rPr>
                <w:rFonts w:cs="Arial"/>
                <w:szCs w:val="22"/>
                <w:lang w:eastAsia="en-US"/>
              </w:rPr>
            </w:pPr>
            <w:r w:rsidRPr="008168CA">
              <w:rPr>
                <w:rFonts w:cs="Arial"/>
                <w:szCs w:val="22"/>
              </w:rPr>
              <w:t>The Silver incident commander has requested a dynamic risk assessment of the site, to safely open Stocker Road to remove traffic from North Park Road.</w:t>
            </w:r>
          </w:p>
        </w:tc>
      </w:tr>
    </w:tbl>
    <w:p w14:paraId="506BDDD1" w14:textId="77777777" w:rsidR="00B47646" w:rsidRPr="00457F3D" w:rsidRDefault="00B47646" w:rsidP="00B47646">
      <w:pPr>
        <w:tabs>
          <w:tab w:val="left" w:leader="dot" w:pos="3960"/>
          <w:tab w:val="left" w:pos="4500"/>
          <w:tab w:val="left" w:leader="dot" w:pos="8820"/>
        </w:tabs>
        <w:rPr>
          <w:rFonts w:cs="Arial"/>
          <w:b/>
          <w:sz w:val="16"/>
          <w:lang w:eastAsia="en-US"/>
        </w:rPr>
      </w:pPr>
    </w:p>
    <w:p w14:paraId="552986BF" w14:textId="77777777" w:rsidR="00B47646" w:rsidRPr="00B11D33" w:rsidRDefault="00B47646" w:rsidP="00B11D33">
      <w:pPr>
        <w:pBdr>
          <w:top w:val="single" w:sz="4" w:space="1" w:color="auto"/>
          <w:left w:val="single" w:sz="4" w:space="4" w:color="auto"/>
          <w:bottom w:val="single" w:sz="4" w:space="1" w:color="auto"/>
          <w:right w:val="single" w:sz="4" w:space="0" w:color="auto"/>
        </w:pBdr>
        <w:shd w:val="clear" w:color="auto" w:fill="D9D9D9"/>
        <w:tabs>
          <w:tab w:val="left" w:leader="dot" w:pos="3960"/>
          <w:tab w:val="left" w:pos="4500"/>
          <w:tab w:val="left" w:leader="dot" w:pos="8820"/>
        </w:tabs>
        <w:ind w:right="106"/>
        <w:rPr>
          <w:rFonts w:cs="Arial"/>
          <w:b/>
          <w:szCs w:val="22"/>
        </w:rPr>
      </w:pPr>
      <w:r w:rsidRPr="00B11D33">
        <w:rPr>
          <w:rFonts w:cs="Arial"/>
          <w:b/>
          <w:szCs w:val="22"/>
        </w:rPr>
        <w:t xml:space="preserve">Risks – the things that you can “foresee” / imagine going wrong and how this could happen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809"/>
      </w:tblGrid>
      <w:tr w:rsidR="00B47646" w:rsidRPr="00B11D33" w14:paraId="684CD417"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352335D6"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A</w:t>
            </w:r>
          </w:p>
        </w:tc>
        <w:tc>
          <w:tcPr>
            <w:tcW w:w="9809" w:type="dxa"/>
            <w:tcBorders>
              <w:top w:val="single" w:sz="4" w:space="0" w:color="auto"/>
              <w:left w:val="single" w:sz="4" w:space="0" w:color="auto"/>
              <w:bottom w:val="single" w:sz="4" w:space="0" w:color="auto"/>
              <w:right w:val="single" w:sz="4" w:space="0" w:color="auto"/>
            </w:tcBorders>
            <w:hideMark/>
          </w:tcPr>
          <w:p w14:paraId="22D53487"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Farmers Market currently taking place on the Piazza increasing the volume of staff / s</w:t>
            </w:r>
            <w:r w:rsidR="00EA13D8" w:rsidRPr="008168CA">
              <w:rPr>
                <w:rFonts w:cs="Arial"/>
                <w:szCs w:val="22"/>
              </w:rPr>
              <w:t>tudents and visitors using the Stocker R</w:t>
            </w:r>
            <w:r w:rsidRPr="008168CA">
              <w:rPr>
                <w:rFonts w:cs="Arial"/>
                <w:szCs w:val="22"/>
              </w:rPr>
              <w:t xml:space="preserve">oad area </w:t>
            </w:r>
          </w:p>
        </w:tc>
      </w:tr>
      <w:tr w:rsidR="00B47646" w:rsidRPr="00B11D33" w14:paraId="6906D474"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66716745"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B</w:t>
            </w:r>
          </w:p>
        </w:tc>
        <w:tc>
          <w:tcPr>
            <w:tcW w:w="9809" w:type="dxa"/>
            <w:tcBorders>
              <w:top w:val="single" w:sz="4" w:space="0" w:color="auto"/>
              <w:left w:val="single" w:sz="4" w:space="0" w:color="auto"/>
              <w:bottom w:val="single" w:sz="4" w:space="0" w:color="auto"/>
              <w:right w:val="single" w:sz="4" w:space="0" w:color="auto"/>
            </w:tcBorders>
            <w:hideMark/>
          </w:tcPr>
          <w:p w14:paraId="2793B801"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Students are new to campus (7</w:t>
            </w:r>
            <w:r w:rsidRPr="008168CA">
              <w:rPr>
                <w:rFonts w:cs="Arial"/>
                <w:szCs w:val="22"/>
                <w:vertAlign w:val="superscript"/>
              </w:rPr>
              <w:t>th</w:t>
            </w:r>
            <w:r w:rsidRPr="008168CA">
              <w:rPr>
                <w:rFonts w:cs="Arial"/>
                <w:szCs w:val="22"/>
              </w:rPr>
              <w:t xml:space="preserve"> October) and will not b</w:t>
            </w:r>
            <w:r w:rsidR="00EA13D8" w:rsidRPr="008168CA">
              <w:rPr>
                <w:rFonts w:cs="Arial"/>
                <w:szCs w:val="22"/>
              </w:rPr>
              <w:t>e expecting the Stocker R</w:t>
            </w:r>
            <w:r w:rsidRPr="008168CA">
              <w:rPr>
                <w:rFonts w:cs="Arial"/>
                <w:szCs w:val="22"/>
              </w:rPr>
              <w:t xml:space="preserve">oad to be open to traffic. </w:t>
            </w:r>
          </w:p>
        </w:tc>
      </w:tr>
      <w:tr w:rsidR="00B47646" w:rsidRPr="00B11D33" w14:paraId="3A2C6A7A"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46115B07"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C</w:t>
            </w:r>
          </w:p>
        </w:tc>
        <w:tc>
          <w:tcPr>
            <w:tcW w:w="9809" w:type="dxa"/>
            <w:tcBorders>
              <w:top w:val="single" w:sz="4" w:space="0" w:color="auto"/>
              <w:left w:val="single" w:sz="4" w:space="0" w:color="auto"/>
              <w:bottom w:val="single" w:sz="4" w:space="0" w:color="auto"/>
              <w:right w:val="single" w:sz="4" w:space="0" w:color="auto"/>
            </w:tcBorders>
            <w:hideMark/>
          </w:tcPr>
          <w:p w14:paraId="22DE032C"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Stocker </w:t>
            </w:r>
            <w:r w:rsidR="00EA13D8" w:rsidRPr="008168CA">
              <w:rPr>
                <w:rFonts w:cs="Arial"/>
                <w:szCs w:val="22"/>
              </w:rPr>
              <w:t>R</w:t>
            </w:r>
            <w:r w:rsidRPr="008168CA">
              <w:rPr>
                <w:rFonts w:cs="Arial"/>
                <w:szCs w:val="22"/>
              </w:rPr>
              <w:t xml:space="preserve">oad feed onto Rennes Drive – Cyclists and Pedestrians will not be aware of traffic approaching from the right. </w:t>
            </w:r>
          </w:p>
        </w:tc>
      </w:tr>
      <w:tr w:rsidR="00B47646" w:rsidRPr="00B11D33" w14:paraId="361EDD9A"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54FDACB3"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D</w:t>
            </w:r>
          </w:p>
        </w:tc>
        <w:tc>
          <w:tcPr>
            <w:tcW w:w="9809" w:type="dxa"/>
            <w:tcBorders>
              <w:top w:val="single" w:sz="4" w:space="0" w:color="auto"/>
              <w:left w:val="single" w:sz="4" w:space="0" w:color="auto"/>
              <w:bottom w:val="single" w:sz="4" w:space="0" w:color="auto"/>
              <w:right w:val="single" w:sz="4" w:space="0" w:color="auto"/>
            </w:tcBorders>
            <w:hideMark/>
          </w:tcPr>
          <w:p w14:paraId="22D73BD3"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 xml:space="preserve">Cars leaving car parks A&amp;B heading down Rennes Drive will not be aware of traffic emerging from the right </w:t>
            </w:r>
          </w:p>
        </w:tc>
      </w:tr>
      <w:tr w:rsidR="00B47646" w:rsidRPr="00B11D33" w14:paraId="0B22D64D"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59282F84"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E</w:t>
            </w:r>
          </w:p>
        </w:tc>
        <w:tc>
          <w:tcPr>
            <w:tcW w:w="9809" w:type="dxa"/>
            <w:tcBorders>
              <w:top w:val="single" w:sz="4" w:space="0" w:color="auto"/>
              <w:left w:val="single" w:sz="4" w:space="0" w:color="auto"/>
              <w:bottom w:val="single" w:sz="4" w:space="0" w:color="auto"/>
              <w:right w:val="single" w:sz="4" w:space="0" w:color="auto"/>
            </w:tcBorders>
            <w:hideMark/>
          </w:tcPr>
          <w:p w14:paraId="75B3BB3C"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Emergency services arriving to the scene in GP will need clear access to the top of stocker road – we need to ensure that all cars coming down Stocker </w:t>
            </w:r>
            <w:r w:rsidR="00EA13D8" w:rsidRPr="008168CA">
              <w:rPr>
                <w:rFonts w:cs="Arial"/>
                <w:szCs w:val="22"/>
              </w:rPr>
              <w:t>R</w:t>
            </w:r>
            <w:r w:rsidRPr="008168CA">
              <w:rPr>
                <w:rFonts w:cs="Arial"/>
                <w:szCs w:val="22"/>
              </w:rPr>
              <w:t xml:space="preserve">oad are kept moving. </w:t>
            </w:r>
          </w:p>
        </w:tc>
      </w:tr>
      <w:tr w:rsidR="00B47646" w:rsidRPr="00B11D33" w14:paraId="46B0EF29" w14:textId="77777777" w:rsidTr="008168CA">
        <w:trPr>
          <w:cantSplit/>
        </w:trPr>
        <w:tc>
          <w:tcPr>
            <w:tcW w:w="392" w:type="dxa"/>
            <w:tcBorders>
              <w:top w:val="single" w:sz="4" w:space="0" w:color="auto"/>
              <w:left w:val="single" w:sz="4" w:space="0" w:color="auto"/>
              <w:bottom w:val="single" w:sz="4" w:space="0" w:color="auto"/>
              <w:right w:val="single" w:sz="4" w:space="0" w:color="auto"/>
            </w:tcBorders>
            <w:shd w:val="clear" w:color="auto" w:fill="E0E0E0"/>
            <w:hideMark/>
          </w:tcPr>
          <w:p w14:paraId="5283F1DB"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F</w:t>
            </w:r>
          </w:p>
        </w:tc>
        <w:tc>
          <w:tcPr>
            <w:tcW w:w="9809" w:type="dxa"/>
            <w:tcBorders>
              <w:top w:val="single" w:sz="4" w:space="0" w:color="auto"/>
              <w:left w:val="single" w:sz="4" w:space="0" w:color="auto"/>
              <w:bottom w:val="single" w:sz="4" w:space="0" w:color="auto"/>
              <w:right w:val="single" w:sz="4" w:space="0" w:color="auto"/>
            </w:tcBorders>
            <w:hideMark/>
          </w:tcPr>
          <w:p w14:paraId="2AE24D01"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 xml:space="preserve">Food Wagon on INTO side of road </w:t>
            </w:r>
          </w:p>
        </w:tc>
      </w:tr>
    </w:tbl>
    <w:p w14:paraId="0CD3E2E5" w14:textId="77777777" w:rsidR="00B47646" w:rsidRPr="00457F3D" w:rsidRDefault="00B47646" w:rsidP="00B47646">
      <w:pPr>
        <w:tabs>
          <w:tab w:val="left" w:leader="dot" w:pos="3960"/>
          <w:tab w:val="left" w:pos="4500"/>
          <w:tab w:val="left" w:leader="dot" w:pos="8820"/>
        </w:tabs>
        <w:rPr>
          <w:rFonts w:cs="Arial"/>
          <w:b/>
          <w:sz w:val="16"/>
          <w:lang w:eastAsia="en-US"/>
        </w:rPr>
      </w:pPr>
    </w:p>
    <w:p w14:paraId="37B42D5B" w14:textId="77777777" w:rsidR="00B47646" w:rsidRPr="00B11D33" w:rsidRDefault="00B47646" w:rsidP="00B47646">
      <w:pPr>
        <w:tabs>
          <w:tab w:val="left" w:leader="dot" w:pos="3960"/>
          <w:tab w:val="left" w:pos="4500"/>
          <w:tab w:val="left" w:leader="dot" w:pos="8820"/>
        </w:tabs>
        <w:rPr>
          <w:rFonts w:cs="Arial"/>
          <w:b/>
          <w:sz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384"/>
      </w:tblGrid>
      <w:tr w:rsidR="00B47646" w:rsidRPr="00B11D33" w14:paraId="7605D4AE" w14:textId="77777777" w:rsidTr="008168CA">
        <w:trPr>
          <w:cantSplit/>
        </w:trPr>
        <w:tc>
          <w:tcPr>
            <w:tcW w:w="10201" w:type="dxa"/>
            <w:gridSpan w:val="2"/>
            <w:tcBorders>
              <w:top w:val="single" w:sz="4" w:space="0" w:color="auto"/>
              <w:left w:val="single" w:sz="4" w:space="0" w:color="auto"/>
              <w:bottom w:val="single" w:sz="4" w:space="0" w:color="auto"/>
              <w:right w:val="single" w:sz="4" w:space="0" w:color="auto"/>
            </w:tcBorders>
            <w:shd w:val="clear" w:color="auto" w:fill="E0E0E0"/>
          </w:tcPr>
          <w:p w14:paraId="163CBE73" w14:textId="77777777" w:rsidR="00B47646" w:rsidRPr="00457F3D" w:rsidRDefault="00B47646">
            <w:pPr>
              <w:tabs>
                <w:tab w:val="left" w:leader="dot" w:pos="3960"/>
                <w:tab w:val="left" w:pos="4500"/>
                <w:tab w:val="left" w:leader="dot" w:pos="8820"/>
              </w:tabs>
              <w:rPr>
                <w:rFonts w:cs="Arial"/>
                <w:b/>
                <w:szCs w:val="22"/>
                <w:lang w:eastAsia="en-US"/>
              </w:rPr>
            </w:pPr>
            <w:r w:rsidRPr="00B11D33">
              <w:rPr>
                <w:rFonts w:cs="Arial"/>
                <w:b/>
              </w:rPr>
              <w:t xml:space="preserve">ACTION PLAN </w:t>
            </w:r>
            <w:r w:rsidRPr="00B11D33">
              <w:rPr>
                <w:rFonts w:cs="Arial"/>
                <w:b/>
                <w:szCs w:val="22"/>
              </w:rPr>
              <w:t xml:space="preserve">– things that need to happen now to control / reduce risk further </w:t>
            </w:r>
          </w:p>
          <w:p w14:paraId="3362F2B5" w14:textId="77777777" w:rsidR="00B47646" w:rsidRPr="00290709" w:rsidRDefault="00B47646">
            <w:pPr>
              <w:tabs>
                <w:tab w:val="left" w:leader="dot" w:pos="3960"/>
                <w:tab w:val="left" w:pos="4500"/>
                <w:tab w:val="left" w:leader="dot" w:pos="8820"/>
              </w:tabs>
              <w:rPr>
                <w:rFonts w:cs="Arial"/>
                <w:b/>
                <w:lang w:eastAsia="en-US"/>
              </w:rPr>
            </w:pPr>
          </w:p>
        </w:tc>
      </w:tr>
      <w:tr w:rsidR="00B47646" w:rsidRPr="00B11D33" w14:paraId="6411F516" w14:textId="77777777" w:rsidTr="008168CA">
        <w:tc>
          <w:tcPr>
            <w:tcW w:w="817" w:type="dxa"/>
            <w:tcBorders>
              <w:top w:val="single" w:sz="4" w:space="0" w:color="auto"/>
              <w:left w:val="single" w:sz="4" w:space="0" w:color="auto"/>
              <w:bottom w:val="single" w:sz="4" w:space="0" w:color="auto"/>
              <w:right w:val="single" w:sz="4" w:space="0" w:color="auto"/>
            </w:tcBorders>
            <w:shd w:val="clear" w:color="auto" w:fill="E0E0E0"/>
            <w:hideMark/>
          </w:tcPr>
          <w:p w14:paraId="58BD09A0" w14:textId="77777777" w:rsidR="00B47646" w:rsidRPr="00457F3D" w:rsidRDefault="00B47646">
            <w:pPr>
              <w:tabs>
                <w:tab w:val="left" w:leader="dot" w:pos="3960"/>
                <w:tab w:val="left" w:pos="4500"/>
                <w:tab w:val="left" w:leader="dot" w:pos="8820"/>
              </w:tabs>
              <w:jc w:val="center"/>
              <w:rPr>
                <w:rFonts w:cs="Arial"/>
                <w:b/>
                <w:lang w:eastAsia="en-US"/>
              </w:rPr>
            </w:pPr>
            <w:r w:rsidRPr="00B11D33">
              <w:rPr>
                <w:rFonts w:cs="Arial"/>
                <w:b/>
              </w:rPr>
              <w:t>Risk</w:t>
            </w:r>
          </w:p>
        </w:tc>
        <w:tc>
          <w:tcPr>
            <w:tcW w:w="9384" w:type="dxa"/>
            <w:tcBorders>
              <w:top w:val="single" w:sz="4" w:space="0" w:color="auto"/>
              <w:left w:val="single" w:sz="4" w:space="0" w:color="auto"/>
              <w:bottom w:val="single" w:sz="4" w:space="0" w:color="auto"/>
              <w:right w:val="single" w:sz="4" w:space="0" w:color="auto"/>
            </w:tcBorders>
            <w:shd w:val="clear" w:color="auto" w:fill="E0E0E0"/>
            <w:hideMark/>
          </w:tcPr>
          <w:p w14:paraId="6727270C" w14:textId="77777777" w:rsidR="00B47646" w:rsidRPr="00457F3D" w:rsidRDefault="00B47646">
            <w:pPr>
              <w:tabs>
                <w:tab w:val="left" w:leader="dot" w:pos="3960"/>
                <w:tab w:val="left" w:pos="4500"/>
                <w:tab w:val="left" w:leader="dot" w:pos="8820"/>
              </w:tabs>
              <w:rPr>
                <w:rFonts w:cs="Arial"/>
                <w:b/>
                <w:lang w:eastAsia="en-US"/>
              </w:rPr>
            </w:pPr>
            <w:r w:rsidRPr="00B11D33">
              <w:rPr>
                <w:rFonts w:cs="Arial"/>
                <w:b/>
              </w:rPr>
              <w:t xml:space="preserve">Further Action/Training Required To Control Risk </w:t>
            </w:r>
          </w:p>
        </w:tc>
      </w:tr>
      <w:tr w:rsidR="00B47646" w:rsidRPr="00B11D33" w14:paraId="32C93AB9" w14:textId="77777777" w:rsidTr="008168CA">
        <w:tc>
          <w:tcPr>
            <w:tcW w:w="817" w:type="dxa"/>
            <w:tcBorders>
              <w:top w:val="single" w:sz="4" w:space="0" w:color="auto"/>
              <w:left w:val="single" w:sz="4" w:space="0" w:color="auto"/>
              <w:bottom w:val="single" w:sz="4" w:space="0" w:color="auto"/>
              <w:right w:val="single" w:sz="4" w:space="0" w:color="auto"/>
            </w:tcBorders>
            <w:hideMark/>
          </w:tcPr>
          <w:p w14:paraId="1FF44541" w14:textId="77777777" w:rsidR="00B47646" w:rsidRPr="00457F3D" w:rsidRDefault="00B47646">
            <w:pPr>
              <w:tabs>
                <w:tab w:val="left" w:leader="dot" w:pos="3960"/>
                <w:tab w:val="left" w:pos="4500"/>
                <w:tab w:val="left" w:leader="dot" w:pos="8820"/>
              </w:tabs>
              <w:jc w:val="center"/>
              <w:rPr>
                <w:rFonts w:cs="Arial"/>
                <w:lang w:eastAsia="en-US"/>
              </w:rPr>
            </w:pPr>
            <w:r w:rsidRPr="00B11D33">
              <w:rPr>
                <w:rFonts w:cs="Arial"/>
              </w:rPr>
              <w:t>A</w:t>
            </w:r>
          </w:p>
        </w:tc>
        <w:tc>
          <w:tcPr>
            <w:tcW w:w="9384" w:type="dxa"/>
            <w:tcBorders>
              <w:top w:val="single" w:sz="4" w:space="0" w:color="auto"/>
              <w:left w:val="single" w:sz="4" w:space="0" w:color="auto"/>
              <w:bottom w:val="single" w:sz="4" w:space="0" w:color="auto"/>
              <w:right w:val="single" w:sz="4" w:space="0" w:color="auto"/>
            </w:tcBorders>
            <w:hideMark/>
          </w:tcPr>
          <w:p w14:paraId="7911968B"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Consider closing the Farmers Market to reduce volume of people out on Stocker </w:t>
            </w:r>
            <w:r w:rsidR="00EA13D8" w:rsidRPr="008168CA">
              <w:rPr>
                <w:rFonts w:cs="Arial"/>
                <w:szCs w:val="22"/>
              </w:rPr>
              <w:t>R</w:t>
            </w:r>
            <w:r w:rsidRPr="008168CA">
              <w:rPr>
                <w:rFonts w:cs="Arial"/>
                <w:szCs w:val="22"/>
              </w:rPr>
              <w:t>oad.  Also remove food wagon. Remove bollards at top and bottom (EP have keys)</w:t>
            </w:r>
          </w:p>
        </w:tc>
      </w:tr>
      <w:tr w:rsidR="00B47646" w:rsidRPr="00B11D33" w14:paraId="7922DA40" w14:textId="77777777" w:rsidTr="008168CA">
        <w:tc>
          <w:tcPr>
            <w:tcW w:w="817" w:type="dxa"/>
            <w:tcBorders>
              <w:top w:val="single" w:sz="4" w:space="0" w:color="auto"/>
              <w:left w:val="single" w:sz="4" w:space="0" w:color="auto"/>
              <w:bottom w:val="single" w:sz="4" w:space="0" w:color="auto"/>
              <w:right w:val="single" w:sz="4" w:space="0" w:color="auto"/>
            </w:tcBorders>
          </w:tcPr>
          <w:p w14:paraId="6CDE9828"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32802547"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Traffic Management team to be installed at the top and bottom of </w:t>
            </w:r>
            <w:r w:rsidR="00EA13D8" w:rsidRPr="008168CA">
              <w:rPr>
                <w:rFonts w:cs="Arial"/>
                <w:szCs w:val="22"/>
              </w:rPr>
              <w:t>S</w:t>
            </w:r>
            <w:r w:rsidRPr="008168CA">
              <w:rPr>
                <w:rFonts w:cs="Arial"/>
                <w:szCs w:val="22"/>
              </w:rPr>
              <w:t xml:space="preserve">tocker </w:t>
            </w:r>
            <w:r w:rsidR="00EA13D8" w:rsidRPr="008168CA">
              <w:rPr>
                <w:rFonts w:cs="Arial"/>
                <w:szCs w:val="22"/>
              </w:rPr>
              <w:t>R</w:t>
            </w:r>
            <w:r w:rsidRPr="008168CA">
              <w:rPr>
                <w:rFonts w:cs="Arial"/>
                <w:szCs w:val="22"/>
              </w:rPr>
              <w:t>oad, emergency signage to be displayed</w:t>
            </w:r>
          </w:p>
        </w:tc>
      </w:tr>
      <w:tr w:rsidR="00B47646" w:rsidRPr="00B11D33" w14:paraId="44C0FD5A" w14:textId="77777777" w:rsidTr="008168CA">
        <w:tc>
          <w:tcPr>
            <w:tcW w:w="817" w:type="dxa"/>
            <w:tcBorders>
              <w:top w:val="single" w:sz="4" w:space="0" w:color="auto"/>
              <w:left w:val="single" w:sz="4" w:space="0" w:color="auto"/>
              <w:bottom w:val="single" w:sz="4" w:space="0" w:color="auto"/>
              <w:right w:val="single" w:sz="4" w:space="0" w:color="auto"/>
            </w:tcBorders>
          </w:tcPr>
          <w:p w14:paraId="491BB1B3"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467D01F5"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Traffic Management team to be place</w:t>
            </w:r>
            <w:r w:rsidR="00EA13D8" w:rsidRPr="008168CA">
              <w:rPr>
                <w:rFonts w:cs="Arial"/>
                <w:szCs w:val="22"/>
              </w:rPr>
              <w:t>d</w:t>
            </w:r>
            <w:r w:rsidRPr="008168CA">
              <w:rPr>
                <w:rFonts w:cs="Arial"/>
                <w:szCs w:val="22"/>
              </w:rPr>
              <w:t xml:space="preserve"> on Rennes Drive to slow and stop traffic coming from Rennes Drive  </w:t>
            </w:r>
          </w:p>
        </w:tc>
      </w:tr>
      <w:tr w:rsidR="00B47646" w:rsidRPr="00B11D33" w14:paraId="3B7F7ACB" w14:textId="77777777" w:rsidTr="008168CA">
        <w:tc>
          <w:tcPr>
            <w:tcW w:w="817" w:type="dxa"/>
            <w:tcBorders>
              <w:top w:val="single" w:sz="4" w:space="0" w:color="auto"/>
              <w:left w:val="single" w:sz="4" w:space="0" w:color="auto"/>
              <w:bottom w:val="single" w:sz="4" w:space="0" w:color="auto"/>
              <w:right w:val="single" w:sz="4" w:space="0" w:color="auto"/>
            </w:tcBorders>
          </w:tcPr>
          <w:p w14:paraId="3AC44E5F"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17FF62D6"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Cyclists to be asked to dismount before heading down </w:t>
            </w:r>
            <w:r w:rsidR="00EA13D8" w:rsidRPr="008168CA">
              <w:rPr>
                <w:rFonts w:cs="Arial"/>
                <w:szCs w:val="22"/>
              </w:rPr>
              <w:t>Stocker R</w:t>
            </w:r>
            <w:r w:rsidRPr="008168CA">
              <w:rPr>
                <w:rFonts w:cs="Arial"/>
                <w:szCs w:val="22"/>
              </w:rPr>
              <w:t>oad</w:t>
            </w:r>
          </w:p>
        </w:tc>
      </w:tr>
      <w:tr w:rsidR="00B47646" w:rsidRPr="00B11D33" w14:paraId="5AE92250" w14:textId="77777777" w:rsidTr="008168CA">
        <w:tc>
          <w:tcPr>
            <w:tcW w:w="817" w:type="dxa"/>
            <w:tcBorders>
              <w:top w:val="single" w:sz="4" w:space="0" w:color="auto"/>
              <w:left w:val="single" w:sz="4" w:space="0" w:color="auto"/>
              <w:bottom w:val="single" w:sz="4" w:space="0" w:color="auto"/>
              <w:right w:val="single" w:sz="4" w:space="0" w:color="auto"/>
            </w:tcBorders>
          </w:tcPr>
          <w:p w14:paraId="2496896D"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3E22DF9B"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 xml:space="preserve">Staff in high vis / recognisable PPE to be placed on Stocker Road to create a safe pedestrian crossing point (bollards / chapter 8’s may be needed) to usher students and staff across the road at </w:t>
            </w:r>
            <w:r w:rsidRPr="008168CA">
              <w:rPr>
                <w:rFonts w:cs="Arial"/>
                <w:szCs w:val="22"/>
                <w:u w:val="single"/>
              </w:rPr>
              <w:t>one point.</w:t>
            </w:r>
            <w:r w:rsidRPr="008168CA">
              <w:rPr>
                <w:rFonts w:cs="Arial"/>
                <w:szCs w:val="22"/>
              </w:rPr>
              <w:t xml:space="preserve"> More staff may be required for this.</w:t>
            </w:r>
          </w:p>
        </w:tc>
      </w:tr>
      <w:tr w:rsidR="00B47646" w:rsidRPr="00B11D33" w14:paraId="7E8D0D8D" w14:textId="77777777" w:rsidTr="008168CA">
        <w:tc>
          <w:tcPr>
            <w:tcW w:w="817" w:type="dxa"/>
            <w:tcBorders>
              <w:top w:val="single" w:sz="4" w:space="0" w:color="auto"/>
              <w:left w:val="single" w:sz="4" w:space="0" w:color="auto"/>
              <w:bottom w:val="single" w:sz="4" w:space="0" w:color="auto"/>
              <w:right w:val="single" w:sz="4" w:space="0" w:color="auto"/>
            </w:tcBorders>
          </w:tcPr>
          <w:p w14:paraId="3CD62B35"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7F44696A"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Staff also to be place</w:t>
            </w:r>
            <w:r w:rsidR="00EA13D8" w:rsidRPr="008168CA">
              <w:rPr>
                <w:rFonts w:cs="Arial"/>
                <w:szCs w:val="22"/>
              </w:rPr>
              <w:t>d</w:t>
            </w:r>
            <w:r w:rsidRPr="008168CA">
              <w:rPr>
                <w:rFonts w:cs="Arial"/>
                <w:szCs w:val="22"/>
              </w:rPr>
              <w:t xml:space="preserve"> near forum and INTO, to let students know as soon as they leave the building that the </w:t>
            </w:r>
            <w:r w:rsidR="00EA13D8" w:rsidRPr="008168CA">
              <w:rPr>
                <w:rFonts w:cs="Arial"/>
                <w:szCs w:val="22"/>
              </w:rPr>
              <w:t>S</w:t>
            </w:r>
            <w:r w:rsidRPr="008168CA">
              <w:rPr>
                <w:rFonts w:cs="Arial"/>
                <w:szCs w:val="22"/>
              </w:rPr>
              <w:t xml:space="preserve">tocker </w:t>
            </w:r>
            <w:r w:rsidR="00EA13D8" w:rsidRPr="008168CA">
              <w:rPr>
                <w:rFonts w:cs="Arial"/>
                <w:szCs w:val="22"/>
              </w:rPr>
              <w:t>R</w:t>
            </w:r>
            <w:r w:rsidRPr="008168CA">
              <w:rPr>
                <w:rFonts w:cs="Arial"/>
                <w:szCs w:val="22"/>
              </w:rPr>
              <w:t>oad now has a crossing point in place</w:t>
            </w:r>
          </w:p>
        </w:tc>
      </w:tr>
      <w:tr w:rsidR="00B47646" w:rsidRPr="00B11D33" w14:paraId="4F804BBB" w14:textId="77777777" w:rsidTr="008168CA">
        <w:tc>
          <w:tcPr>
            <w:tcW w:w="817" w:type="dxa"/>
            <w:tcBorders>
              <w:top w:val="single" w:sz="4" w:space="0" w:color="auto"/>
              <w:left w:val="single" w:sz="4" w:space="0" w:color="auto"/>
              <w:bottom w:val="single" w:sz="4" w:space="0" w:color="auto"/>
              <w:right w:val="single" w:sz="4" w:space="0" w:color="auto"/>
            </w:tcBorders>
          </w:tcPr>
          <w:p w14:paraId="044DD8C8"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39821C31"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Radios will be needed for people on both ends of </w:t>
            </w:r>
            <w:r w:rsidR="00EA13D8" w:rsidRPr="008168CA">
              <w:rPr>
                <w:rFonts w:cs="Arial"/>
                <w:szCs w:val="22"/>
              </w:rPr>
              <w:t>S</w:t>
            </w:r>
            <w:r w:rsidRPr="008168CA">
              <w:rPr>
                <w:rFonts w:cs="Arial"/>
                <w:szCs w:val="22"/>
              </w:rPr>
              <w:t xml:space="preserve">tocker </w:t>
            </w:r>
            <w:r w:rsidR="00EA13D8" w:rsidRPr="008168CA">
              <w:rPr>
                <w:rFonts w:cs="Arial"/>
                <w:szCs w:val="22"/>
              </w:rPr>
              <w:t>R</w:t>
            </w:r>
            <w:r w:rsidRPr="008168CA">
              <w:rPr>
                <w:rFonts w:cs="Arial"/>
                <w:szCs w:val="22"/>
              </w:rPr>
              <w:t xml:space="preserve">oad and on the pedestrian crossing point to ensure they can communicate effectively regarding traffic flow </w:t>
            </w:r>
          </w:p>
        </w:tc>
      </w:tr>
      <w:tr w:rsidR="00B47646" w:rsidRPr="00B11D33" w14:paraId="76C44F57" w14:textId="77777777" w:rsidTr="008168CA">
        <w:tc>
          <w:tcPr>
            <w:tcW w:w="817" w:type="dxa"/>
            <w:tcBorders>
              <w:top w:val="single" w:sz="4" w:space="0" w:color="auto"/>
              <w:left w:val="single" w:sz="4" w:space="0" w:color="auto"/>
              <w:bottom w:val="single" w:sz="4" w:space="0" w:color="auto"/>
              <w:right w:val="single" w:sz="4" w:space="0" w:color="auto"/>
            </w:tcBorders>
          </w:tcPr>
          <w:p w14:paraId="07E62D2A"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245F4AC6"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Consider the communications to students approaching from Queens Drive / Peter Chalk</w:t>
            </w:r>
          </w:p>
        </w:tc>
      </w:tr>
      <w:tr w:rsidR="00B47646" w:rsidRPr="00B11D33" w14:paraId="29460859" w14:textId="77777777" w:rsidTr="008168CA">
        <w:tc>
          <w:tcPr>
            <w:tcW w:w="817" w:type="dxa"/>
            <w:tcBorders>
              <w:top w:val="single" w:sz="4" w:space="0" w:color="auto"/>
              <w:left w:val="single" w:sz="4" w:space="0" w:color="auto"/>
              <w:bottom w:val="single" w:sz="4" w:space="0" w:color="auto"/>
              <w:right w:val="single" w:sz="4" w:space="0" w:color="auto"/>
            </w:tcBorders>
          </w:tcPr>
          <w:p w14:paraId="6424AC66"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6DF69F31" w14:textId="77777777" w:rsidR="00B47646" w:rsidRPr="008168CA" w:rsidRDefault="00B47646">
            <w:pPr>
              <w:tabs>
                <w:tab w:val="left" w:leader="dot" w:pos="3960"/>
                <w:tab w:val="left" w:pos="4500"/>
                <w:tab w:val="left" w:leader="dot" w:pos="8820"/>
              </w:tabs>
              <w:rPr>
                <w:rFonts w:cs="Arial"/>
                <w:szCs w:val="22"/>
                <w:lang w:eastAsia="en-US"/>
              </w:rPr>
            </w:pPr>
            <w:r w:rsidRPr="008168CA">
              <w:rPr>
                <w:rFonts w:cs="Arial"/>
                <w:szCs w:val="22"/>
              </w:rPr>
              <w:t xml:space="preserve">Consider an </w:t>
            </w:r>
            <w:proofErr w:type="gramStart"/>
            <w:r w:rsidRPr="008168CA">
              <w:rPr>
                <w:rFonts w:cs="Arial"/>
                <w:szCs w:val="22"/>
              </w:rPr>
              <w:t>all staff</w:t>
            </w:r>
            <w:proofErr w:type="gramEnd"/>
            <w:r w:rsidRPr="008168CA">
              <w:rPr>
                <w:rFonts w:cs="Arial"/>
                <w:szCs w:val="22"/>
              </w:rPr>
              <w:t xml:space="preserve"> email asking staff to keep away from the Piaz</w:t>
            </w:r>
            <w:r w:rsidR="00EA13D8" w:rsidRPr="008168CA">
              <w:rPr>
                <w:rFonts w:cs="Arial"/>
                <w:szCs w:val="22"/>
              </w:rPr>
              <w:t>z</w:t>
            </w:r>
            <w:r w:rsidRPr="008168CA">
              <w:rPr>
                <w:rFonts w:cs="Arial"/>
                <w:szCs w:val="22"/>
              </w:rPr>
              <w:t xml:space="preserve">a </w:t>
            </w:r>
            <w:proofErr w:type="gramStart"/>
            <w:r w:rsidRPr="008168CA">
              <w:rPr>
                <w:rFonts w:cs="Arial"/>
                <w:szCs w:val="22"/>
              </w:rPr>
              <w:t>at this time</w:t>
            </w:r>
            <w:proofErr w:type="gramEnd"/>
            <w:r w:rsidRPr="008168CA">
              <w:rPr>
                <w:rFonts w:cs="Arial"/>
                <w:szCs w:val="22"/>
              </w:rPr>
              <w:t>.</w:t>
            </w:r>
          </w:p>
        </w:tc>
      </w:tr>
      <w:tr w:rsidR="00B47646" w:rsidRPr="00B11D33" w14:paraId="5ECA5C0F" w14:textId="77777777" w:rsidTr="008168CA">
        <w:tc>
          <w:tcPr>
            <w:tcW w:w="817" w:type="dxa"/>
            <w:tcBorders>
              <w:top w:val="single" w:sz="4" w:space="0" w:color="auto"/>
              <w:left w:val="single" w:sz="4" w:space="0" w:color="auto"/>
              <w:bottom w:val="single" w:sz="4" w:space="0" w:color="auto"/>
              <w:right w:val="single" w:sz="4" w:space="0" w:color="auto"/>
            </w:tcBorders>
          </w:tcPr>
          <w:p w14:paraId="7EBB0762" w14:textId="77777777" w:rsidR="00B47646" w:rsidRPr="00457F3D" w:rsidRDefault="00B47646">
            <w:pPr>
              <w:tabs>
                <w:tab w:val="left" w:leader="dot" w:pos="3960"/>
                <w:tab w:val="left" w:pos="4500"/>
                <w:tab w:val="left" w:leader="dot" w:pos="8820"/>
              </w:tabs>
              <w:jc w:val="center"/>
              <w:rPr>
                <w:rFonts w:cs="Arial"/>
                <w:lang w:eastAsia="en-US"/>
              </w:rPr>
            </w:pPr>
          </w:p>
        </w:tc>
        <w:tc>
          <w:tcPr>
            <w:tcW w:w="9384" w:type="dxa"/>
            <w:tcBorders>
              <w:top w:val="single" w:sz="4" w:space="0" w:color="auto"/>
              <w:left w:val="single" w:sz="4" w:space="0" w:color="auto"/>
              <w:bottom w:val="single" w:sz="4" w:space="0" w:color="auto"/>
              <w:right w:val="single" w:sz="4" w:space="0" w:color="auto"/>
            </w:tcBorders>
            <w:hideMark/>
          </w:tcPr>
          <w:p w14:paraId="68173EA0" w14:textId="77777777" w:rsidR="00B47646" w:rsidRPr="008168CA" w:rsidRDefault="00B47646" w:rsidP="00290709">
            <w:pPr>
              <w:tabs>
                <w:tab w:val="left" w:leader="dot" w:pos="3960"/>
                <w:tab w:val="left" w:pos="4500"/>
                <w:tab w:val="left" w:leader="dot" w:pos="8820"/>
              </w:tabs>
              <w:rPr>
                <w:rFonts w:cs="Arial"/>
                <w:szCs w:val="22"/>
                <w:lang w:eastAsia="en-US"/>
              </w:rPr>
            </w:pPr>
            <w:r w:rsidRPr="008168CA">
              <w:rPr>
                <w:rFonts w:cs="Arial"/>
                <w:szCs w:val="22"/>
              </w:rPr>
              <w:t xml:space="preserve">Consider how / who to keep the students moving to ensure that multiple people </w:t>
            </w:r>
            <w:r w:rsidR="00EA13D8" w:rsidRPr="008168CA">
              <w:rPr>
                <w:rFonts w:cs="Arial"/>
                <w:szCs w:val="22"/>
              </w:rPr>
              <w:t>d</w:t>
            </w:r>
            <w:r w:rsidRPr="008168CA">
              <w:rPr>
                <w:rFonts w:cs="Arial"/>
                <w:szCs w:val="22"/>
              </w:rPr>
              <w:t xml:space="preserve">o not congregate on the piazza </w:t>
            </w:r>
          </w:p>
        </w:tc>
      </w:tr>
    </w:tbl>
    <w:p w14:paraId="143AA6C9" w14:textId="77777777" w:rsidR="00B47646" w:rsidRPr="00457F3D" w:rsidRDefault="00B47646" w:rsidP="00B47646">
      <w:pPr>
        <w:tabs>
          <w:tab w:val="left" w:leader="dot" w:pos="3960"/>
          <w:tab w:val="left" w:pos="4500"/>
          <w:tab w:val="left" w:leader="dot" w:pos="8820"/>
        </w:tabs>
        <w:rPr>
          <w:rFonts w:cs="Arial"/>
          <w:b/>
          <w:sz w:val="1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4139"/>
      </w:tblGrid>
      <w:tr w:rsidR="005479DB" w:rsidRPr="00B11D33" w14:paraId="00D3F40F" w14:textId="77777777" w:rsidTr="008168CA">
        <w:trPr>
          <w:cantSplit/>
        </w:trPr>
        <w:tc>
          <w:tcPr>
            <w:tcW w:w="3085" w:type="dxa"/>
            <w:tcBorders>
              <w:top w:val="single" w:sz="4" w:space="0" w:color="auto"/>
              <w:left w:val="single" w:sz="4" w:space="0" w:color="auto"/>
              <w:bottom w:val="single" w:sz="4" w:space="0" w:color="auto"/>
              <w:right w:val="single" w:sz="4" w:space="0" w:color="auto"/>
            </w:tcBorders>
            <w:shd w:val="clear" w:color="auto" w:fill="E0E0E0"/>
            <w:hideMark/>
          </w:tcPr>
          <w:p w14:paraId="291D1FBF" w14:textId="77777777" w:rsidR="005479DB" w:rsidRPr="00457F3D" w:rsidRDefault="005479DB">
            <w:pPr>
              <w:tabs>
                <w:tab w:val="left" w:pos="720"/>
                <w:tab w:val="left" w:pos="1350"/>
                <w:tab w:val="left" w:pos="2790"/>
                <w:tab w:val="left" w:leader="dot" w:pos="3960"/>
                <w:tab w:val="left" w:pos="4500"/>
                <w:tab w:val="left" w:leader="dot" w:pos="8820"/>
              </w:tabs>
              <w:jc w:val="center"/>
              <w:rPr>
                <w:rFonts w:cs="Arial"/>
                <w:b/>
                <w:lang w:eastAsia="en-US"/>
              </w:rPr>
            </w:pPr>
            <w:r w:rsidRPr="00B11D33">
              <w:rPr>
                <w:rFonts w:cs="Arial"/>
                <w:b/>
              </w:rPr>
              <w:t xml:space="preserve">ASSESSMENT SIGN OFF </w:t>
            </w:r>
          </w:p>
        </w:tc>
        <w:tc>
          <w:tcPr>
            <w:tcW w:w="2977" w:type="dxa"/>
            <w:tcBorders>
              <w:top w:val="single" w:sz="4" w:space="0" w:color="auto"/>
              <w:left w:val="single" w:sz="4" w:space="0" w:color="auto"/>
              <w:bottom w:val="single" w:sz="4" w:space="0" w:color="auto"/>
              <w:right w:val="single" w:sz="4" w:space="0" w:color="auto"/>
            </w:tcBorders>
            <w:shd w:val="clear" w:color="auto" w:fill="E0E0E0"/>
          </w:tcPr>
          <w:p w14:paraId="5D57BB1A" w14:textId="77777777" w:rsidR="005479DB" w:rsidRPr="00457F3D" w:rsidRDefault="005479DB">
            <w:pPr>
              <w:tabs>
                <w:tab w:val="left" w:pos="720"/>
                <w:tab w:val="left" w:pos="1350"/>
                <w:tab w:val="left" w:pos="2790"/>
                <w:tab w:val="left" w:leader="dot" w:pos="3960"/>
                <w:tab w:val="left" w:pos="4500"/>
                <w:tab w:val="left" w:leader="dot" w:pos="8820"/>
              </w:tabs>
              <w:jc w:val="center"/>
              <w:rPr>
                <w:rFonts w:cs="Arial"/>
                <w:b/>
              </w:rPr>
            </w:pPr>
            <w:r>
              <w:rPr>
                <w:rFonts w:cs="Arial"/>
                <w:b/>
              </w:rPr>
              <w:t>Assessor’s Name</w:t>
            </w:r>
          </w:p>
        </w:tc>
        <w:tc>
          <w:tcPr>
            <w:tcW w:w="4139" w:type="dxa"/>
            <w:tcBorders>
              <w:top w:val="single" w:sz="4" w:space="0" w:color="auto"/>
              <w:left w:val="single" w:sz="4" w:space="0" w:color="auto"/>
              <w:bottom w:val="single" w:sz="4" w:space="0" w:color="auto"/>
              <w:right w:val="single" w:sz="4" w:space="0" w:color="auto"/>
            </w:tcBorders>
          </w:tcPr>
          <w:p w14:paraId="09B1B0B0" w14:textId="77777777" w:rsidR="005479DB" w:rsidRPr="00B11D33" w:rsidRDefault="005479DB">
            <w:pPr>
              <w:tabs>
                <w:tab w:val="left" w:pos="720"/>
                <w:tab w:val="left" w:pos="1350"/>
                <w:tab w:val="left" w:pos="2790"/>
                <w:tab w:val="left" w:leader="dot" w:pos="3960"/>
                <w:tab w:val="left" w:pos="4500"/>
                <w:tab w:val="left" w:leader="dot" w:pos="8820"/>
              </w:tabs>
              <w:jc w:val="center"/>
              <w:rPr>
                <w:rFonts w:cs="Arial"/>
              </w:rPr>
            </w:pPr>
          </w:p>
        </w:tc>
      </w:tr>
    </w:tbl>
    <w:p w14:paraId="213DEE92" w14:textId="07153A6F" w:rsidR="00B47646" w:rsidRPr="00B11D33" w:rsidRDefault="00B47646" w:rsidP="009C23F7">
      <w:pPr>
        <w:rPr>
          <w:rFonts w:cs="Arial"/>
          <w:b/>
          <w:u w:val="single"/>
          <w:lang w:eastAsia="en-US"/>
        </w:rPr>
      </w:pPr>
    </w:p>
    <w:p w14:paraId="5FF613CE" w14:textId="77777777" w:rsidR="00B47646" w:rsidRPr="00C147F1" w:rsidRDefault="00B47646" w:rsidP="00B47646">
      <w:pPr>
        <w:rPr>
          <w:rFonts w:cs="Arial"/>
          <w:b/>
          <w:lang w:eastAsia="en-US"/>
        </w:rPr>
      </w:pPr>
      <w:r w:rsidRPr="00C147F1">
        <w:rPr>
          <w:rFonts w:cs="Arial"/>
          <w:b/>
        </w:rPr>
        <w:t xml:space="preserve">Table 1a </w:t>
      </w:r>
    </w:p>
    <w:p w14:paraId="7E62AB96" w14:textId="77777777" w:rsidR="00B47646" w:rsidRPr="00B11D33" w:rsidRDefault="00B47646" w:rsidP="00B47646">
      <w:pPr>
        <w:rPr>
          <w:rFonts w:cs="Arial"/>
          <w:b/>
          <w:u w:val="single"/>
        </w:rPr>
      </w:pPr>
      <w:r w:rsidRPr="00C147F1">
        <w:rPr>
          <w:rFonts w:cs="Arial"/>
          <w:b/>
          <w:u w:val="single"/>
        </w:rPr>
        <w:t>Consequence Scoring Matrix</w:t>
      </w:r>
    </w:p>
    <w:tbl>
      <w:tblPr>
        <w:tblpPr w:leftFromText="180" w:rightFromText="180" w:horzAnchor="margin" w:tblpY="1260"/>
        <w:tblW w:w="104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5"/>
        <w:gridCol w:w="493"/>
        <w:gridCol w:w="1718"/>
        <w:gridCol w:w="1718"/>
        <w:gridCol w:w="1719"/>
        <w:gridCol w:w="1718"/>
        <w:gridCol w:w="1719"/>
      </w:tblGrid>
      <w:tr w:rsidR="00B47646" w:rsidRPr="00B11D33" w14:paraId="33B7A23C" w14:textId="77777777" w:rsidTr="00B47646">
        <w:trPr>
          <w:trHeight w:val="255"/>
        </w:trPr>
        <w:tc>
          <w:tcPr>
            <w:tcW w:w="1355" w:type="dxa"/>
            <w:tcBorders>
              <w:top w:val="single" w:sz="12" w:space="0" w:color="auto"/>
              <w:left w:val="single" w:sz="12" w:space="0" w:color="auto"/>
              <w:bottom w:val="nil"/>
              <w:right w:val="single" w:sz="12" w:space="0" w:color="auto"/>
            </w:tcBorders>
            <w:vAlign w:val="center"/>
            <w:hideMark/>
          </w:tcPr>
          <w:p w14:paraId="2A5D8CF5" w14:textId="77777777" w:rsidR="00B47646" w:rsidRPr="00457F3D" w:rsidRDefault="00B47646">
            <w:pPr>
              <w:jc w:val="center"/>
              <w:rPr>
                <w:rFonts w:eastAsia="Arial Unicode MS" w:cs="Arial"/>
                <w:b/>
                <w:sz w:val="18"/>
                <w:lang w:eastAsia="en-US"/>
              </w:rPr>
            </w:pPr>
            <w:r w:rsidRPr="00B11D33">
              <w:rPr>
                <w:rFonts w:cs="Arial"/>
                <w:b/>
                <w:sz w:val="18"/>
              </w:rPr>
              <w:t> </w:t>
            </w:r>
          </w:p>
        </w:tc>
        <w:tc>
          <w:tcPr>
            <w:tcW w:w="493" w:type="dxa"/>
            <w:tcBorders>
              <w:top w:val="single" w:sz="12" w:space="0" w:color="auto"/>
              <w:left w:val="single" w:sz="4" w:space="0" w:color="auto"/>
              <w:bottom w:val="nil"/>
              <w:right w:val="single" w:sz="4" w:space="0" w:color="auto"/>
            </w:tcBorders>
            <w:shd w:val="clear" w:color="auto" w:fill="FFFFFF"/>
          </w:tcPr>
          <w:p w14:paraId="61F56965" w14:textId="77777777" w:rsidR="00B47646" w:rsidRPr="00290709" w:rsidRDefault="00B47646">
            <w:pPr>
              <w:jc w:val="center"/>
              <w:rPr>
                <w:rFonts w:cs="Arial"/>
                <w:b/>
                <w:sz w:val="18"/>
                <w:lang w:eastAsia="en-US"/>
              </w:rPr>
            </w:pPr>
          </w:p>
        </w:tc>
        <w:tc>
          <w:tcPr>
            <w:tcW w:w="1719" w:type="dxa"/>
            <w:tcBorders>
              <w:top w:val="single" w:sz="12" w:space="0" w:color="auto"/>
              <w:left w:val="single" w:sz="4" w:space="0" w:color="auto"/>
              <w:bottom w:val="nil"/>
              <w:right w:val="single" w:sz="4" w:space="0" w:color="auto"/>
            </w:tcBorders>
            <w:shd w:val="clear" w:color="auto" w:fill="92D050"/>
            <w:vAlign w:val="center"/>
            <w:hideMark/>
          </w:tcPr>
          <w:p w14:paraId="1ED93218" w14:textId="77777777" w:rsidR="00B47646" w:rsidRPr="00457F3D" w:rsidRDefault="00B47646">
            <w:pPr>
              <w:jc w:val="center"/>
              <w:rPr>
                <w:rFonts w:eastAsia="Arial Unicode MS" w:cs="Arial"/>
                <w:b/>
                <w:sz w:val="18"/>
                <w:lang w:eastAsia="en-US"/>
              </w:rPr>
            </w:pPr>
            <w:r w:rsidRPr="00B11D33">
              <w:rPr>
                <w:rFonts w:cs="Arial"/>
                <w:b/>
                <w:sz w:val="18"/>
              </w:rPr>
              <w:t>1</w:t>
            </w:r>
          </w:p>
        </w:tc>
        <w:tc>
          <w:tcPr>
            <w:tcW w:w="1719" w:type="dxa"/>
            <w:tcBorders>
              <w:top w:val="single" w:sz="12" w:space="0" w:color="auto"/>
              <w:left w:val="single" w:sz="4" w:space="0" w:color="auto"/>
              <w:bottom w:val="nil"/>
              <w:right w:val="single" w:sz="4" w:space="0" w:color="auto"/>
            </w:tcBorders>
            <w:shd w:val="clear" w:color="auto" w:fill="92D050"/>
            <w:vAlign w:val="center"/>
            <w:hideMark/>
          </w:tcPr>
          <w:p w14:paraId="0D637380" w14:textId="77777777" w:rsidR="00B47646" w:rsidRPr="00457F3D" w:rsidRDefault="00B47646">
            <w:pPr>
              <w:jc w:val="center"/>
              <w:rPr>
                <w:rFonts w:eastAsia="Arial Unicode MS" w:cs="Arial"/>
                <w:b/>
                <w:sz w:val="18"/>
                <w:lang w:eastAsia="en-US"/>
              </w:rPr>
            </w:pPr>
            <w:r w:rsidRPr="00B11D33">
              <w:rPr>
                <w:rFonts w:cs="Arial"/>
                <w:b/>
                <w:sz w:val="18"/>
              </w:rPr>
              <w:t>2</w:t>
            </w:r>
          </w:p>
        </w:tc>
        <w:tc>
          <w:tcPr>
            <w:tcW w:w="1720" w:type="dxa"/>
            <w:tcBorders>
              <w:top w:val="single" w:sz="12" w:space="0" w:color="auto"/>
              <w:left w:val="single" w:sz="4" w:space="0" w:color="auto"/>
              <w:bottom w:val="nil"/>
              <w:right w:val="single" w:sz="4" w:space="0" w:color="auto"/>
            </w:tcBorders>
            <w:shd w:val="clear" w:color="auto" w:fill="FFC000"/>
            <w:vAlign w:val="center"/>
            <w:hideMark/>
          </w:tcPr>
          <w:p w14:paraId="3B52B27E" w14:textId="77777777" w:rsidR="00B47646" w:rsidRPr="00457F3D" w:rsidRDefault="00B47646">
            <w:pPr>
              <w:jc w:val="center"/>
              <w:rPr>
                <w:rFonts w:eastAsia="Arial Unicode MS" w:cs="Arial"/>
                <w:b/>
                <w:sz w:val="18"/>
                <w:lang w:eastAsia="en-US"/>
              </w:rPr>
            </w:pPr>
            <w:r w:rsidRPr="00B11D33">
              <w:rPr>
                <w:rFonts w:cs="Arial"/>
                <w:b/>
                <w:sz w:val="18"/>
              </w:rPr>
              <w:t>3</w:t>
            </w:r>
          </w:p>
        </w:tc>
        <w:tc>
          <w:tcPr>
            <w:tcW w:w="1719" w:type="dxa"/>
            <w:tcBorders>
              <w:top w:val="single" w:sz="12" w:space="0" w:color="auto"/>
              <w:left w:val="single" w:sz="4" w:space="0" w:color="auto"/>
              <w:bottom w:val="nil"/>
              <w:right w:val="single" w:sz="4" w:space="0" w:color="auto"/>
            </w:tcBorders>
            <w:shd w:val="clear" w:color="auto" w:fill="FFC000"/>
            <w:vAlign w:val="center"/>
            <w:hideMark/>
          </w:tcPr>
          <w:p w14:paraId="6E966011" w14:textId="77777777" w:rsidR="00B47646" w:rsidRPr="00457F3D" w:rsidRDefault="00B47646">
            <w:pPr>
              <w:jc w:val="center"/>
              <w:rPr>
                <w:rFonts w:eastAsia="Arial Unicode MS" w:cs="Arial"/>
                <w:b/>
                <w:sz w:val="18"/>
                <w:lang w:eastAsia="en-US"/>
              </w:rPr>
            </w:pPr>
            <w:r w:rsidRPr="00B11D33">
              <w:rPr>
                <w:rFonts w:cs="Arial"/>
                <w:b/>
                <w:sz w:val="18"/>
              </w:rPr>
              <w:t>4</w:t>
            </w:r>
          </w:p>
        </w:tc>
        <w:tc>
          <w:tcPr>
            <w:tcW w:w="1720" w:type="dxa"/>
            <w:tcBorders>
              <w:top w:val="single" w:sz="12" w:space="0" w:color="auto"/>
              <w:left w:val="single" w:sz="4" w:space="0" w:color="auto"/>
              <w:bottom w:val="nil"/>
              <w:right w:val="single" w:sz="12" w:space="0" w:color="auto"/>
            </w:tcBorders>
            <w:shd w:val="clear" w:color="auto" w:fill="FF0000"/>
            <w:vAlign w:val="center"/>
            <w:hideMark/>
          </w:tcPr>
          <w:p w14:paraId="19F05348" w14:textId="77777777" w:rsidR="00B47646" w:rsidRPr="00457F3D" w:rsidRDefault="00B47646">
            <w:pPr>
              <w:jc w:val="center"/>
              <w:rPr>
                <w:rFonts w:eastAsia="Arial Unicode MS" w:cs="Arial"/>
                <w:b/>
                <w:sz w:val="18"/>
                <w:lang w:eastAsia="en-US"/>
              </w:rPr>
            </w:pPr>
            <w:r w:rsidRPr="00B11D33">
              <w:rPr>
                <w:rFonts w:cs="Arial"/>
                <w:b/>
                <w:sz w:val="18"/>
              </w:rPr>
              <w:t>5</w:t>
            </w:r>
          </w:p>
        </w:tc>
      </w:tr>
      <w:tr w:rsidR="00B47646" w:rsidRPr="00B11D33" w14:paraId="12B41890" w14:textId="77777777" w:rsidTr="00B47646">
        <w:trPr>
          <w:trHeight w:val="255"/>
        </w:trPr>
        <w:tc>
          <w:tcPr>
            <w:tcW w:w="1355" w:type="dxa"/>
            <w:tcBorders>
              <w:top w:val="single" w:sz="12" w:space="0" w:color="auto"/>
              <w:left w:val="single" w:sz="12" w:space="0" w:color="auto"/>
              <w:bottom w:val="single" w:sz="12" w:space="0" w:color="auto"/>
              <w:right w:val="single" w:sz="12" w:space="0" w:color="auto"/>
            </w:tcBorders>
            <w:vAlign w:val="center"/>
            <w:hideMark/>
          </w:tcPr>
          <w:p w14:paraId="26D7B0AA" w14:textId="77777777" w:rsidR="00B47646" w:rsidRPr="00457F3D" w:rsidRDefault="00B47646">
            <w:pPr>
              <w:jc w:val="center"/>
              <w:rPr>
                <w:rFonts w:eastAsia="Arial Unicode MS" w:cs="Arial"/>
                <w:b/>
                <w:sz w:val="18"/>
                <w:lang w:eastAsia="en-US"/>
              </w:rPr>
            </w:pPr>
            <w:r w:rsidRPr="00B11D33">
              <w:rPr>
                <w:rFonts w:cs="Arial"/>
                <w:b/>
                <w:sz w:val="18"/>
              </w:rPr>
              <w:t>Descriptor</w:t>
            </w:r>
          </w:p>
        </w:tc>
        <w:tc>
          <w:tcPr>
            <w:tcW w:w="493" w:type="dxa"/>
            <w:tcBorders>
              <w:top w:val="single" w:sz="12" w:space="0" w:color="auto"/>
              <w:left w:val="single" w:sz="4" w:space="0" w:color="auto"/>
              <w:bottom w:val="single" w:sz="12" w:space="0" w:color="auto"/>
              <w:right w:val="single" w:sz="4" w:space="0" w:color="auto"/>
            </w:tcBorders>
            <w:shd w:val="clear" w:color="auto" w:fill="FFFFFF"/>
            <w:hideMark/>
          </w:tcPr>
          <w:p w14:paraId="3BA12D92" w14:textId="77777777" w:rsidR="00B47646" w:rsidRPr="00457F3D" w:rsidRDefault="00B47646">
            <w:pPr>
              <w:jc w:val="center"/>
              <w:rPr>
                <w:rFonts w:cs="Arial"/>
                <w:b/>
                <w:sz w:val="18"/>
                <w:lang w:eastAsia="en-US"/>
              </w:rPr>
            </w:pPr>
            <w:r w:rsidRPr="00B11D33">
              <w:rPr>
                <w:rFonts w:cs="Arial"/>
                <w:b/>
                <w:sz w:val="18"/>
              </w:rPr>
              <w:t>ref</w:t>
            </w:r>
          </w:p>
        </w:tc>
        <w:tc>
          <w:tcPr>
            <w:tcW w:w="1719" w:type="dxa"/>
            <w:tcBorders>
              <w:top w:val="single" w:sz="12" w:space="0" w:color="auto"/>
              <w:left w:val="single" w:sz="4" w:space="0" w:color="auto"/>
              <w:bottom w:val="single" w:sz="12" w:space="0" w:color="auto"/>
              <w:right w:val="single" w:sz="4" w:space="0" w:color="auto"/>
            </w:tcBorders>
            <w:vAlign w:val="center"/>
            <w:hideMark/>
          </w:tcPr>
          <w:p w14:paraId="315DFC47" w14:textId="77777777" w:rsidR="00B47646" w:rsidRPr="00457F3D" w:rsidRDefault="00B47646">
            <w:pPr>
              <w:jc w:val="center"/>
              <w:rPr>
                <w:rFonts w:eastAsia="Arial Unicode MS" w:cs="Arial"/>
                <w:b/>
                <w:sz w:val="18"/>
                <w:lang w:eastAsia="en-US"/>
              </w:rPr>
            </w:pPr>
            <w:r w:rsidRPr="00B11D33">
              <w:rPr>
                <w:rFonts w:cs="Arial"/>
                <w:b/>
                <w:sz w:val="18"/>
              </w:rPr>
              <w:t>Insignificant</w:t>
            </w:r>
          </w:p>
        </w:tc>
        <w:tc>
          <w:tcPr>
            <w:tcW w:w="1719" w:type="dxa"/>
            <w:tcBorders>
              <w:top w:val="single" w:sz="12" w:space="0" w:color="auto"/>
              <w:left w:val="single" w:sz="4" w:space="0" w:color="auto"/>
              <w:bottom w:val="single" w:sz="12" w:space="0" w:color="auto"/>
              <w:right w:val="single" w:sz="4" w:space="0" w:color="auto"/>
            </w:tcBorders>
            <w:vAlign w:val="center"/>
            <w:hideMark/>
          </w:tcPr>
          <w:p w14:paraId="7DA3F925" w14:textId="77777777" w:rsidR="00B47646" w:rsidRPr="00457F3D" w:rsidRDefault="00B47646">
            <w:pPr>
              <w:jc w:val="center"/>
              <w:rPr>
                <w:rFonts w:eastAsia="Arial Unicode MS" w:cs="Arial"/>
                <w:b/>
                <w:sz w:val="18"/>
                <w:lang w:eastAsia="en-US"/>
              </w:rPr>
            </w:pPr>
            <w:r w:rsidRPr="00B11D33">
              <w:rPr>
                <w:rFonts w:cs="Arial"/>
                <w:b/>
                <w:sz w:val="18"/>
              </w:rPr>
              <w:t>Minor</w:t>
            </w:r>
          </w:p>
        </w:tc>
        <w:tc>
          <w:tcPr>
            <w:tcW w:w="1720" w:type="dxa"/>
            <w:tcBorders>
              <w:top w:val="single" w:sz="12" w:space="0" w:color="auto"/>
              <w:left w:val="single" w:sz="4" w:space="0" w:color="auto"/>
              <w:bottom w:val="single" w:sz="12" w:space="0" w:color="auto"/>
              <w:right w:val="single" w:sz="4" w:space="0" w:color="auto"/>
            </w:tcBorders>
            <w:vAlign w:val="center"/>
            <w:hideMark/>
          </w:tcPr>
          <w:p w14:paraId="1699F9FA" w14:textId="77777777" w:rsidR="00B47646" w:rsidRPr="00457F3D" w:rsidRDefault="00B47646">
            <w:pPr>
              <w:jc w:val="center"/>
              <w:rPr>
                <w:rFonts w:eastAsia="Arial Unicode MS" w:cs="Arial"/>
                <w:b/>
                <w:sz w:val="18"/>
                <w:lang w:eastAsia="en-US"/>
              </w:rPr>
            </w:pPr>
            <w:r w:rsidRPr="00B11D33">
              <w:rPr>
                <w:rFonts w:cs="Arial"/>
                <w:b/>
                <w:sz w:val="18"/>
              </w:rPr>
              <w:t>Moderate</w:t>
            </w:r>
          </w:p>
        </w:tc>
        <w:tc>
          <w:tcPr>
            <w:tcW w:w="1719" w:type="dxa"/>
            <w:tcBorders>
              <w:top w:val="single" w:sz="12" w:space="0" w:color="auto"/>
              <w:left w:val="single" w:sz="4" w:space="0" w:color="auto"/>
              <w:bottom w:val="single" w:sz="12" w:space="0" w:color="auto"/>
              <w:right w:val="single" w:sz="4" w:space="0" w:color="auto"/>
            </w:tcBorders>
            <w:vAlign w:val="center"/>
            <w:hideMark/>
          </w:tcPr>
          <w:p w14:paraId="2C17B746" w14:textId="77777777" w:rsidR="00B47646" w:rsidRPr="00457F3D" w:rsidRDefault="00B47646">
            <w:pPr>
              <w:jc w:val="center"/>
              <w:rPr>
                <w:rFonts w:eastAsia="Arial Unicode MS" w:cs="Arial"/>
                <w:b/>
                <w:sz w:val="18"/>
                <w:lang w:eastAsia="en-US"/>
              </w:rPr>
            </w:pPr>
            <w:r w:rsidRPr="00B11D33">
              <w:rPr>
                <w:rFonts w:cs="Arial"/>
                <w:b/>
                <w:sz w:val="18"/>
              </w:rPr>
              <w:t>Major</w:t>
            </w:r>
          </w:p>
        </w:tc>
        <w:tc>
          <w:tcPr>
            <w:tcW w:w="1720" w:type="dxa"/>
            <w:tcBorders>
              <w:top w:val="single" w:sz="12" w:space="0" w:color="auto"/>
              <w:left w:val="single" w:sz="4" w:space="0" w:color="auto"/>
              <w:bottom w:val="single" w:sz="12" w:space="0" w:color="auto"/>
              <w:right w:val="single" w:sz="12" w:space="0" w:color="auto"/>
            </w:tcBorders>
            <w:vAlign w:val="center"/>
            <w:hideMark/>
          </w:tcPr>
          <w:p w14:paraId="24DECEE6" w14:textId="77777777" w:rsidR="00B47646" w:rsidRPr="00457F3D" w:rsidRDefault="00B47646">
            <w:pPr>
              <w:jc w:val="center"/>
              <w:rPr>
                <w:rFonts w:eastAsia="Arial Unicode MS" w:cs="Arial"/>
                <w:b/>
                <w:sz w:val="18"/>
                <w:lang w:eastAsia="en-US"/>
              </w:rPr>
            </w:pPr>
            <w:r w:rsidRPr="00B11D33">
              <w:rPr>
                <w:rFonts w:cs="Arial"/>
                <w:b/>
                <w:sz w:val="18"/>
              </w:rPr>
              <w:t>Catastrophic</w:t>
            </w:r>
          </w:p>
        </w:tc>
      </w:tr>
      <w:tr w:rsidR="00B47646" w:rsidRPr="00B11D33" w14:paraId="47D806F9" w14:textId="77777777" w:rsidTr="00B47646">
        <w:trPr>
          <w:trHeight w:val="1020"/>
        </w:trPr>
        <w:tc>
          <w:tcPr>
            <w:tcW w:w="1355" w:type="dxa"/>
            <w:tcBorders>
              <w:top w:val="single" w:sz="4" w:space="0" w:color="auto"/>
              <w:left w:val="single" w:sz="12" w:space="0" w:color="auto"/>
              <w:bottom w:val="single" w:sz="4" w:space="0" w:color="auto"/>
              <w:right w:val="single" w:sz="12" w:space="0" w:color="auto"/>
            </w:tcBorders>
            <w:shd w:val="clear" w:color="auto" w:fill="FFFFFF"/>
            <w:vAlign w:val="center"/>
            <w:hideMark/>
          </w:tcPr>
          <w:p w14:paraId="221EF8F9" w14:textId="77777777" w:rsidR="00B47646" w:rsidRPr="00457F3D" w:rsidRDefault="00B47646">
            <w:pPr>
              <w:jc w:val="center"/>
              <w:rPr>
                <w:rFonts w:eastAsia="Arial Unicode MS" w:cs="Arial"/>
                <w:b/>
                <w:sz w:val="18"/>
                <w:lang w:eastAsia="en-US"/>
              </w:rPr>
            </w:pPr>
            <w:r w:rsidRPr="00B11D33">
              <w:rPr>
                <w:rFonts w:cs="Arial"/>
                <w:b/>
                <w:sz w:val="18"/>
              </w:rPr>
              <w:t>Injury</w:t>
            </w:r>
          </w:p>
        </w:tc>
        <w:tc>
          <w:tcPr>
            <w:tcW w:w="493" w:type="dxa"/>
            <w:tcBorders>
              <w:top w:val="single" w:sz="4" w:space="0" w:color="auto"/>
              <w:left w:val="single" w:sz="4" w:space="0" w:color="auto"/>
              <w:bottom w:val="single" w:sz="4" w:space="0" w:color="auto"/>
              <w:right w:val="single" w:sz="4" w:space="0" w:color="auto"/>
            </w:tcBorders>
            <w:vAlign w:val="center"/>
            <w:hideMark/>
          </w:tcPr>
          <w:p w14:paraId="194225D3" w14:textId="77777777" w:rsidR="00B47646" w:rsidRPr="00457F3D" w:rsidRDefault="00B47646">
            <w:pPr>
              <w:jc w:val="center"/>
              <w:rPr>
                <w:rFonts w:cs="Arial"/>
                <w:sz w:val="18"/>
                <w:lang w:eastAsia="en-US"/>
              </w:rPr>
            </w:pPr>
            <w:r w:rsidRPr="00B11D33">
              <w:rPr>
                <w:rFonts w:cs="Arial"/>
                <w:sz w:val="18"/>
              </w:rPr>
              <w:t>a</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9B1E06D" w14:textId="77777777" w:rsidR="00B47646" w:rsidRPr="00457F3D" w:rsidRDefault="00B47646">
            <w:pPr>
              <w:jc w:val="center"/>
              <w:rPr>
                <w:rFonts w:eastAsia="Arial Unicode MS" w:cs="Arial"/>
                <w:sz w:val="18"/>
                <w:lang w:eastAsia="en-US"/>
              </w:rPr>
            </w:pPr>
            <w:r w:rsidRPr="00B11D33">
              <w:rPr>
                <w:rFonts w:cs="Arial"/>
                <w:sz w:val="18"/>
              </w:rPr>
              <w:t>Minor injury not requiring first aid</w:t>
            </w:r>
          </w:p>
        </w:tc>
        <w:tc>
          <w:tcPr>
            <w:tcW w:w="1719" w:type="dxa"/>
            <w:tcBorders>
              <w:top w:val="single" w:sz="4" w:space="0" w:color="auto"/>
              <w:left w:val="single" w:sz="4" w:space="0" w:color="auto"/>
              <w:bottom w:val="single" w:sz="4" w:space="0" w:color="auto"/>
              <w:right w:val="single" w:sz="4" w:space="0" w:color="auto"/>
            </w:tcBorders>
            <w:vAlign w:val="center"/>
            <w:hideMark/>
          </w:tcPr>
          <w:p w14:paraId="57FB8818" w14:textId="77777777" w:rsidR="00B47646" w:rsidRPr="00457F3D" w:rsidRDefault="00B47646">
            <w:pPr>
              <w:jc w:val="center"/>
              <w:rPr>
                <w:rFonts w:eastAsia="Arial Unicode MS" w:cs="Arial"/>
                <w:sz w:val="18"/>
                <w:lang w:eastAsia="en-US"/>
              </w:rPr>
            </w:pPr>
            <w:r w:rsidRPr="00B11D33">
              <w:rPr>
                <w:rFonts w:cs="Arial"/>
                <w:sz w:val="18"/>
              </w:rPr>
              <w:t>Minor injury or illness, first aid treatment needed</w:t>
            </w:r>
          </w:p>
        </w:tc>
        <w:tc>
          <w:tcPr>
            <w:tcW w:w="1720" w:type="dxa"/>
            <w:tcBorders>
              <w:top w:val="single" w:sz="4" w:space="0" w:color="auto"/>
              <w:left w:val="single" w:sz="4" w:space="0" w:color="auto"/>
              <w:bottom w:val="single" w:sz="4" w:space="0" w:color="auto"/>
              <w:right w:val="single" w:sz="4" w:space="0" w:color="auto"/>
            </w:tcBorders>
            <w:vAlign w:val="center"/>
            <w:hideMark/>
          </w:tcPr>
          <w:p w14:paraId="67A0DA08" w14:textId="77777777" w:rsidR="00B47646" w:rsidRPr="00457F3D" w:rsidRDefault="00B47646">
            <w:pPr>
              <w:jc w:val="center"/>
              <w:rPr>
                <w:rFonts w:eastAsia="Arial Unicode MS" w:cs="Arial"/>
                <w:sz w:val="18"/>
                <w:lang w:eastAsia="en-US"/>
              </w:rPr>
            </w:pPr>
            <w:r w:rsidRPr="00B11D33">
              <w:rPr>
                <w:rFonts w:eastAsia="Arial Unicode MS" w:cs="Arial"/>
                <w:sz w:val="18"/>
              </w:rPr>
              <w:t xml:space="preserve">Absent for more than 3 days </w:t>
            </w:r>
          </w:p>
        </w:tc>
        <w:tc>
          <w:tcPr>
            <w:tcW w:w="1719" w:type="dxa"/>
            <w:tcBorders>
              <w:top w:val="single" w:sz="4" w:space="0" w:color="auto"/>
              <w:left w:val="single" w:sz="4" w:space="0" w:color="auto"/>
              <w:bottom w:val="single" w:sz="4" w:space="0" w:color="auto"/>
              <w:right w:val="single" w:sz="4" w:space="0" w:color="auto"/>
            </w:tcBorders>
            <w:vAlign w:val="center"/>
            <w:hideMark/>
          </w:tcPr>
          <w:p w14:paraId="20D95287" w14:textId="0DD944EA" w:rsidR="00B47646" w:rsidRPr="00457F3D" w:rsidRDefault="00B47646">
            <w:pPr>
              <w:jc w:val="center"/>
              <w:rPr>
                <w:rFonts w:eastAsia="Arial Unicode MS" w:cs="Arial"/>
                <w:sz w:val="18"/>
                <w:lang w:eastAsia="en-US"/>
              </w:rPr>
            </w:pPr>
            <w:r w:rsidRPr="00B11D33">
              <w:rPr>
                <w:rFonts w:cs="Arial"/>
                <w:sz w:val="18"/>
              </w:rPr>
              <w:t xml:space="preserve">RIDDOR reportable Major injuries, or </w:t>
            </w:r>
            <w:r w:rsidR="0003788D" w:rsidRPr="00B11D33">
              <w:rPr>
                <w:rFonts w:cs="Arial"/>
                <w:sz w:val="18"/>
              </w:rPr>
              <w:t>long-term</w:t>
            </w:r>
            <w:r w:rsidRPr="00B11D33">
              <w:rPr>
                <w:rFonts w:cs="Arial"/>
                <w:sz w:val="18"/>
              </w:rPr>
              <w:t xml:space="preserve"> incapacity / disability (loss of limb)</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4C3FD4EB" w14:textId="77777777" w:rsidR="00B47646" w:rsidRPr="00457F3D" w:rsidRDefault="00B47646">
            <w:pPr>
              <w:jc w:val="center"/>
              <w:rPr>
                <w:rFonts w:eastAsia="Arial Unicode MS" w:cs="Arial"/>
                <w:sz w:val="18"/>
                <w:lang w:eastAsia="en-US"/>
              </w:rPr>
            </w:pPr>
            <w:r w:rsidRPr="00B11D33">
              <w:rPr>
                <w:rFonts w:cs="Arial"/>
                <w:sz w:val="18"/>
              </w:rPr>
              <w:t>Death or major permanent incapacity</w:t>
            </w:r>
          </w:p>
        </w:tc>
      </w:tr>
      <w:tr w:rsidR="00B47646" w:rsidRPr="00B11D33" w14:paraId="43ABFDBE" w14:textId="77777777" w:rsidTr="00B47646">
        <w:trPr>
          <w:trHeight w:val="863"/>
        </w:trPr>
        <w:tc>
          <w:tcPr>
            <w:tcW w:w="1355" w:type="dxa"/>
            <w:tcBorders>
              <w:top w:val="single" w:sz="4" w:space="0" w:color="auto"/>
              <w:left w:val="single" w:sz="12" w:space="0" w:color="auto"/>
              <w:bottom w:val="nil"/>
              <w:right w:val="single" w:sz="12" w:space="0" w:color="auto"/>
            </w:tcBorders>
            <w:shd w:val="clear" w:color="auto" w:fill="FFFFFF"/>
            <w:vAlign w:val="center"/>
            <w:hideMark/>
          </w:tcPr>
          <w:p w14:paraId="459062DC" w14:textId="77777777" w:rsidR="00B47646" w:rsidRPr="00457F3D" w:rsidRDefault="00B47646">
            <w:pPr>
              <w:jc w:val="center"/>
              <w:rPr>
                <w:rFonts w:eastAsia="Arial Unicode MS" w:cs="Arial"/>
                <w:b/>
                <w:sz w:val="18"/>
                <w:lang w:eastAsia="en-US"/>
              </w:rPr>
            </w:pPr>
            <w:r w:rsidRPr="00B11D33">
              <w:rPr>
                <w:rFonts w:cs="Arial"/>
                <w:b/>
                <w:sz w:val="18"/>
              </w:rPr>
              <w:t>Student Experience</w:t>
            </w:r>
          </w:p>
        </w:tc>
        <w:tc>
          <w:tcPr>
            <w:tcW w:w="493" w:type="dxa"/>
            <w:tcBorders>
              <w:top w:val="single" w:sz="4" w:space="0" w:color="auto"/>
              <w:left w:val="single" w:sz="4" w:space="0" w:color="auto"/>
              <w:bottom w:val="single" w:sz="4" w:space="0" w:color="auto"/>
              <w:right w:val="single" w:sz="4" w:space="0" w:color="auto"/>
            </w:tcBorders>
            <w:vAlign w:val="center"/>
            <w:hideMark/>
          </w:tcPr>
          <w:p w14:paraId="4F2D7B0C" w14:textId="77777777" w:rsidR="00B47646" w:rsidRPr="00457F3D" w:rsidRDefault="00B47646">
            <w:pPr>
              <w:jc w:val="center"/>
              <w:rPr>
                <w:rFonts w:cs="Arial"/>
                <w:sz w:val="18"/>
                <w:lang w:eastAsia="en-US"/>
              </w:rPr>
            </w:pPr>
            <w:r w:rsidRPr="00B11D33">
              <w:rPr>
                <w:rFonts w:cs="Arial"/>
                <w:sz w:val="18"/>
              </w:rPr>
              <w:t>b</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ED64F22" w14:textId="77777777" w:rsidR="00B47646" w:rsidRPr="00457F3D" w:rsidRDefault="00B47646">
            <w:pPr>
              <w:jc w:val="center"/>
              <w:rPr>
                <w:rFonts w:eastAsia="Arial Unicode MS" w:cs="Arial"/>
                <w:sz w:val="18"/>
                <w:lang w:eastAsia="en-US"/>
              </w:rPr>
            </w:pPr>
            <w:r w:rsidRPr="00B11D33">
              <w:rPr>
                <w:rFonts w:cs="Arial"/>
                <w:sz w:val="18"/>
              </w:rPr>
              <w:t>Unsatisfactory experience -resolved</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EA681AD" w14:textId="77777777" w:rsidR="00B47646" w:rsidRPr="00457F3D" w:rsidRDefault="00B47646">
            <w:pPr>
              <w:jc w:val="center"/>
              <w:rPr>
                <w:rFonts w:eastAsia="Arial Unicode MS" w:cs="Arial"/>
                <w:sz w:val="18"/>
                <w:lang w:eastAsia="en-US"/>
              </w:rPr>
            </w:pPr>
            <w:r w:rsidRPr="00B11D33">
              <w:rPr>
                <w:rFonts w:cs="Arial"/>
                <w:sz w:val="18"/>
              </w:rPr>
              <w:t>Unsatisfactory experience - readily resolvable</w:t>
            </w:r>
          </w:p>
        </w:tc>
        <w:tc>
          <w:tcPr>
            <w:tcW w:w="1720" w:type="dxa"/>
            <w:tcBorders>
              <w:top w:val="single" w:sz="4" w:space="0" w:color="auto"/>
              <w:left w:val="single" w:sz="4" w:space="0" w:color="auto"/>
              <w:bottom w:val="single" w:sz="4" w:space="0" w:color="auto"/>
              <w:right w:val="single" w:sz="4" w:space="0" w:color="auto"/>
            </w:tcBorders>
            <w:vAlign w:val="center"/>
            <w:hideMark/>
          </w:tcPr>
          <w:p w14:paraId="74C997C5" w14:textId="77777777" w:rsidR="00B47646" w:rsidRPr="00457F3D" w:rsidRDefault="00B47646">
            <w:pPr>
              <w:jc w:val="center"/>
              <w:rPr>
                <w:rFonts w:eastAsia="Arial Unicode MS" w:cs="Arial"/>
                <w:sz w:val="18"/>
                <w:lang w:eastAsia="en-US"/>
              </w:rPr>
            </w:pPr>
            <w:r w:rsidRPr="00B11D33">
              <w:rPr>
                <w:rFonts w:cs="Arial"/>
                <w:sz w:val="18"/>
              </w:rPr>
              <w:t>Mismanagement  -short term effects</w:t>
            </w:r>
          </w:p>
        </w:tc>
        <w:tc>
          <w:tcPr>
            <w:tcW w:w="1719" w:type="dxa"/>
            <w:tcBorders>
              <w:top w:val="single" w:sz="4" w:space="0" w:color="auto"/>
              <w:left w:val="single" w:sz="4" w:space="0" w:color="auto"/>
              <w:bottom w:val="single" w:sz="4" w:space="0" w:color="auto"/>
              <w:right w:val="single" w:sz="4" w:space="0" w:color="auto"/>
            </w:tcBorders>
            <w:vAlign w:val="center"/>
            <w:hideMark/>
          </w:tcPr>
          <w:p w14:paraId="74D05D2B" w14:textId="77777777" w:rsidR="00B47646" w:rsidRPr="00457F3D" w:rsidRDefault="00B47646">
            <w:pPr>
              <w:jc w:val="center"/>
              <w:rPr>
                <w:rFonts w:eastAsia="Arial Unicode MS" w:cs="Arial"/>
                <w:sz w:val="18"/>
                <w:lang w:eastAsia="en-US"/>
              </w:rPr>
            </w:pPr>
            <w:r w:rsidRPr="00B11D33">
              <w:rPr>
                <w:rFonts w:cs="Arial"/>
                <w:sz w:val="18"/>
              </w:rPr>
              <w:t>Mismanagement long term effects</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78933D85" w14:textId="77777777" w:rsidR="00B47646" w:rsidRPr="00457F3D" w:rsidRDefault="00B47646">
            <w:pPr>
              <w:jc w:val="center"/>
              <w:rPr>
                <w:rFonts w:eastAsia="Arial Unicode MS" w:cs="Arial"/>
                <w:sz w:val="18"/>
                <w:lang w:eastAsia="en-US"/>
              </w:rPr>
            </w:pPr>
            <w:r w:rsidRPr="00B11D33">
              <w:rPr>
                <w:rFonts w:cs="Arial"/>
                <w:sz w:val="18"/>
              </w:rPr>
              <w:t>Totally unsatisfactory outcome or experience</w:t>
            </w:r>
          </w:p>
        </w:tc>
      </w:tr>
      <w:tr w:rsidR="00B47646" w:rsidRPr="00B11D33" w14:paraId="0E3680E9" w14:textId="77777777" w:rsidTr="00B47646">
        <w:trPr>
          <w:trHeight w:val="1007"/>
        </w:trPr>
        <w:tc>
          <w:tcPr>
            <w:tcW w:w="1355" w:type="dxa"/>
            <w:tcBorders>
              <w:top w:val="single" w:sz="4" w:space="0" w:color="auto"/>
              <w:left w:val="single" w:sz="12" w:space="0" w:color="auto"/>
              <w:bottom w:val="single" w:sz="4" w:space="0" w:color="auto"/>
              <w:right w:val="single" w:sz="12" w:space="0" w:color="auto"/>
            </w:tcBorders>
            <w:shd w:val="clear" w:color="auto" w:fill="FFFFFF"/>
            <w:vAlign w:val="center"/>
            <w:hideMark/>
          </w:tcPr>
          <w:p w14:paraId="3832478D" w14:textId="77777777" w:rsidR="00B47646" w:rsidRPr="00457F3D" w:rsidRDefault="00B47646">
            <w:pPr>
              <w:jc w:val="center"/>
              <w:rPr>
                <w:rFonts w:eastAsia="Arial Unicode MS" w:cs="Arial"/>
                <w:b/>
                <w:sz w:val="18"/>
                <w:lang w:eastAsia="en-US"/>
              </w:rPr>
            </w:pPr>
            <w:r w:rsidRPr="00B11D33">
              <w:rPr>
                <w:rFonts w:cs="Arial"/>
                <w:b/>
                <w:sz w:val="18"/>
              </w:rPr>
              <w:t>Complaint / Claim Potential</w:t>
            </w:r>
          </w:p>
        </w:tc>
        <w:tc>
          <w:tcPr>
            <w:tcW w:w="493" w:type="dxa"/>
            <w:tcBorders>
              <w:top w:val="single" w:sz="4" w:space="0" w:color="auto"/>
              <w:left w:val="single" w:sz="4" w:space="0" w:color="auto"/>
              <w:bottom w:val="single" w:sz="4" w:space="0" w:color="auto"/>
              <w:right w:val="single" w:sz="4" w:space="0" w:color="auto"/>
            </w:tcBorders>
            <w:vAlign w:val="center"/>
            <w:hideMark/>
          </w:tcPr>
          <w:p w14:paraId="7BEFCAC7" w14:textId="77777777" w:rsidR="00B47646" w:rsidRPr="00457F3D" w:rsidRDefault="00B47646">
            <w:pPr>
              <w:jc w:val="center"/>
              <w:rPr>
                <w:rFonts w:cs="Arial"/>
                <w:sz w:val="18"/>
                <w:lang w:eastAsia="en-US"/>
              </w:rPr>
            </w:pPr>
            <w:r w:rsidRPr="00B11D33">
              <w:rPr>
                <w:rFonts w:cs="Arial"/>
                <w:sz w:val="18"/>
              </w:rPr>
              <w:t>c</w:t>
            </w:r>
          </w:p>
        </w:tc>
        <w:tc>
          <w:tcPr>
            <w:tcW w:w="1719" w:type="dxa"/>
            <w:tcBorders>
              <w:top w:val="single" w:sz="4" w:space="0" w:color="auto"/>
              <w:left w:val="single" w:sz="4" w:space="0" w:color="auto"/>
              <w:bottom w:val="single" w:sz="4" w:space="0" w:color="auto"/>
              <w:right w:val="single" w:sz="4" w:space="0" w:color="auto"/>
            </w:tcBorders>
            <w:vAlign w:val="center"/>
            <w:hideMark/>
          </w:tcPr>
          <w:p w14:paraId="39433D56" w14:textId="77777777" w:rsidR="00B47646" w:rsidRPr="00457F3D" w:rsidRDefault="00B47646">
            <w:pPr>
              <w:jc w:val="center"/>
              <w:rPr>
                <w:rFonts w:eastAsia="Arial Unicode MS" w:cs="Arial"/>
                <w:sz w:val="18"/>
                <w:lang w:eastAsia="en-US"/>
              </w:rPr>
            </w:pPr>
            <w:r w:rsidRPr="00B11D33">
              <w:rPr>
                <w:rFonts w:cs="Arial"/>
                <w:sz w:val="18"/>
              </w:rPr>
              <w:t>Locally resolved complaint</w:t>
            </w:r>
          </w:p>
        </w:tc>
        <w:tc>
          <w:tcPr>
            <w:tcW w:w="1719" w:type="dxa"/>
            <w:tcBorders>
              <w:top w:val="single" w:sz="4" w:space="0" w:color="auto"/>
              <w:left w:val="single" w:sz="4" w:space="0" w:color="auto"/>
              <w:bottom w:val="single" w:sz="4" w:space="0" w:color="auto"/>
              <w:right w:val="single" w:sz="4" w:space="0" w:color="auto"/>
            </w:tcBorders>
            <w:vAlign w:val="center"/>
            <w:hideMark/>
          </w:tcPr>
          <w:p w14:paraId="6394EE9F" w14:textId="77777777" w:rsidR="00B47646" w:rsidRPr="00457F3D" w:rsidRDefault="00B47646">
            <w:pPr>
              <w:jc w:val="center"/>
              <w:rPr>
                <w:rFonts w:eastAsia="Arial Unicode MS" w:cs="Arial"/>
                <w:sz w:val="18"/>
                <w:lang w:eastAsia="en-US"/>
              </w:rPr>
            </w:pPr>
            <w:r w:rsidRPr="00B11D33">
              <w:rPr>
                <w:rFonts w:cs="Arial"/>
                <w:sz w:val="18"/>
              </w:rPr>
              <w:t xml:space="preserve">Justified complaint </w:t>
            </w:r>
          </w:p>
        </w:tc>
        <w:tc>
          <w:tcPr>
            <w:tcW w:w="1720" w:type="dxa"/>
            <w:tcBorders>
              <w:top w:val="single" w:sz="4" w:space="0" w:color="auto"/>
              <w:left w:val="single" w:sz="4" w:space="0" w:color="auto"/>
              <w:bottom w:val="single" w:sz="4" w:space="0" w:color="auto"/>
              <w:right w:val="single" w:sz="4" w:space="0" w:color="auto"/>
            </w:tcBorders>
            <w:vAlign w:val="center"/>
            <w:hideMark/>
          </w:tcPr>
          <w:p w14:paraId="6393368E" w14:textId="77777777" w:rsidR="00B47646" w:rsidRPr="00457F3D" w:rsidRDefault="00B47646">
            <w:pPr>
              <w:jc w:val="center"/>
              <w:rPr>
                <w:rFonts w:eastAsia="Arial Unicode MS" w:cs="Arial"/>
                <w:sz w:val="18"/>
                <w:lang w:eastAsia="en-US"/>
              </w:rPr>
            </w:pPr>
            <w:r w:rsidRPr="00B11D33">
              <w:rPr>
                <w:rFonts w:cs="Arial"/>
                <w:sz w:val="18"/>
              </w:rPr>
              <w:t>Below excess claim.  Justified complaint involving lack of appropriate care</w:t>
            </w:r>
          </w:p>
        </w:tc>
        <w:tc>
          <w:tcPr>
            <w:tcW w:w="1719" w:type="dxa"/>
            <w:tcBorders>
              <w:top w:val="single" w:sz="4" w:space="0" w:color="auto"/>
              <w:left w:val="single" w:sz="4" w:space="0" w:color="auto"/>
              <w:bottom w:val="single" w:sz="4" w:space="0" w:color="auto"/>
              <w:right w:val="single" w:sz="4" w:space="0" w:color="auto"/>
            </w:tcBorders>
            <w:vAlign w:val="center"/>
            <w:hideMark/>
          </w:tcPr>
          <w:p w14:paraId="21A0DBE6" w14:textId="77777777" w:rsidR="00B47646" w:rsidRPr="00457F3D" w:rsidRDefault="00B47646">
            <w:pPr>
              <w:jc w:val="center"/>
              <w:rPr>
                <w:rFonts w:eastAsia="Arial Unicode MS" w:cs="Arial"/>
                <w:sz w:val="18"/>
                <w:lang w:eastAsia="en-US"/>
              </w:rPr>
            </w:pPr>
            <w:r w:rsidRPr="00B11D33">
              <w:rPr>
                <w:rFonts w:cs="Arial"/>
                <w:sz w:val="18"/>
              </w:rPr>
              <w:t>Claim above excess level.  Multiple justified complaints</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3320D920" w14:textId="77777777" w:rsidR="00B47646" w:rsidRPr="00457F3D" w:rsidRDefault="00B47646">
            <w:pPr>
              <w:jc w:val="center"/>
              <w:rPr>
                <w:rFonts w:eastAsia="Arial Unicode MS" w:cs="Arial"/>
                <w:sz w:val="18"/>
                <w:lang w:eastAsia="en-US"/>
              </w:rPr>
            </w:pPr>
            <w:r w:rsidRPr="00B11D33">
              <w:rPr>
                <w:rFonts w:cs="Arial"/>
                <w:sz w:val="18"/>
              </w:rPr>
              <w:t xml:space="preserve">Multiple claims or single major claim </w:t>
            </w:r>
          </w:p>
        </w:tc>
      </w:tr>
      <w:tr w:rsidR="00B47646" w:rsidRPr="00B11D33" w14:paraId="0E78129E" w14:textId="77777777" w:rsidTr="00B47646">
        <w:trPr>
          <w:trHeight w:val="1530"/>
        </w:trPr>
        <w:tc>
          <w:tcPr>
            <w:tcW w:w="1355" w:type="dxa"/>
            <w:tcBorders>
              <w:top w:val="single" w:sz="4" w:space="0" w:color="auto"/>
              <w:left w:val="single" w:sz="12" w:space="0" w:color="auto"/>
              <w:bottom w:val="single" w:sz="4" w:space="0" w:color="auto"/>
              <w:right w:val="single" w:sz="12" w:space="0" w:color="auto"/>
            </w:tcBorders>
            <w:shd w:val="clear" w:color="auto" w:fill="FFFFFF"/>
            <w:vAlign w:val="center"/>
            <w:hideMark/>
          </w:tcPr>
          <w:p w14:paraId="5BFC2DC7" w14:textId="77777777" w:rsidR="00B47646" w:rsidRPr="00457F3D" w:rsidRDefault="00B47646">
            <w:pPr>
              <w:jc w:val="center"/>
              <w:rPr>
                <w:rFonts w:eastAsia="Arial Unicode MS" w:cs="Arial"/>
                <w:b/>
                <w:sz w:val="18"/>
                <w:lang w:eastAsia="en-US"/>
              </w:rPr>
            </w:pPr>
            <w:r w:rsidRPr="00B11D33">
              <w:rPr>
                <w:rFonts w:cs="Arial"/>
                <w:b/>
                <w:sz w:val="18"/>
              </w:rPr>
              <w:t>Objectives / Projects</w:t>
            </w:r>
          </w:p>
        </w:tc>
        <w:tc>
          <w:tcPr>
            <w:tcW w:w="493" w:type="dxa"/>
            <w:tcBorders>
              <w:top w:val="nil"/>
              <w:left w:val="single" w:sz="4" w:space="0" w:color="auto"/>
              <w:bottom w:val="single" w:sz="4" w:space="0" w:color="auto"/>
              <w:right w:val="single" w:sz="4" w:space="0" w:color="auto"/>
            </w:tcBorders>
            <w:vAlign w:val="center"/>
            <w:hideMark/>
          </w:tcPr>
          <w:p w14:paraId="747521E7" w14:textId="77777777" w:rsidR="00B47646" w:rsidRPr="00457F3D" w:rsidRDefault="00B47646">
            <w:pPr>
              <w:jc w:val="center"/>
              <w:rPr>
                <w:rFonts w:cs="Arial"/>
                <w:sz w:val="18"/>
                <w:lang w:eastAsia="en-US"/>
              </w:rPr>
            </w:pPr>
            <w:r w:rsidRPr="00B11D33">
              <w:rPr>
                <w:rFonts w:cs="Arial"/>
                <w:sz w:val="18"/>
              </w:rPr>
              <w:t>d</w:t>
            </w:r>
          </w:p>
        </w:tc>
        <w:tc>
          <w:tcPr>
            <w:tcW w:w="1719" w:type="dxa"/>
            <w:tcBorders>
              <w:top w:val="nil"/>
              <w:left w:val="single" w:sz="4" w:space="0" w:color="auto"/>
              <w:bottom w:val="single" w:sz="4" w:space="0" w:color="auto"/>
              <w:right w:val="single" w:sz="4" w:space="0" w:color="auto"/>
            </w:tcBorders>
            <w:vAlign w:val="center"/>
            <w:hideMark/>
          </w:tcPr>
          <w:p w14:paraId="4CA2895D" w14:textId="77777777" w:rsidR="00B47646" w:rsidRPr="00457F3D" w:rsidRDefault="00B47646">
            <w:pPr>
              <w:jc w:val="center"/>
              <w:rPr>
                <w:rFonts w:eastAsia="Arial Unicode MS" w:cs="Arial"/>
                <w:sz w:val="18"/>
                <w:lang w:eastAsia="en-US"/>
              </w:rPr>
            </w:pPr>
            <w:r w:rsidRPr="00B11D33">
              <w:rPr>
                <w:rFonts w:cs="Arial"/>
                <w:sz w:val="18"/>
              </w:rPr>
              <w:t>Insignificant cost increase / schedule slippage. Barely noticeable reduction in scope or quality</w:t>
            </w:r>
          </w:p>
        </w:tc>
        <w:tc>
          <w:tcPr>
            <w:tcW w:w="1719" w:type="dxa"/>
            <w:tcBorders>
              <w:top w:val="nil"/>
              <w:left w:val="single" w:sz="4" w:space="0" w:color="auto"/>
              <w:bottom w:val="single" w:sz="4" w:space="0" w:color="auto"/>
              <w:right w:val="single" w:sz="4" w:space="0" w:color="auto"/>
            </w:tcBorders>
            <w:vAlign w:val="center"/>
            <w:hideMark/>
          </w:tcPr>
          <w:p w14:paraId="127C84BD" w14:textId="77777777" w:rsidR="00B47646" w:rsidRPr="00457F3D" w:rsidRDefault="00B47646">
            <w:pPr>
              <w:jc w:val="center"/>
              <w:rPr>
                <w:rFonts w:eastAsia="Arial Unicode MS" w:cs="Arial"/>
                <w:sz w:val="18"/>
                <w:lang w:eastAsia="en-US"/>
              </w:rPr>
            </w:pPr>
            <w:r w:rsidRPr="00B11D33">
              <w:rPr>
                <w:rFonts w:cs="Arial"/>
                <w:sz w:val="18"/>
              </w:rPr>
              <w:t>&lt; 5% over budget / schedule slippage. Minor reduction in quality /  scope</w:t>
            </w:r>
          </w:p>
        </w:tc>
        <w:tc>
          <w:tcPr>
            <w:tcW w:w="1720" w:type="dxa"/>
            <w:tcBorders>
              <w:top w:val="nil"/>
              <w:left w:val="single" w:sz="4" w:space="0" w:color="auto"/>
              <w:bottom w:val="single" w:sz="4" w:space="0" w:color="auto"/>
              <w:right w:val="single" w:sz="4" w:space="0" w:color="auto"/>
            </w:tcBorders>
            <w:vAlign w:val="center"/>
            <w:hideMark/>
          </w:tcPr>
          <w:p w14:paraId="4DFCF2DE" w14:textId="77777777" w:rsidR="00B47646" w:rsidRPr="00457F3D" w:rsidRDefault="00B47646">
            <w:pPr>
              <w:jc w:val="center"/>
              <w:rPr>
                <w:rFonts w:eastAsia="Arial Unicode MS" w:cs="Arial"/>
                <w:sz w:val="18"/>
                <w:lang w:eastAsia="en-US"/>
              </w:rPr>
            </w:pPr>
            <w:r w:rsidRPr="00B11D33">
              <w:rPr>
                <w:rFonts w:cs="Arial"/>
                <w:sz w:val="18"/>
              </w:rPr>
              <w:t>5 -10% over budget / schedule slippage. Reduction in scope or quality requiring client approval</w:t>
            </w:r>
          </w:p>
        </w:tc>
        <w:tc>
          <w:tcPr>
            <w:tcW w:w="1719" w:type="dxa"/>
            <w:tcBorders>
              <w:top w:val="nil"/>
              <w:left w:val="single" w:sz="4" w:space="0" w:color="auto"/>
              <w:bottom w:val="single" w:sz="4" w:space="0" w:color="auto"/>
              <w:right w:val="single" w:sz="4" w:space="0" w:color="auto"/>
            </w:tcBorders>
            <w:vAlign w:val="center"/>
            <w:hideMark/>
          </w:tcPr>
          <w:p w14:paraId="7BFE0EEE" w14:textId="77777777" w:rsidR="00B47646" w:rsidRPr="00457F3D" w:rsidRDefault="00B47646">
            <w:pPr>
              <w:jc w:val="center"/>
              <w:rPr>
                <w:rFonts w:eastAsia="Arial Unicode MS" w:cs="Arial"/>
                <w:sz w:val="18"/>
                <w:lang w:eastAsia="en-US"/>
              </w:rPr>
            </w:pPr>
            <w:r w:rsidRPr="00B11D33">
              <w:rPr>
                <w:rFonts w:cs="Arial"/>
                <w:sz w:val="18"/>
              </w:rPr>
              <w:t xml:space="preserve">10 - 25% over budget / schedule slippage. Doesn't meet secondary objectives </w:t>
            </w:r>
          </w:p>
        </w:tc>
        <w:tc>
          <w:tcPr>
            <w:tcW w:w="1720" w:type="dxa"/>
            <w:tcBorders>
              <w:top w:val="nil"/>
              <w:left w:val="single" w:sz="4" w:space="0" w:color="auto"/>
              <w:bottom w:val="single" w:sz="4" w:space="0" w:color="auto"/>
              <w:right w:val="single" w:sz="12" w:space="0" w:color="auto"/>
            </w:tcBorders>
            <w:vAlign w:val="center"/>
            <w:hideMark/>
          </w:tcPr>
          <w:p w14:paraId="5C8FA9F5" w14:textId="77777777" w:rsidR="00B47646" w:rsidRPr="00457F3D" w:rsidRDefault="00B47646">
            <w:pPr>
              <w:jc w:val="center"/>
              <w:rPr>
                <w:rFonts w:eastAsia="Arial Unicode MS" w:cs="Arial"/>
                <w:sz w:val="18"/>
                <w:lang w:eastAsia="en-US"/>
              </w:rPr>
            </w:pPr>
            <w:r w:rsidRPr="00B11D33">
              <w:rPr>
                <w:rFonts w:cs="Arial"/>
                <w:sz w:val="18"/>
              </w:rPr>
              <w:t>&gt; 25% over budget / schedule slippage. Doesn't meet primary objectives</w:t>
            </w:r>
          </w:p>
        </w:tc>
      </w:tr>
      <w:tr w:rsidR="00B47646" w:rsidRPr="00B11D33" w14:paraId="6A5B53A2" w14:textId="77777777" w:rsidTr="00B47646">
        <w:trPr>
          <w:trHeight w:val="510"/>
        </w:trPr>
        <w:tc>
          <w:tcPr>
            <w:tcW w:w="1355" w:type="dxa"/>
            <w:tcBorders>
              <w:top w:val="single" w:sz="4" w:space="0" w:color="auto"/>
              <w:left w:val="single" w:sz="12" w:space="0" w:color="auto"/>
              <w:bottom w:val="single" w:sz="4" w:space="0" w:color="auto"/>
              <w:right w:val="single" w:sz="12" w:space="0" w:color="auto"/>
            </w:tcBorders>
            <w:vAlign w:val="center"/>
            <w:hideMark/>
          </w:tcPr>
          <w:p w14:paraId="2F6EFF7B" w14:textId="77777777" w:rsidR="00B47646" w:rsidRPr="00457F3D" w:rsidRDefault="00B47646">
            <w:pPr>
              <w:jc w:val="center"/>
              <w:rPr>
                <w:rFonts w:eastAsia="Arial Unicode MS" w:cs="Arial"/>
                <w:b/>
                <w:sz w:val="18"/>
                <w:lang w:eastAsia="en-US"/>
              </w:rPr>
            </w:pPr>
            <w:r w:rsidRPr="00B11D33">
              <w:rPr>
                <w:rFonts w:cs="Arial"/>
                <w:b/>
                <w:sz w:val="18"/>
              </w:rPr>
              <w:t>Service / Business Interruption</w:t>
            </w:r>
          </w:p>
        </w:tc>
        <w:tc>
          <w:tcPr>
            <w:tcW w:w="493" w:type="dxa"/>
            <w:tcBorders>
              <w:top w:val="single" w:sz="4" w:space="0" w:color="auto"/>
              <w:left w:val="single" w:sz="4" w:space="0" w:color="auto"/>
              <w:bottom w:val="single" w:sz="4" w:space="0" w:color="auto"/>
              <w:right w:val="single" w:sz="4" w:space="0" w:color="auto"/>
            </w:tcBorders>
            <w:vAlign w:val="center"/>
            <w:hideMark/>
          </w:tcPr>
          <w:p w14:paraId="504BE17B" w14:textId="77777777" w:rsidR="00B47646" w:rsidRPr="00457F3D" w:rsidRDefault="00B47646">
            <w:pPr>
              <w:jc w:val="center"/>
              <w:rPr>
                <w:rFonts w:cs="Arial"/>
                <w:sz w:val="18"/>
                <w:lang w:eastAsia="en-US"/>
              </w:rPr>
            </w:pPr>
            <w:r w:rsidRPr="00B11D33">
              <w:rPr>
                <w:rFonts w:cs="Arial"/>
                <w:sz w:val="18"/>
              </w:rPr>
              <w:t>e</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A1616AF" w14:textId="77777777" w:rsidR="00B47646" w:rsidRPr="00457F3D" w:rsidRDefault="00B47646">
            <w:pPr>
              <w:jc w:val="center"/>
              <w:rPr>
                <w:rFonts w:eastAsia="Arial Unicode MS" w:cs="Arial"/>
                <w:sz w:val="18"/>
                <w:lang w:eastAsia="en-US"/>
              </w:rPr>
            </w:pPr>
            <w:r w:rsidRPr="00B11D33">
              <w:rPr>
                <w:rFonts w:cs="Arial"/>
                <w:sz w:val="18"/>
              </w:rPr>
              <w:t>Loss / interruption &gt; 1 hour</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C70F9BD" w14:textId="77777777" w:rsidR="00B47646" w:rsidRPr="00457F3D" w:rsidRDefault="00B47646">
            <w:pPr>
              <w:jc w:val="center"/>
              <w:rPr>
                <w:rFonts w:eastAsia="Arial Unicode MS" w:cs="Arial"/>
                <w:sz w:val="18"/>
                <w:lang w:eastAsia="en-US"/>
              </w:rPr>
            </w:pPr>
            <w:r w:rsidRPr="00B11D33">
              <w:rPr>
                <w:rFonts w:cs="Arial"/>
                <w:sz w:val="18"/>
              </w:rPr>
              <w:t>Loss / interruption &gt; 8 hours</w:t>
            </w:r>
          </w:p>
        </w:tc>
        <w:tc>
          <w:tcPr>
            <w:tcW w:w="1720" w:type="dxa"/>
            <w:tcBorders>
              <w:top w:val="single" w:sz="4" w:space="0" w:color="auto"/>
              <w:left w:val="single" w:sz="4" w:space="0" w:color="auto"/>
              <w:bottom w:val="single" w:sz="4" w:space="0" w:color="auto"/>
              <w:right w:val="single" w:sz="4" w:space="0" w:color="auto"/>
            </w:tcBorders>
            <w:vAlign w:val="center"/>
            <w:hideMark/>
          </w:tcPr>
          <w:p w14:paraId="65298A0B" w14:textId="77777777" w:rsidR="00B47646" w:rsidRPr="00457F3D" w:rsidRDefault="00B47646">
            <w:pPr>
              <w:jc w:val="center"/>
              <w:rPr>
                <w:rFonts w:eastAsia="Arial Unicode MS" w:cs="Arial"/>
                <w:sz w:val="18"/>
                <w:lang w:eastAsia="en-US"/>
              </w:rPr>
            </w:pPr>
            <w:r w:rsidRPr="00B11D33">
              <w:rPr>
                <w:rFonts w:cs="Arial"/>
                <w:sz w:val="18"/>
              </w:rPr>
              <w:t>Loss / interruption &gt; 1 day</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5A1C5A8" w14:textId="77777777" w:rsidR="00B47646" w:rsidRPr="00457F3D" w:rsidRDefault="00B47646">
            <w:pPr>
              <w:jc w:val="center"/>
              <w:rPr>
                <w:rFonts w:eastAsia="Arial Unicode MS" w:cs="Arial"/>
                <w:sz w:val="18"/>
                <w:lang w:eastAsia="en-US"/>
              </w:rPr>
            </w:pPr>
            <w:r w:rsidRPr="00B11D33">
              <w:rPr>
                <w:rFonts w:cs="Arial"/>
                <w:sz w:val="18"/>
              </w:rPr>
              <w:t>Loss / interruption &gt; 1 week</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2A286299" w14:textId="77777777" w:rsidR="00B47646" w:rsidRPr="00457F3D" w:rsidRDefault="00B47646">
            <w:pPr>
              <w:jc w:val="center"/>
              <w:rPr>
                <w:rFonts w:eastAsia="Arial Unicode MS" w:cs="Arial"/>
                <w:sz w:val="18"/>
                <w:lang w:eastAsia="en-US"/>
              </w:rPr>
            </w:pPr>
            <w:r w:rsidRPr="00B11D33">
              <w:rPr>
                <w:rFonts w:cs="Arial"/>
                <w:sz w:val="18"/>
              </w:rPr>
              <w:t xml:space="preserve">Permanent loss of service or facility </w:t>
            </w:r>
          </w:p>
        </w:tc>
      </w:tr>
      <w:tr w:rsidR="00B47646" w:rsidRPr="00B11D33" w14:paraId="3809D254" w14:textId="77777777" w:rsidTr="00B47646">
        <w:trPr>
          <w:trHeight w:val="765"/>
        </w:trPr>
        <w:tc>
          <w:tcPr>
            <w:tcW w:w="1355" w:type="dxa"/>
            <w:tcBorders>
              <w:top w:val="single" w:sz="4" w:space="0" w:color="auto"/>
              <w:left w:val="single" w:sz="12" w:space="0" w:color="auto"/>
              <w:bottom w:val="single" w:sz="4" w:space="0" w:color="auto"/>
              <w:right w:val="single" w:sz="12" w:space="0" w:color="auto"/>
            </w:tcBorders>
            <w:vAlign w:val="center"/>
            <w:hideMark/>
          </w:tcPr>
          <w:p w14:paraId="4CA455B4" w14:textId="77777777" w:rsidR="00B47646" w:rsidRPr="00457F3D" w:rsidRDefault="00B47646">
            <w:pPr>
              <w:jc w:val="center"/>
              <w:rPr>
                <w:rFonts w:eastAsia="Arial Unicode MS" w:cs="Arial"/>
                <w:b/>
                <w:sz w:val="18"/>
                <w:lang w:eastAsia="en-US"/>
              </w:rPr>
            </w:pPr>
            <w:r w:rsidRPr="00B11D33">
              <w:rPr>
                <w:rFonts w:cs="Arial"/>
                <w:b/>
                <w:sz w:val="18"/>
              </w:rPr>
              <w:t>Human Resources / Organisational Development</w:t>
            </w:r>
          </w:p>
        </w:tc>
        <w:tc>
          <w:tcPr>
            <w:tcW w:w="493" w:type="dxa"/>
            <w:tcBorders>
              <w:top w:val="single" w:sz="4" w:space="0" w:color="auto"/>
              <w:left w:val="single" w:sz="4" w:space="0" w:color="auto"/>
              <w:bottom w:val="single" w:sz="4" w:space="0" w:color="auto"/>
              <w:right w:val="single" w:sz="4" w:space="0" w:color="auto"/>
            </w:tcBorders>
            <w:vAlign w:val="center"/>
            <w:hideMark/>
          </w:tcPr>
          <w:p w14:paraId="5778AACA" w14:textId="77777777" w:rsidR="00B47646" w:rsidRPr="00457F3D" w:rsidRDefault="00B47646">
            <w:pPr>
              <w:jc w:val="center"/>
              <w:rPr>
                <w:rFonts w:cs="Arial"/>
                <w:sz w:val="18"/>
                <w:lang w:eastAsia="en-US"/>
              </w:rPr>
            </w:pPr>
            <w:r w:rsidRPr="00B11D33">
              <w:rPr>
                <w:rFonts w:cs="Arial"/>
                <w:sz w:val="18"/>
              </w:rPr>
              <w:t>f</w:t>
            </w:r>
          </w:p>
        </w:tc>
        <w:tc>
          <w:tcPr>
            <w:tcW w:w="1719" w:type="dxa"/>
            <w:tcBorders>
              <w:top w:val="single" w:sz="4" w:space="0" w:color="auto"/>
              <w:left w:val="single" w:sz="4" w:space="0" w:color="auto"/>
              <w:bottom w:val="single" w:sz="4" w:space="0" w:color="auto"/>
              <w:right w:val="single" w:sz="4" w:space="0" w:color="auto"/>
            </w:tcBorders>
            <w:vAlign w:val="center"/>
            <w:hideMark/>
          </w:tcPr>
          <w:p w14:paraId="4B3CDD66" w14:textId="77777777" w:rsidR="00B47646" w:rsidRPr="00457F3D" w:rsidRDefault="00B47646">
            <w:pPr>
              <w:jc w:val="center"/>
              <w:rPr>
                <w:rFonts w:eastAsia="Arial Unicode MS" w:cs="Arial"/>
                <w:sz w:val="18"/>
                <w:lang w:eastAsia="en-US"/>
              </w:rPr>
            </w:pPr>
            <w:r w:rsidRPr="00B11D33">
              <w:rPr>
                <w:rFonts w:cs="Arial"/>
                <w:sz w:val="18"/>
              </w:rPr>
              <w:t>Short term low staffing level temporarily reduces service quality (&lt; 1 day)</w:t>
            </w:r>
          </w:p>
        </w:tc>
        <w:tc>
          <w:tcPr>
            <w:tcW w:w="1719" w:type="dxa"/>
            <w:tcBorders>
              <w:top w:val="single" w:sz="4" w:space="0" w:color="auto"/>
              <w:left w:val="single" w:sz="4" w:space="0" w:color="auto"/>
              <w:bottom w:val="single" w:sz="4" w:space="0" w:color="auto"/>
              <w:right w:val="single" w:sz="4" w:space="0" w:color="auto"/>
            </w:tcBorders>
            <w:vAlign w:val="center"/>
            <w:hideMark/>
          </w:tcPr>
          <w:p w14:paraId="79067FF9" w14:textId="77777777" w:rsidR="00B47646" w:rsidRPr="00457F3D" w:rsidRDefault="00B47646">
            <w:pPr>
              <w:jc w:val="center"/>
              <w:rPr>
                <w:rFonts w:eastAsia="Arial Unicode MS" w:cs="Arial"/>
                <w:sz w:val="18"/>
                <w:lang w:eastAsia="en-US"/>
              </w:rPr>
            </w:pPr>
            <w:r w:rsidRPr="00B11D33">
              <w:rPr>
                <w:rFonts w:cs="Arial"/>
                <w:sz w:val="18"/>
              </w:rPr>
              <w:t>Ongoing low staffing level reduces service quality</w:t>
            </w:r>
          </w:p>
        </w:tc>
        <w:tc>
          <w:tcPr>
            <w:tcW w:w="1720" w:type="dxa"/>
            <w:tcBorders>
              <w:top w:val="single" w:sz="4" w:space="0" w:color="auto"/>
              <w:left w:val="single" w:sz="4" w:space="0" w:color="auto"/>
              <w:bottom w:val="single" w:sz="4" w:space="0" w:color="auto"/>
              <w:right w:val="single" w:sz="4" w:space="0" w:color="auto"/>
            </w:tcBorders>
            <w:vAlign w:val="center"/>
            <w:hideMark/>
          </w:tcPr>
          <w:p w14:paraId="09685F35" w14:textId="77777777" w:rsidR="00B47646" w:rsidRPr="00457F3D" w:rsidRDefault="00B47646">
            <w:pPr>
              <w:jc w:val="center"/>
              <w:rPr>
                <w:rFonts w:eastAsia="Arial Unicode MS" w:cs="Arial"/>
                <w:sz w:val="18"/>
                <w:lang w:eastAsia="en-US"/>
              </w:rPr>
            </w:pPr>
            <w:r w:rsidRPr="00B11D33">
              <w:rPr>
                <w:rFonts w:cs="Arial"/>
                <w:sz w:val="18"/>
              </w:rPr>
              <w:t>Late delivery of key objective / service due to lack of staff (recruitment, retention or sickness).  Minor error due to insufficient training.  Ongoing unsafe staffing level</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4192F87" w14:textId="77777777" w:rsidR="00B47646" w:rsidRPr="00457F3D" w:rsidRDefault="00B47646">
            <w:pPr>
              <w:jc w:val="center"/>
              <w:rPr>
                <w:rFonts w:eastAsia="Arial Unicode MS" w:cs="Arial"/>
                <w:sz w:val="18"/>
                <w:lang w:eastAsia="en-US"/>
              </w:rPr>
            </w:pPr>
            <w:r w:rsidRPr="00B11D33">
              <w:rPr>
                <w:rFonts w:cs="Arial"/>
                <w:sz w:val="18"/>
              </w:rPr>
              <w:t xml:space="preserve">Uncertain delivery of key objective / service due to lack of staff.  </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5540F528" w14:textId="77777777" w:rsidR="00B47646" w:rsidRPr="00457F3D" w:rsidRDefault="00B47646">
            <w:pPr>
              <w:jc w:val="center"/>
              <w:rPr>
                <w:rFonts w:eastAsia="Arial Unicode MS" w:cs="Arial"/>
                <w:sz w:val="18"/>
                <w:lang w:eastAsia="en-US"/>
              </w:rPr>
            </w:pPr>
            <w:r w:rsidRPr="00B11D33">
              <w:rPr>
                <w:rFonts w:cs="Arial"/>
                <w:sz w:val="18"/>
              </w:rPr>
              <w:t xml:space="preserve">Non delivery of key objective / service due to lack of staff.  Loss of key staff.  Very high turnover. </w:t>
            </w:r>
          </w:p>
        </w:tc>
      </w:tr>
      <w:tr w:rsidR="00B47646" w:rsidRPr="00B11D33" w14:paraId="64F58314" w14:textId="77777777" w:rsidTr="00B47646">
        <w:trPr>
          <w:trHeight w:val="620"/>
        </w:trPr>
        <w:tc>
          <w:tcPr>
            <w:tcW w:w="1355" w:type="dxa"/>
            <w:tcBorders>
              <w:top w:val="single" w:sz="4" w:space="0" w:color="auto"/>
              <w:left w:val="single" w:sz="12" w:space="0" w:color="auto"/>
              <w:bottom w:val="single" w:sz="4" w:space="0" w:color="auto"/>
              <w:right w:val="single" w:sz="12" w:space="0" w:color="auto"/>
            </w:tcBorders>
            <w:vAlign w:val="center"/>
            <w:hideMark/>
          </w:tcPr>
          <w:p w14:paraId="6BD6AF56" w14:textId="77777777" w:rsidR="00B47646" w:rsidRPr="00457F3D" w:rsidRDefault="00B47646">
            <w:pPr>
              <w:jc w:val="center"/>
              <w:rPr>
                <w:rFonts w:eastAsia="Arial Unicode MS" w:cs="Arial"/>
                <w:b/>
                <w:sz w:val="18"/>
                <w:lang w:eastAsia="en-US"/>
              </w:rPr>
            </w:pPr>
            <w:r w:rsidRPr="00B11D33">
              <w:rPr>
                <w:rFonts w:cs="Arial"/>
                <w:b/>
                <w:sz w:val="18"/>
              </w:rPr>
              <w:t>Financial</w:t>
            </w:r>
          </w:p>
        </w:tc>
        <w:tc>
          <w:tcPr>
            <w:tcW w:w="493" w:type="dxa"/>
            <w:tcBorders>
              <w:top w:val="single" w:sz="4" w:space="0" w:color="auto"/>
              <w:left w:val="single" w:sz="4" w:space="0" w:color="auto"/>
              <w:bottom w:val="single" w:sz="4" w:space="0" w:color="auto"/>
              <w:right w:val="single" w:sz="4" w:space="0" w:color="auto"/>
            </w:tcBorders>
            <w:vAlign w:val="center"/>
            <w:hideMark/>
          </w:tcPr>
          <w:p w14:paraId="261179BE" w14:textId="77777777" w:rsidR="00B47646" w:rsidRPr="00457F3D" w:rsidRDefault="00B47646">
            <w:pPr>
              <w:jc w:val="center"/>
              <w:rPr>
                <w:rFonts w:cs="Arial"/>
                <w:sz w:val="18"/>
                <w:lang w:eastAsia="en-US"/>
              </w:rPr>
            </w:pPr>
            <w:r w:rsidRPr="00B11D33">
              <w:rPr>
                <w:rFonts w:cs="Arial"/>
                <w:sz w:val="18"/>
              </w:rPr>
              <w:t>g</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7783F79" w14:textId="77777777" w:rsidR="00B47646" w:rsidRPr="00457F3D" w:rsidRDefault="00B47646">
            <w:pPr>
              <w:jc w:val="center"/>
              <w:rPr>
                <w:rFonts w:eastAsia="Arial Unicode MS" w:cs="Arial"/>
                <w:sz w:val="18"/>
                <w:lang w:eastAsia="en-US"/>
              </w:rPr>
            </w:pPr>
            <w:r w:rsidRPr="00B11D33">
              <w:rPr>
                <w:rFonts w:cs="Arial"/>
                <w:sz w:val="18"/>
              </w:rPr>
              <w:t>Small loss(&gt; £100)</w:t>
            </w:r>
          </w:p>
        </w:tc>
        <w:tc>
          <w:tcPr>
            <w:tcW w:w="1719" w:type="dxa"/>
            <w:tcBorders>
              <w:top w:val="single" w:sz="4" w:space="0" w:color="auto"/>
              <w:left w:val="single" w:sz="4" w:space="0" w:color="auto"/>
              <w:bottom w:val="single" w:sz="4" w:space="0" w:color="auto"/>
              <w:right w:val="single" w:sz="4" w:space="0" w:color="auto"/>
            </w:tcBorders>
            <w:vAlign w:val="center"/>
            <w:hideMark/>
          </w:tcPr>
          <w:p w14:paraId="2B27C971" w14:textId="77777777" w:rsidR="00B47646" w:rsidRPr="00457F3D" w:rsidRDefault="00B47646">
            <w:pPr>
              <w:jc w:val="center"/>
              <w:rPr>
                <w:rFonts w:eastAsia="Arial Unicode MS" w:cs="Arial"/>
                <w:sz w:val="18"/>
                <w:lang w:eastAsia="en-US"/>
              </w:rPr>
            </w:pPr>
            <w:r w:rsidRPr="00B11D33">
              <w:rPr>
                <w:rFonts w:cs="Arial"/>
                <w:sz w:val="18"/>
              </w:rPr>
              <w:t>Loss &gt; £1,000</w:t>
            </w:r>
          </w:p>
        </w:tc>
        <w:tc>
          <w:tcPr>
            <w:tcW w:w="1720" w:type="dxa"/>
            <w:tcBorders>
              <w:top w:val="single" w:sz="4" w:space="0" w:color="auto"/>
              <w:left w:val="single" w:sz="4" w:space="0" w:color="auto"/>
              <w:bottom w:val="single" w:sz="4" w:space="0" w:color="auto"/>
              <w:right w:val="single" w:sz="4" w:space="0" w:color="auto"/>
            </w:tcBorders>
            <w:vAlign w:val="center"/>
            <w:hideMark/>
          </w:tcPr>
          <w:p w14:paraId="3067CEA4" w14:textId="77777777" w:rsidR="00B47646" w:rsidRPr="00457F3D" w:rsidRDefault="00B47646">
            <w:pPr>
              <w:jc w:val="center"/>
              <w:rPr>
                <w:rFonts w:eastAsia="Arial Unicode MS" w:cs="Arial"/>
                <w:sz w:val="18"/>
                <w:lang w:eastAsia="en-US"/>
              </w:rPr>
            </w:pPr>
            <w:r w:rsidRPr="00B11D33">
              <w:rPr>
                <w:rFonts w:cs="Arial"/>
                <w:sz w:val="18"/>
              </w:rPr>
              <w:t>Loss &gt; £10,000</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96F3436" w14:textId="77777777" w:rsidR="00B47646" w:rsidRPr="00457F3D" w:rsidRDefault="00B47646">
            <w:pPr>
              <w:jc w:val="center"/>
              <w:rPr>
                <w:rFonts w:eastAsia="Arial Unicode MS" w:cs="Arial"/>
                <w:sz w:val="18"/>
                <w:lang w:eastAsia="en-US"/>
              </w:rPr>
            </w:pPr>
            <w:r w:rsidRPr="00B11D33">
              <w:rPr>
                <w:rFonts w:cs="Arial"/>
                <w:sz w:val="18"/>
              </w:rPr>
              <w:t>Loss &gt; £100,000</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5A32ABCB" w14:textId="77777777" w:rsidR="00B47646" w:rsidRPr="00457F3D" w:rsidRDefault="00B47646">
            <w:pPr>
              <w:jc w:val="center"/>
              <w:rPr>
                <w:rFonts w:eastAsia="Arial Unicode MS" w:cs="Arial"/>
                <w:sz w:val="18"/>
                <w:lang w:eastAsia="en-US"/>
              </w:rPr>
            </w:pPr>
            <w:r w:rsidRPr="00B11D33">
              <w:rPr>
                <w:rFonts w:cs="Arial"/>
                <w:sz w:val="18"/>
              </w:rPr>
              <w:t>Loss &gt; £1,000,000</w:t>
            </w:r>
          </w:p>
        </w:tc>
      </w:tr>
      <w:tr w:rsidR="00B47646" w:rsidRPr="00B11D33" w14:paraId="5714EE7A" w14:textId="77777777" w:rsidTr="00B47646">
        <w:trPr>
          <w:trHeight w:val="1880"/>
        </w:trPr>
        <w:tc>
          <w:tcPr>
            <w:tcW w:w="1355" w:type="dxa"/>
            <w:tcBorders>
              <w:top w:val="single" w:sz="4" w:space="0" w:color="auto"/>
              <w:left w:val="single" w:sz="12" w:space="0" w:color="auto"/>
              <w:bottom w:val="single" w:sz="4" w:space="0" w:color="auto"/>
              <w:right w:val="single" w:sz="12" w:space="0" w:color="auto"/>
            </w:tcBorders>
            <w:vAlign w:val="center"/>
            <w:hideMark/>
          </w:tcPr>
          <w:p w14:paraId="39B28B87" w14:textId="77777777" w:rsidR="00B47646" w:rsidRPr="00457F3D" w:rsidRDefault="00B47646">
            <w:pPr>
              <w:jc w:val="center"/>
              <w:rPr>
                <w:rFonts w:eastAsia="Arial Unicode MS" w:cs="Arial"/>
                <w:b/>
                <w:sz w:val="18"/>
                <w:lang w:eastAsia="en-US"/>
              </w:rPr>
            </w:pPr>
            <w:r w:rsidRPr="00B11D33">
              <w:rPr>
                <w:rFonts w:cs="Arial"/>
                <w:b/>
                <w:sz w:val="18"/>
              </w:rPr>
              <w:t>Inspection / Audit</w:t>
            </w:r>
          </w:p>
        </w:tc>
        <w:tc>
          <w:tcPr>
            <w:tcW w:w="493" w:type="dxa"/>
            <w:tcBorders>
              <w:top w:val="single" w:sz="4" w:space="0" w:color="auto"/>
              <w:left w:val="single" w:sz="4" w:space="0" w:color="auto"/>
              <w:bottom w:val="single" w:sz="4" w:space="0" w:color="auto"/>
              <w:right w:val="single" w:sz="4" w:space="0" w:color="auto"/>
            </w:tcBorders>
            <w:vAlign w:val="center"/>
            <w:hideMark/>
          </w:tcPr>
          <w:p w14:paraId="119F9E26" w14:textId="77777777" w:rsidR="00B47646" w:rsidRPr="00457F3D" w:rsidRDefault="00B47646">
            <w:pPr>
              <w:jc w:val="center"/>
              <w:rPr>
                <w:rFonts w:cs="Arial"/>
                <w:sz w:val="18"/>
                <w:lang w:eastAsia="en-US"/>
              </w:rPr>
            </w:pPr>
            <w:r w:rsidRPr="00B11D33">
              <w:rPr>
                <w:rFonts w:cs="Arial"/>
                <w:sz w:val="18"/>
              </w:rPr>
              <w:t>h</w:t>
            </w:r>
          </w:p>
        </w:tc>
        <w:tc>
          <w:tcPr>
            <w:tcW w:w="1719" w:type="dxa"/>
            <w:tcBorders>
              <w:top w:val="single" w:sz="4" w:space="0" w:color="auto"/>
              <w:left w:val="single" w:sz="4" w:space="0" w:color="auto"/>
              <w:bottom w:val="single" w:sz="4" w:space="0" w:color="auto"/>
              <w:right w:val="single" w:sz="4" w:space="0" w:color="auto"/>
            </w:tcBorders>
            <w:vAlign w:val="center"/>
            <w:hideMark/>
          </w:tcPr>
          <w:p w14:paraId="3382E50F" w14:textId="77777777" w:rsidR="00B47646" w:rsidRPr="00457F3D" w:rsidRDefault="00B47646">
            <w:pPr>
              <w:jc w:val="center"/>
              <w:rPr>
                <w:rFonts w:eastAsia="Arial Unicode MS" w:cs="Arial"/>
                <w:sz w:val="18"/>
                <w:lang w:eastAsia="en-US"/>
              </w:rPr>
            </w:pPr>
            <w:r w:rsidRPr="00B11D33">
              <w:rPr>
                <w:rFonts w:cs="Arial"/>
                <w:sz w:val="18"/>
              </w:rPr>
              <w:t>Minor recommendations. Minor non-compliance with standards</w:t>
            </w:r>
          </w:p>
        </w:tc>
        <w:tc>
          <w:tcPr>
            <w:tcW w:w="1719" w:type="dxa"/>
            <w:tcBorders>
              <w:top w:val="single" w:sz="4" w:space="0" w:color="auto"/>
              <w:left w:val="single" w:sz="4" w:space="0" w:color="auto"/>
              <w:bottom w:val="single" w:sz="4" w:space="0" w:color="auto"/>
              <w:right w:val="single" w:sz="4" w:space="0" w:color="auto"/>
            </w:tcBorders>
            <w:vAlign w:val="center"/>
            <w:hideMark/>
          </w:tcPr>
          <w:p w14:paraId="3F9A2E57" w14:textId="77777777" w:rsidR="00B47646" w:rsidRPr="00457F3D" w:rsidRDefault="00B47646">
            <w:pPr>
              <w:jc w:val="center"/>
              <w:rPr>
                <w:rFonts w:eastAsia="Arial Unicode MS" w:cs="Arial"/>
                <w:sz w:val="18"/>
                <w:lang w:eastAsia="en-US"/>
              </w:rPr>
            </w:pPr>
            <w:r w:rsidRPr="00B11D33">
              <w:rPr>
                <w:rFonts w:cs="Arial"/>
                <w:sz w:val="18"/>
              </w:rPr>
              <w:t>Recommendations given. Non-compliance with standards</w:t>
            </w:r>
          </w:p>
        </w:tc>
        <w:tc>
          <w:tcPr>
            <w:tcW w:w="1720" w:type="dxa"/>
            <w:tcBorders>
              <w:top w:val="single" w:sz="4" w:space="0" w:color="auto"/>
              <w:left w:val="single" w:sz="4" w:space="0" w:color="auto"/>
              <w:bottom w:val="single" w:sz="4" w:space="0" w:color="auto"/>
              <w:right w:val="single" w:sz="4" w:space="0" w:color="auto"/>
            </w:tcBorders>
            <w:vAlign w:val="center"/>
            <w:hideMark/>
          </w:tcPr>
          <w:p w14:paraId="18F09ACC" w14:textId="77777777" w:rsidR="00B47646" w:rsidRPr="00457F3D" w:rsidRDefault="00B47646">
            <w:pPr>
              <w:jc w:val="center"/>
              <w:rPr>
                <w:rFonts w:eastAsia="Arial Unicode MS" w:cs="Arial"/>
                <w:sz w:val="18"/>
                <w:lang w:eastAsia="en-US"/>
              </w:rPr>
            </w:pPr>
            <w:r w:rsidRPr="00B11D33">
              <w:rPr>
                <w:rFonts w:cs="Arial"/>
                <w:sz w:val="18"/>
              </w:rPr>
              <w:t xml:space="preserve">Challenging recommendations.  Non-compliance </w:t>
            </w:r>
          </w:p>
        </w:tc>
        <w:tc>
          <w:tcPr>
            <w:tcW w:w="1719" w:type="dxa"/>
            <w:tcBorders>
              <w:top w:val="single" w:sz="4" w:space="0" w:color="auto"/>
              <w:left w:val="single" w:sz="4" w:space="0" w:color="auto"/>
              <w:bottom w:val="single" w:sz="4" w:space="0" w:color="auto"/>
              <w:right w:val="single" w:sz="4" w:space="0" w:color="auto"/>
            </w:tcBorders>
            <w:vAlign w:val="center"/>
            <w:hideMark/>
          </w:tcPr>
          <w:p w14:paraId="616F39C2" w14:textId="77777777" w:rsidR="00B47646" w:rsidRPr="00457F3D" w:rsidRDefault="00B47646">
            <w:pPr>
              <w:jc w:val="center"/>
              <w:rPr>
                <w:rFonts w:eastAsia="Arial Unicode MS" w:cs="Arial"/>
                <w:sz w:val="18"/>
                <w:lang w:eastAsia="en-US"/>
              </w:rPr>
            </w:pPr>
            <w:r w:rsidRPr="00B11D33">
              <w:rPr>
                <w:rFonts w:cs="Arial"/>
                <w:sz w:val="18"/>
              </w:rPr>
              <w:t xml:space="preserve">Enforcement Action.  Multiple challenging recommendations. Major non-compliance </w:t>
            </w:r>
          </w:p>
        </w:tc>
        <w:tc>
          <w:tcPr>
            <w:tcW w:w="1720" w:type="dxa"/>
            <w:tcBorders>
              <w:top w:val="single" w:sz="4" w:space="0" w:color="auto"/>
              <w:left w:val="single" w:sz="4" w:space="0" w:color="auto"/>
              <w:bottom w:val="single" w:sz="4" w:space="0" w:color="auto"/>
              <w:right w:val="single" w:sz="12" w:space="0" w:color="auto"/>
            </w:tcBorders>
            <w:vAlign w:val="center"/>
            <w:hideMark/>
          </w:tcPr>
          <w:p w14:paraId="0307A36B" w14:textId="77777777" w:rsidR="00B47646" w:rsidRPr="00457F3D" w:rsidRDefault="00B47646">
            <w:pPr>
              <w:jc w:val="center"/>
              <w:rPr>
                <w:rFonts w:eastAsia="Arial Unicode MS" w:cs="Arial"/>
                <w:sz w:val="18"/>
                <w:lang w:eastAsia="en-US"/>
              </w:rPr>
            </w:pPr>
            <w:r w:rsidRPr="00B11D33">
              <w:rPr>
                <w:rFonts w:cs="Arial"/>
                <w:sz w:val="18"/>
              </w:rPr>
              <w:t>Prosecution.  Severely critical report</w:t>
            </w:r>
          </w:p>
        </w:tc>
      </w:tr>
      <w:tr w:rsidR="00B47646" w:rsidRPr="00B11D33" w14:paraId="380C8C91" w14:textId="77777777" w:rsidTr="00B47646">
        <w:trPr>
          <w:trHeight w:val="260"/>
        </w:trPr>
        <w:tc>
          <w:tcPr>
            <w:tcW w:w="1355" w:type="dxa"/>
            <w:tcBorders>
              <w:top w:val="single" w:sz="4" w:space="0" w:color="auto"/>
              <w:left w:val="single" w:sz="12" w:space="0" w:color="auto"/>
              <w:bottom w:val="single" w:sz="12" w:space="0" w:color="auto"/>
              <w:right w:val="single" w:sz="12" w:space="0" w:color="auto"/>
            </w:tcBorders>
            <w:vAlign w:val="center"/>
            <w:hideMark/>
          </w:tcPr>
          <w:p w14:paraId="590D9769" w14:textId="77777777" w:rsidR="00B47646" w:rsidRPr="00457F3D" w:rsidRDefault="00B47646">
            <w:pPr>
              <w:jc w:val="center"/>
              <w:rPr>
                <w:rFonts w:eastAsia="Arial Unicode MS" w:cs="Arial"/>
                <w:b/>
                <w:sz w:val="18"/>
                <w:lang w:eastAsia="en-US"/>
              </w:rPr>
            </w:pPr>
            <w:r w:rsidRPr="00B11D33">
              <w:rPr>
                <w:rFonts w:cs="Arial"/>
                <w:b/>
                <w:sz w:val="18"/>
              </w:rPr>
              <w:t>Adverse Publicity / Reputation</w:t>
            </w:r>
          </w:p>
        </w:tc>
        <w:tc>
          <w:tcPr>
            <w:tcW w:w="493" w:type="dxa"/>
            <w:tcBorders>
              <w:top w:val="single" w:sz="4" w:space="0" w:color="auto"/>
              <w:left w:val="single" w:sz="4" w:space="0" w:color="auto"/>
              <w:bottom w:val="single" w:sz="12" w:space="0" w:color="auto"/>
              <w:right w:val="single" w:sz="4" w:space="0" w:color="auto"/>
            </w:tcBorders>
            <w:vAlign w:val="center"/>
            <w:hideMark/>
          </w:tcPr>
          <w:p w14:paraId="797686DC" w14:textId="77777777" w:rsidR="00B47646" w:rsidRPr="00457F3D" w:rsidRDefault="00B47646">
            <w:pPr>
              <w:jc w:val="center"/>
              <w:rPr>
                <w:rFonts w:cs="Arial"/>
                <w:sz w:val="18"/>
                <w:lang w:eastAsia="en-US"/>
              </w:rPr>
            </w:pPr>
            <w:proofErr w:type="spellStart"/>
            <w:r w:rsidRPr="00B11D33">
              <w:rPr>
                <w:rFonts w:cs="Arial"/>
                <w:sz w:val="18"/>
              </w:rPr>
              <w:t>i</w:t>
            </w:r>
            <w:proofErr w:type="spellEnd"/>
          </w:p>
        </w:tc>
        <w:tc>
          <w:tcPr>
            <w:tcW w:w="1719" w:type="dxa"/>
            <w:tcBorders>
              <w:top w:val="single" w:sz="4" w:space="0" w:color="auto"/>
              <w:left w:val="single" w:sz="4" w:space="0" w:color="auto"/>
              <w:bottom w:val="single" w:sz="12" w:space="0" w:color="auto"/>
              <w:right w:val="single" w:sz="4" w:space="0" w:color="auto"/>
            </w:tcBorders>
            <w:vAlign w:val="center"/>
            <w:hideMark/>
          </w:tcPr>
          <w:p w14:paraId="53209F74" w14:textId="77777777" w:rsidR="00B47646" w:rsidRPr="00457F3D" w:rsidRDefault="00B47646">
            <w:pPr>
              <w:jc w:val="center"/>
              <w:rPr>
                <w:rFonts w:eastAsia="Arial Unicode MS" w:cs="Arial"/>
                <w:sz w:val="18"/>
                <w:lang w:eastAsia="en-US"/>
              </w:rPr>
            </w:pPr>
            <w:r w:rsidRPr="00B11D33">
              <w:rPr>
                <w:rFonts w:cs="Arial"/>
                <w:sz w:val="18"/>
              </w:rPr>
              <w:t xml:space="preserve">Rumours </w:t>
            </w:r>
          </w:p>
        </w:tc>
        <w:tc>
          <w:tcPr>
            <w:tcW w:w="1719" w:type="dxa"/>
            <w:tcBorders>
              <w:top w:val="single" w:sz="4" w:space="0" w:color="auto"/>
              <w:left w:val="single" w:sz="4" w:space="0" w:color="auto"/>
              <w:bottom w:val="single" w:sz="12" w:space="0" w:color="auto"/>
              <w:right w:val="single" w:sz="4" w:space="0" w:color="auto"/>
            </w:tcBorders>
            <w:vAlign w:val="center"/>
            <w:hideMark/>
          </w:tcPr>
          <w:p w14:paraId="259216F5" w14:textId="77777777" w:rsidR="00B47646" w:rsidRPr="00457F3D" w:rsidRDefault="00B47646">
            <w:pPr>
              <w:jc w:val="center"/>
              <w:rPr>
                <w:rFonts w:eastAsia="Arial Unicode MS" w:cs="Arial"/>
                <w:sz w:val="18"/>
                <w:lang w:eastAsia="en-US"/>
              </w:rPr>
            </w:pPr>
            <w:r w:rsidRPr="00B11D33">
              <w:rPr>
                <w:rFonts w:cs="Arial"/>
                <w:sz w:val="18"/>
              </w:rPr>
              <w:t>Local Media - short term</w:t>
            </w:r>
          </w:p>
        </w:tc>
        <w:tc>
          <w:tcPr>
            <w:tcW w:w="1720" w:type="dxa"/>
            <w:tcBorders>
              <w:top w:val="single" w:sz="4" w:space="0" w:color="auto"/>
              <w:left w:val="single" w:sz="4" w:space="0" w:color="auto"/>
              <w:bottom w:val="single" w:sz="12" w:space="0" w:color="auto"/>
              <w:right w:val="single" w:sz="4" w:space="0" w:color="auto"/>
            </w:tcBorders>
            <w:vAlign w:val="center"/>
            <w:hideMark/>
          </w:tcPr>
          <w:p w14:paraId="70878B78" w14:textId="77777777" w:rsidR="00B47646" w:rsidRPr="00457F3D" w:rsidRDefault="00B47646">
            <w:pPr>
              <w:jc w:val="center"/>
              <w:rPr>
                <w:rFonts w:eastAsia="Arial Unicode MS" w:cs="Arial"/>
                <w:sz w:val="18"/>
                <w:lang w:eastAsia="en-US"/>
              </w:rPr>
            </w:pPr>
            <w:r w:rsidRPr="00B11D33">
              <w:rPr>
                <w:rFonts w:cs="Arial"/>
                <w:sz w:val="18"/>
              </w:rPr>
              <w:t>Local Media - long term</w:t>
            </w:r>
          </w:p>
        </w:tc>
        <w:tc>
          <w:tcPr>
            <w:tcW w:w="1719" w:type="dxa"/>
            <w:tcBorders>
              <w:top w:val="single" w:sz="4" w:space="0" w:color="auto"/>
              <w:left w:val="single" w:sz="4" w:space="0" w:color="auto"/>
              <w:bottom w:val="single" w:sz="12" w:space="0" w:color="auto"/>
              <w:right w:val="single" w:sz="4" w:space="0" w:color="auto"/>
            </w:tcBorders>
            <w:vAlign w:val="center"/>
            <w:hideMark/>
          </w:tcPr>
          <w:p w14:paraId="1AFE6BF6" w14:textId="77777777" w:rsidR="00B47646" w:rsidRPr="00457F3D" w:rsidRDefault="00B47646">
            <w:pPr>
              <w:jc w:val="center"/>
              <w:rPr>
                <w:rFonts w:eastAsia="Arial Unicode MS" w:cs="Arial"/>
                <w:sz w:val="18"/>
                <w:lang w:eastAsia="en-US"/>
              </w:rPr>
            </w:pPr>
            <w:r w:rsidRPr="00B11D33">
              <w:rPr>
                <w:rFonts w:cs="Arial"/>
                <w:sz w:val="18"/>
              </w:rPr>
              <w:t>National Media &lt; 3 Days</w:t>
            </w:r>
          </w:p>
        </w:tc>
        <w:tc>
          <w:tcPr>
            <w:tcW w:w="1720" w:type="dxa"/>
            <w:tcBorders>
              <w:top w:val="single" w:sz="4" w:space="0" w:color="auto"/>
              <w:left w:val="single" w:sz="4" w:space="0" w:color="auto"/>
              <w:bottom w:val="single" w:sz="12" w:space="0" w:color="auto"/>
              <w:right w:val="single" w:sz="12" w:space="0" w:color="auto"/>
            </w:tcBorders>
            <w:vAlign w:val="center"/>
            <w:hideMark/>
          </w:tcPr>
          <w:p w14:paraId="2D808F77" w14:textId="77777777" w:rsidR="00B47646" w:rsidRPr="00457F3D" w:rsidRDefault="00B47646">
            <w:pPr>
              <w:jc w:val="center"/>
              <w:rPr>
                <w:rFonts w:eastAsia="Arial Unicode MS" w:cs="Arial"/>
                <w:sz w:val="18"/>
                <w:lang w:eastAsia="en-US"/>
              </w:rPr>
            </w:pPr>
            <w:r w:rsidRPr="00B11D33">
              <w:rPr>
                <w:rFonts w:cs="Arial"/>
                <w:sz w:val="18"/>
              </w:rPr>
              <w:t>National Media &gt; 3 Days. MP Concern (Questions in House)</w:t>
            </w:r>
          </w:p>
        </w:tc>
      </w:tr>
    </w:tbl>
    <w:p w14:paraId="54796354" w14:textId="77777777" w:rsidR="00B47646" w:rsidRPr="00B11D33" w:rsidRDefault="00B47646" w:rsidP="00B47646">
      <w:pPr>
        <w:jc w:val="center"/>
        <w:rPr>
          <w:rFonts w:cs="Arial"/>
          <w:b/>
          <w:u w:val="single"/>
        </w:rPr>
      </w:pPr>
    </w:p>
    <w:p w14:paraId="4FE46063" w14:textId="77777777" w:rsidR="00B47646" w:rsidRDefault="00B47646" w:rsidP="00B47646">
      <w:pPr>
        <w:jc w:val="center"/>
        <w:rPr>
          <w:rFonts w:cs="Arial"/>
          <w:b/>
          <w:u w:val="single"/>
        </w:rPr>
      </w:pPr>
    </w:p>
    <w:p w14:paraId="07528BC3" w14:textId="77777777" w:rsidR="00B47646" w:rsidRDefault="00B47646" w:rsidP="00B47646">
      <w:pPr>
        <w:jc w:val="center"/>
        <w:rPr>
          <w:rFonts w:cs="Arial"/>
          <w:b/>
          <w:u w:val="single"/>
        </w:rPr>
      </w:pPr>
    </w:p>
    <w:p w14:paraId="04C86A7F" w14:textId="77777777" w:rsidR="00B47646" w:rsidRPr="00B11D33" w:rsidRDefault="005479DB" w:rsidP="00B47646">
      <w:pPr>
        <w:rPr>
          <w:rFonts w:cs="Arial"/>
          <w:b/>
        </w:rPr>
      </w:pPr>
      <w:r>
        <w:rPr>
          <w:rFonts w:cs="Arial"/>
          <w:b/>
        </w:rPr>
        <w:br w:type="page"/>
      </w:r>
      <w:r w:rsidR="00B47646" w:rsidRPr="00B11D33">
        <w:rPr>
          <w:rFonts w:cs="Arial"/>
          <w:b/>
        </w:rPr>
        <w:lastRenderedPageBreak/>
        <w:t xml:space="preserve">Table 1b </w:t>
      </w:r>
    </w:p>
    <w:p w14:paraId="17AA3586" w14:textId="77777777" w:rsidR="00B47646" w:rsidRPr="00B11D33" w:rsidRDefault="00B47646" w:rsidP="00B47646">
      <w:pPr>
        <w:jc w:val="center"/>
        <w:rPr>
          <w:rFonts w:cs="Arial"/>
          <w:b/>
          <w:u w:val="single"/>
        </w:rPr>
      </w:pPr>
      <w:r w:rsidRPr="00B11D33">
        <w:rPr>
          <w:rFonts w:cs="Arial"/>
          <w:b/>
          <w:u w:val="single"/>
        </w:rPr>
        <w:t>Likelihood Score</w:t>
      </w:r>
    </w:p>
    <w:p w14:paraId="77D40FAC" w14:textId="77777777" w:rsidR="00B47646" w:rsidRPr="00B11D33" w:rsidRDefault="00B47646" w:rsidP="00B47646">
      <w:pPr>
        <w:rPr>
          <w:rFonts w:cs="Arial"/>
          <w:b/>
          <w:u w:val="single"/>
        </w:rPr>
      </w:pPr>
    </w:p>
    <w:tbl>
      <w:tblPr>
        <w:tblW w:w="0" w:type="auto"/>
        <w:jc w:val="center"/>
        <w:tblLayout w:type="fixed"/>
        <w:tblCellMar>
          <w:left w:w="0" w:type="dxa"/>
          <w:right w:w="0" w:type="dxa"/>
        </w:tblCellMar>
        <w:tblLook w:val="04A0" w:firstRow="1" w:lastRow="0" w:firstColumn="1" w:lastColumn="0" w:noHBand="0" w:noVBand="1"/>
      </w:tblPr>
      <w:tblGrid>
        <w:gridCol w:w="1355"/>
        <w:gridCol w:w="1530"/>
        <w:gridCol w:w="1440"/>
        <w:gridCol w:w="1620"/>
        <w:gridCol w:w="1530"/>
        <w:gridCol w:w="1440"/>
      </w:tblGrid>
      <w:tr w:rsidR="00B47646" w:rsidRPr="00B11D33" w14:paraId="63E80CA5" w14:textId="77777777" w:rsidTr="00B47646">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hideMark/>
          </w:tcPr>
          <w:p w14:paraId="1D6A29F4" w14:textId="77777777" w:rsidR="00B47646" w:rsidRPr="00457F3D" w:rsidRDefault="00B47646">
            <w:pPr>
              <w:rPr>
                <w:rFonts w:eastAsia="Arial Unicode MS" w:cs="Arial"/>
                <w:b/>
                <w:sz w:val="18"/>
                <w:lang w:eastAsia="en-US"/>
              </w:rPr>
            </w:pPr>
            <w:r w:rsidRPr="00B11D33">
              <w:rPr>
                <w:rFonts w:cs="Arial"/>
                <w:b/>
                <w:sz w:val="18"/>
              </w:rPr>
              <w:t> </w:t>
            </w:r>
          </w:p>
        </w:tc>
        <w:tc>
          <w:tcPr>
            <w:tcW w:w="1530" w:type="dxa"/>
            <w:tcBorders>
              <w:top w:val="single" w:sz="12" w:space="0" w:color="auto"/>
              <w:left w:val="nil"/>
              <w:bottom w:val="nil"/>
              <w:right w:val="single" w:sz="4" w:space="0" w:color="auto"/>
            </w:tcBorders>
            <w:shd w:val="clear" w:color="auto" w:fill="92D050"/>
            <w:vAlign w:val="bottom"/>
            <w:hideMark/>
          </w:tcPr>
          <w:p w14:paraId="0CD841D9" w14:textId="77777777" w:rsidR="00B47646" w:rsidRPr="00457F3D" w:rsidRDefault="00B47646">
            <w:pPr>
              <w:jc w:val="center"/>
              <w:rPr>
                <w:rFonts w:eastAsia="Arial Unicode MS" w:cs="Arial"/>
                <w:b/>
                <w:sz w:val="18"/>
                <w:lang w:eastAsia="en-US"/>
              </w:rPr>
            </w:pPr>
            <w:r w:rsidRPr="00B11D33">
              <w:rPr>
                <w:rFonts w:cs="Arial"/>
                <w:b/>
                <w:sz w:val="18"/>
              </w:rPr>
              <w:t>1</w:t>
            </w:r>
          </w:p>
        </w:tc>
        <w:tc>
          <w:tcPr>
            <w:tcW w:w="1440" w:type="dxa"/>
            <w:tcBorders>
              <w:top w:val="single" w:sz="12" w:space="0" w:color="auto"/>
              <w:left w:val="nil"/>
              <w:bottom w:val="nil"/>
              <w:right w:val="single" w:sz="4" w:space="0" w:color="auto"/>
            </w:tcBorders>
            <w:shd w:val="clear" w:color="auto" w:fill="92D050"/>
            <w:vAlign w:val="bottom"/>
            <w:hideMark/>
          </w:tcPr>
          <w:p w14:paraId="5F62CAE4" w14:textId="77777777" w:rsidR="00B47646" w:rsidRPr="00457F3D" w:rsidRDefault="00B47646">
            <w:pPr>
              <w:jc w:val="center"/>
              <w:rPr>
                <w:rFonts w:eastAsia="Arial Unicode MS" w:cs="Arial"/>
                <w:b/>
                <w:sz w:val="18"/>
                <w:lang w:eastAsia="en-US"/>
              </w:rPr>
            </w:pPr>
            <w:r w:rsidRPr="00B11D33">
              <w:rPr>
                <w:rFonts w:cs="Arial"/>
                <w:b/>
                <w:sz w:val="18"/>
              </w:rPr>
              <w:t>2</w:t>
            </w:r>
          </w:p>
        </w:tc>
        <w:tc>
          <w:tcPr>
            <w:tcW w:w="1620" w:type="dxa"/>
            <w:tcBorders>
              <w:top w:val="single" w:sz="12" w:space="0" w:color="auto"/>
              <w:left w:val="nil"/>
              <w:bottom w:val="nil"/>
              <w:right w:val="single" w:sz="4" w:space="0" w:color="auto"/>
            </w:tcBorders>
            <w:shd w:val="clear" w:color="auto" w:fill="FFC000"/>
            <w:vAlign w:val="bottom"/>
            <w:hideMark/>
          </w:tcPr>
          <w:p w14:paraId="6C0E7B58" w14:textId="77777777" w:rsidR="00B47646" w:rsidRPr="00457F3D" w:rsidRDefault="00B47646">
            <w:pPr>
              <w:jc w:val="center"/>
              <w:rPr>
                <w:rFonts w:eastAsia="Arial Unicode MS" w:cs="Arial"/>
                <w:b/>
                <w:sz w:val="18"/>
                <w:lang w:eastAsia="en-US"/>
              </w:rPr>
            </w:pPr>
            <w:r w:rsidRPr="00B11D33">
              <w:rPr>
                <w:rFonts w:cs="Arial"/>
                <w:b/>
                <w:sz w:val="18"/>
              </w:rPr>
              <w:t>3</w:t>
            </w:r>
          </w:p>
        </w:tc>
        <w:tc>
          <w:tcPr>
            <w:tcW w:w="1530" w:type="dxa"/>
            <w:tcBorders>
              <w:top w:val="single" w:sz="12" w:space="0" w:color="auto"/>
              <w:left w:val="nil"/>
              <w:bottom w:val="nil"/>
              <w:right w:val="single" w:sz="4" w:space="0" w:color="auto"/>
            </w:tcBorders>
            <w:shd w:val="clear" w:color="auto" w:fill="FFC000"/>
            <w:vAlign w:val="bottom"/>
            <w:hideMark/>
          </w:tcPr>
          <w:p w14:paraId="029EDC1A" w14:textId="77777777" w:rsidR="00B47646" w:rsidRPr="00457F3D" w:rsidRDefault="00B47646">
            <w:pPr>
              <w:jc w:val="center"/>
              <w:rPr>
                <w:rFonts w:eastAsia="Arial Unicode MS" w:cs="Arial"/>
                <w:b/>
                <w:sz w:val="18"/>
                <w:lang w:eastAsia="en-US"/>
              </w:rPr>
            </w:pPr>
            <w:r w:rsidRPr="00B11D33">
              <w:rPr>
                <w:rFonts w:cs="Arial"/>
                <w:b/>
                <w:sz w:val="18"/>
              </w:rPr>
              <w:t>4</w:t>
            </w:r>
          </w:p>
        </w:tc>
        <w:tc>
          <w:tcPr>
            <w:tcW w:w="1440" w:type="dxa"/>
            <w:tcBorders>
              <w:top w:val="single" w:sz="12" w:space="0" w:color="auto"/>
              <w:left w:val="nil"/>
              <w:bottom w:val="nil"/>
              <w:right w:val="single" w:sz="12" w:space="0" w:color="auto"/>
            </w:tcBorders>
            <w:shd w:val="clear" w:color="auto" w:fill="FF0000"/>
            <w:vAlign w:val="bottom"/>
            <w:hideMark/>
          </w:tcPr>
          <w:p w14:paraId="236E921C" w14:textId="77777777" w:rsidR="00B47646" w:rsidRPr="00457F3D" w:rsidRDefault="00B47646">
            <w:pPr>
              <w:jc w:val="center"/>
              <w:rPr>
                <w:rFonts w:eastAsia="Arial Unicode MS" w:cs="Arial"/>
                <w:b/>
                <w:sz w:val="18"/>
                <w:lang w:eastAsia="en-US"/>
              </w:rPr>
            </w:pPr>
            <w:r w:rsidRPr="00B11D33">
              <w:rPr>
                <w:rFonts w:cs="Arial"/>
                <w:b/>
                <w:sz w:val="18"/>
              </w:rPr>
              <w:t>5</w:t>
            </w:r>
          </w:p>
        </w:tc>
      </w:tr>
      <w:tr w:rsidR="00B47646" w:rsidRPr="00B11D33" w14:paraId="1A7FE8AF" w14:textId="77777777" w:rsidTr="00B47646">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hideMark/>
          </w:tcPr>
          <w:p w14:paraId="583A09EE" w14:textId="77777777" w:rsidR="00B47646" w:rsidRPr="00457F3D" w:rsidRDefault="00B47646">
            <w:pPr>
              <w:jc w:val="center"/>
              <w:rPr>
                <w:rFonts w:eastAsia="Arial Unicode MS" w:cs="Arial"/>
                <w:b/>
                <w:sz w:val="18"/>
                <w:lang w:eastAsia="en-US"/>
              </w:rPr>
            </w:pPr>
            <w:r w:rsidRPr="00B11D33">
              <w:rPr>
                <w:rFonts w:cs="Arial"/>
                <w:b/>
                <w:sz w:val="18"/>
              </w:rPr>
              <w:t>Descriptor</w:t>
            </w:r>
          </w:p>
        </w:tc>
        <w:tc>
          <w:tcPr>
            <w:tcW w:w="1530" w:type="dxa"/>
            <w:tcBorders>
              <w:top w:val="single" w:sz="12" w:space="0" w:color="auto"/>
              <w:left w:val="nil"/>
              <w:bottom w:val="single" w:sz="12" w:space="0" w:color="auto"/>
              <w:right w:val="single" w:sz="4" w:space="0" w:color="auto"/>
            </w:tcBorders>
            <w:vAlign w:val="center"/>
            <w:hideMark/>
          </w:tcPr>
          <w:p w14:paraId="459BD031" w14:textId="77777777" w:rsidR="00B47646" w:rsidRPr="00457F3D" w:rsidRDefault="00B47646">
            <w:pPr>
              <w:jc w:val="center"/>
              <w:rPr>
                <w:rFonts w:eastAsia="Arial Unicode MS" w:cs="Arial"/>
                <w:b/>
                <w:sz w:val="18"/>
                <w:lang w:eastAsia="en-US"/>
              </w:rPr>
            </w:pPr>
            <w:r w:rsidRPr="00B11D33">
              <w:rPr>
                <w:rFonts w:cs="Arial"/>
                <w:b/>
                <w:sz w:val="18"/>
              </w:rPr>
              <w:t>Rare</w:t>
            </w:r>
          </w:p>
        </w:tc>
        <w:tc>
          <w:tcPr>
            <w:tcW w:w="1440" w:type="dxa"/>
            <w:tcBorders>
              <w:top w:val="single" w:sz="12" w:space="0" w:color="auto"/>
              <w:left w:val="nil"/>
              <w:bottom w:val="single" w:sz="12" w:space="0" w:color="auto"/>
              <w:right w:val="single" w:sz="4" w:space="0" w:color="auto"/>
            </w:tcBorders>
            <w:vAlign w:val="center"/>
            <w:hideMark/>
          </w:tcPr>
          <w:p w14:paraId="058ED4C0" w14:textId="77777777" w:rsidR="00B47646" w:rsidRPr="00457F3D" w:rsidRDefault="00B47646">
            <w:pPr>
              <w:jc w:val="center"/>
              <w:rPr>
                <w:rFonts w:eastAsia="Arial Unicode MS" w:cs="Arial"/>
                <w:b/>
                <w:sz w:val="18"/>
                <w:lang w:eastAsia="en-US"/>
              </w:rPr>
            </w:pPr>
            <w:r w:rsidRPr="00B11D33">
              <w:rPr>
                <w:rFonts w:cs="Arial"/>
                <w:b/>
                <w:sz w:val="18"/>
              </w:rPr>
              <w:t>Unlikely</w:t>
            </w:r>
          </w:p>
        </w:tc>
        <w:tc>
          <w:tcPr>
            <w:tcW w:w="1620" w:type="dxa"/>
            <w:tcBorders>
              <w:top w:val="single" w:sz="12" w:space="0" w:color="auto"/>
              <w:left w:val="nil"/>
              <w:bottom w:val="single" w:sz="12" w:space="0" w:color="auto"/>
              <w:right w:val="single" w:sz="4" w:space="0" w:color="auto"/>
            </w:tcBorders>
            <w:vAlign w:val="center"/>
            <w:hideMark/>
          </w:tcPr>
          <w:p w14:paraId="53848145" w14:textId="77777777" w:rsidR="00B47646" w:rsidRPr="00457F3D" w:rsidRDefault="00B47646">
            <w:pPr>
              <w:jc w:val="center"/>
              <w:rPr>
                <w:rFonts w:eastAsia="Arial Unicode MS" w:cs="Arial"/>
                <w:b/>
                <w:sz w:val="18"/>
                <w:lang w:eastAsia="en-US"/>
              </w:rPr>
            </w:pPr>
            <w:r w:rsidRPr="00B11D33">
              <w:rPr>
                <w:rFonts w:cs="Arial"/>
                <w:b/>
                <w:sz w:val="18"/>
              </w:rPr>
              <w:t>Possible</w:t>
            </w:r>
          </w:p>
        </w:tc>
        <w:tc>
          <w:tcPr>
            <w:tcW w:w="1530" w:type="dxa"/>
            <w:tcBorders>
              <w:top w:val="single" w:sz="12" w:space="0" w:color="auto"/>
              <w:left w:val="nil"/>
              <w:bottom w:val="single" w:sz="12" w:space="0" w:color="auto"/>
              <w:right w:val="single" w:sz="4" w:space="0" w:color="auto"/>
            </w:tcBorders>
            <w:vAlign w:val="center"/>
            <w:hideMark/>
          </w:tcPr>
          <w:p w14:paraId="1D6024C3" w14:textId="77777777" w:rsidR="00B47646" w:rsidRPr="00457F3D" w:rsidRDefault="00B47646">
            <w:pPr>
              <w:jc w:val="center"/>
              <w:rPr>
                <w:rFonts w:eastAsia="Arial Unicode MS" w:cs="Arial"/>
                <w:b/>
                <w:sz w:val="18"/>
                <w:lang w:eastAsia="en-US"/>
              </w:rPr>
            </w:pPr>
            <w:r w:rsidRPr="00B11D33">
              <w:rPr>
                <w:rFonts w:cs="Arial"/>
                <w:b/>
                <w:sz w:val="18"/>
              </w:rPr>
              <w:t>Likely</w:t>
            </w:r>
          </w:p>
        </w:tc>
        <w:tc>
          <w:tcPr>
            <w:tcW w:w="1440" w:type="dxa"/>
            <w:tcBorders>
              <w:top w:val="single" w:sz="12" w:space="0" w:color="auto"/>
              <w:left w:val="nil"/>
              <w:bottom w:val="single" w:sz="12" w:space="0" w:color="auto"/>
              <w:right w:val="single" w:sz="12" w:space="0" w:color="auto"/>
            </w:tcBorders>
            <w:vAlign w:val="center"/>
            <w:hideMark/>
          </w:tcPr>
          <w:p w14:paraId="0C6F0783" w14:textId="77777777" w:rsidR="00B47646" w:rsidRPr="00457F3D" w:rsidRDefault="00B47646">
            <w:pPr>
              <w:jc w:val="center"/>
              <w:rPr>
                <w:rFonts w:eastAsia="Arial Unicode MS" w:cs="Arial"/>
                <w:b/>
                <w:sz w:val="18"/>
                <w:lang w:eastAsia="en-US"/>
              </w:rPr>
            </w:pPr>
            <w:r w:rsidRPr="00B11D33">
              <w:rPr>
                <w:rFonts w:cs="Arial"/>
                <w:b/>
                <w:sz w:val="18"/>
              </w:rPr>
              <w:t>Almost Certain</w:t>
            </w:r>
          </w:p>
        </w:tc>
      </w:tr>
      <w:tr w:rsidR="00B47646" w:rsidRPr="00B11D33" w14:paraId="761D7BF4" w14:textId="77777777" w:rsidTr="00B47646">
        <w:trPr>
          <w:trHeight w:val="510"/>
          <w:jc w:val="center"/>
        </w:trPr>
        <w:tc>
          <w:tcPr>
            <w:tcW w:w="1355" w:type="dxa"/>
            <w:tcBorders>
              <w:top w:val="nil"/>
              <w:left w:val="single" w:sz="12" w:space="0" w:color="auto"/>
              <w:bottom w:val="nil"/>
              <w:right w:val="single" w:sz="12" w:space="0" w:color="auto"/>
            </w:tcBorders>
            <w:vAlign w:val="center"/>
            <w:hideMark/>
          </w:tcPr>
          <w:p w14:paraId="380E4EFA" w14:textId="77777777" w:rsidR="00B47646" w:rsidRPr="00457F3D" w:rsidRDefault="00B47646">
            <w:pPr>
              <w:jc w:val="center"/>
              <w:rPr>
                <w:rFonts w:eastAsia="Arial Unicode MS" w:cs="Arial"/>
                <w:b/>
                <w:sz w:val="18"/>
                <w:lang w:eastAsia="en-US"/>
              </w:rPr>
            </w:pPr>
            <w:r w:rsidRPr="00B11D33">
              <w:rPr>
                <w:rFonts w:cs="Arial"/>
                <w:b/>
                <w:sz w:val="18"/>
              </w:rPr>
              <w:t>Frequency</w:t>
            </w:r>
          </w:p>
        </w:tc>
        <w:tc>
          <w:tcPr>
            <w:tcW w:w="1530" w:type="dxa"/>
            <w:tcBorders>
              <w:top w:val="nil"/>
              <w:left w:val="nil"/>
              <w:bottom w:val="single" w:sz="4" w:space="0" w:color="auto"/>
              <w:right w:val="single" w:sz="4" w:space="0" w:color="auto"/>
            </w:tcBorders>
            <w:vAlign w:val="center"/>
            <w:hideMark/>
          </w:tcPr>
          <w:p w14:paraId="17F898A7" w14:textId="77777777" w:rsidR="00B47646" w:rsidRPr="00457F3D" w:rsidRDefault="00B47646">
            <w:pPr>
              <w:jc w:val="center"/>
              <w:rPr>
                <w:rFonts w:eastAsia="Arial Unicode MS" w:cs="Arial"/>
                <w:sz w:val="18"/>
                <w:lang w:eastAsia="en-US"/>
              </w:rPr>
            </w:pPr>
            <w:r w:rsidRPr="00B11D33">
              <w:rPr>
                <w:rFonts w:cs="Arial"/>
                <w:sz w:val="18"/>
              </w:rPr>
              <w:t>Not expected to occur for years</w:t>
            </w:r>
          </w:p>
        </w:tc>
        <w:tc>
          <w:tcPr>
            <w:tcW w:w="1440" w:type="dxa"/>
            <w:tcBorders>
              <w:top w:val="nil"/>
              <w:left w:val="nil"/>
              <w:bottom w:val="single" w:sz="4" w:space="0" w:color="auto"/>
              <w:right w:val="single" w:sz="4" w:space="0" w:color="auto"/>
            </w:tcBorders>
            <w:vAlign w:val="center"/>
            <w:hideMark/>
          </w:tcPr>
          <w:p w14:paraId="3704EB40" w14:textId="77777777" w:rsidR="00B47646" w:rsidRPr="00457F3D" w:rsidRDefault="00B47646">
            <w:pPr>
              <w:jc w:val="center"/>
              <w:rPr>
                <w:rFonts w:eastAsia="Arial Unicode MS" w:cs="Arial"/>
                <w:sz w:val="18"/>
                <w:lang w:eastAsia="en-US"/>
              </w:rPr>
            </w:pPr>
            <w:r w:rsidRPr="00B11D33">
              <w:rPr>
                <w:rFonts w:cs="Arial"/>
                <w:sz w:val="18"/>
              </w:rPr>
              <w:t>Expected to occur at least annually</w:t>
            </w:r>
          </w:p>
        </w:tc>
        <w:tc>
          <w:tcPr>
            <w:tcW w:w="1620" w:type="dxa"/>
            <w:tcBorders>
              <w:top w:val="nil"/>
              <w:left w:val="nil"/>
              <w:bottom w:val="single" w:sz="4" w:space="0" w:color="auto"/>
              <w:right w:val="single" w:sz="4" w:space="0" w:color="auto"/>
            </w:tcBorders>
            <w:vAlign w:val="center"/>
            <w:hideMark/>
          </w:tcPr>
          <w:p w14:paraId="52C1D303" w14:textId="77777777" w:rsidR="00B47646" w:rsidRPr="00457F3D" w:rsidRDefault="00B47646">
            <w:pPr>
              <w:jc w:val="center"/>
              <w:rPr>
                <w:rFonts w:eastAsia="Arial Unicode MS" w:cs="Arial"/>
                <w:sz w:val="18"/>
                <w:lang w:eastAsia="en-US"/>
              </w:rPr>
            </w:pPr>
            <w:r w:rsidRPr="00B11D33">
              <w:rPr>
                <w:rFonts w:cs="Arial"/>
                <w:sz w:val="18"/>
              </w:rPr>
              <w:t>Expected to occur at least monthly</w:t>
            </w:r>
          </w:p>
        </w:tc>
        <w:tc>
          <w:tcPr>
            <w:tcW w:w="1530" w:type="dxa"/>
            <w:tcBorders>
              <w:top w:val="nil"/>
              <w:left w:val="nil"/>
              <w:bottom w:val="single" w:sz="4" w:space="0" w:color="auto"/>
              <w:right w:val="single" w:sz="4" w:space="0" w:color="auto"/>
            </w:tcBorders>
            <w:vAlign w:val="center"/>
            <w:hideMark/>
          </w:tcPr>
          <w:p w14:paraId="70C8EEFB" w14:textId="77777777" w:rsidR="00B47646" w:rsidRPr="00457F3D" w:rsidRDefault="00B47646">
            <w:pPr>
              <w:jc w:val="center"/>
              <w:rPr>
                <w:rFonts w:eastAsia="Arial Unicode MS" w:cs="Arial"/>
                <w:sz w:val="18"/>
                <w:lang w:eastAsia="en-US"/>
              </w:rPr>
            </w:pPr>
            <w:r w:rsidRPr="00B11D33">
              <w:rPr>
                <w:rFonts w:cs="Arial"/>
                <w:sz w:val="18"/>
              </w:rPr>
              <w:t>Expected to occur at least weekly</w:t>
            </w:r>
          </w:p>
        </w:tc>
        <w:tc>
          <w:tcPr>
            <w:tcW w:w="1440" w:type="dxa"/>
            <w:tcBorders>
              <w:top w:val="nil"/>
              <w:left w:val="nil"/>
              <w:bottom w:val="single" w:sz="4" w:space="0" w:color="auto"/>
              <w:right w:val="single" w:sz="12" w:space="0" w:color="auto"/>
            </w:tcBorders>
            <w:vAlign w:val="center"/>
            <w:hideMark/>
          </w:tcPr>
          <w:p w14:paraId="67850BAB" w14:textId="77777777" w:rsidR="00B47646" w:rsidRPr="00457F3D" w:rsidRDefault="00B47646">
            <w:pPr>
              <w:jc w:val="center"/>
              <w:rPr>
                <w:rFonts w:eastAsia="Arial Unicode MS" w:cs="Arial"/>
                <w:sz w:val="18"/>
                <w:lang w:eastAsia="en-US"/>
              </w:rPr>
            </w:pPr>
            <w:r w:rsidRPr="00B11D33">
              <w:rPr>
                <w:rFonts w:cs="Arial"/>
                <w:sz w:val="18"/>
              </w:rPr>
              <w:t>Expected to occur at least daily</w:t>
            </w:r>
          </w:p>
        </w:tc>
      </w:tr>
      <w:tr w:rsidR="00B47646" w:rsidRPr="00B11D33" w14:paraId="4EEE8E52" w14:textId="77777777" w:rsidTr="00B47646">
        <w:trPr>
          <w:cantSplit/>
          <w:trHeight w:val="255"/>
          <w:jc w:val="center"/>
        </w:trPr>
        <w:tc>
          <w:tcPr>
            <w:tcW w:w="1355" w:type="dxa"/>
            <w:vMerge w:val="restart"/>
            <w:tcBorders>
              <w:top w:val="single" w:sz="4" w:space="0" w:color="auto"/>
              <w:left w:val="single" w:sz="12" w:space="0" w:color="auto"/>
              <w:bottom w:val="single" w:sz="12" w:space="0" w:color="auto"/>
              <w:right w:val="single" w:sz="12" w:space="0" w:color="auto"/>
            </w:tcBorders>
            <w:vAlign w:val="center"/>
            <w:hideMark/>
          </w:tcPr>
          <w:p w14:paraId="642941DD" w14:textId="77777777" w:rsidR="00B47646" w:rsidRPr="00457F3D" w:rsidRDefault="00B47646">
            <w:pPr>
              <w:jc w:val="center"/>
              <w:rPr>
                <w:rFonts w:eastAsia="Arial Unicode MS" w:cs="Arial"/>
                <w:b/>
                <w:sz w:val="18"/>
                <w:lang w:eastAsia="en-US"/>
              </w:rPr>
            </w:pPr>
            <w:r w:rsidRPr="00B11D33">
              <w:rPr>
                <w:rFonts w:cs="Arial"/>
                <w:b/>
                <w:sz w:val="18"/>
              </w:rPr>
              <w:t>Probability</w:t>
            </w:r>
          </w:p>
        </w:tc>
        <w:tc>
          <w:tcPr>
            <w:tcW w:w="1530" w:type="dxa"/>
            <w:tcBorders>
              <w:top w:val="nil"/>
              <w:left w:val="nil"/>
              <w:bottom w:val="single" w:sz="4" w:space="0" w:color="auto"/>
              <w:right w:val="single" w:sz="4" w:space="0" w:color="auto"/>
            </w:tcBorders>
            <w:vAlign w:val="center"/>
            <w:hideMark/>
          </w:tcPr>
          <w:p w14:paraId="1DD0AFCD" w14:textId="77777777" w:rsidR="00B47646" w:rsidRPr="00457F3D" w:rsidRDefault="00B47646">
            <w:pPr>
              <w:jc w:val="center"/>
              <w:rPr>
                <w:rFonts w:eastAsia="Arial Unicode MS" w:cs="Arial"/>
                <w:sz w:val="18"/>
                <w:lang w:eastAsia="en-US"/>
              </w:rPr>
            </w:pPr>
            <w:r w:rsidRPr="00B11D33">
              <w:rPr>
                <w:rFonts w:cs="Arial"/>
                <w:sz w:val="18"/>
              </w:rPr>
              <w:t>&lt; 1%</w:t>
            </w:r>
          </w:p>
        </w:tc>
        <w:tc>
          <w:tcPr>
            <w:tcW w:w="1440" w:type="dxa"/>
            <w:tcBorders>
              <w:top w:val="nil"/>
              <w:left w:val="nil"/>
              <w:bottom w:val="single" w:sz="4" w:space="0" w:color="auto"/>
              <w:right w:val="single" w:sz="4" w:space="0" w:color="auto"/>
            </w:tcBorders>
            <w:vAlign w:val="center"/>
            <w:hideMark/>
          </w:tcPr>
          <w:p w14:paraId="69F51041" w14:textId="77777777" w:rsidR="00B47646" w:rsidRPr="00457F3D" w:rsidRDefault="00B47646">
            <w:pPr>
              <w:jc w:val="center"/>
              <w:rPr>
                <w:rFonts w:eastAsia="Arial Unicode MS" w:cs="Arial"/>
                <w:sz w:val="18"/>
                <w:lang w:eastAsia="en-US"/>
              </w:rPr>
            </w:pPr>
            <w:r w:rsidRPr="00B11D33">
              <w:rPr>
                <w:rFonts w:cs="Arial"/>
                <w:sz w:val="18"/>
              </w:rPr>
              <w:t>1 – 5%</w:t>
            </w:r>
          </w:p>
        </w:tc>
        <w:tc>
          <w:tcPr>
            <w:tcW w:w="1620" w:type="dxa"/>
            <w:tcBorders>
              <w:top w:val="nil"/>
              <w:left w:val="nil"/>
              <w:bottom w:val="single" w:sz="4" w:space="0" w:color="auto"/>
              <w:right w:val="single" w:sz="4" w:space="0" w:color="auto"/>
            </w:tcBorders>
            <w:vAlign w:val="center"/>
            <w:hideMark/>
          </w:tcPr>
          <w:p w14:paraId="797D8412" w14:textId="77777777" w:rsidR="00B47646" w:rsidRPr="00457F3D" w:rsidRDefault="00B47646">
            <w:pPr>
              <w:jc w:val="center"/>
              <w:rPr>
                <w:rFonts w:eastAsia="Arial Unicode MS" w:cs="Arial"/>
                <w:sz w:val="18"/>
                <w:lang w:eastAsia="en-US"/>
              </w:rPr>
            </w:pPr>
            <w:r w:rsidRPr="00B11D33">
              <w:rPr>
                <w:rFonts w:cs="Arial"/>
                <w:sz w:val="18"/>
              </w:rPr>
              <w:t>6 – 20%</w:t>
            </w:r>
          </w:p>
        </w:tc>
        <w:tc>
          <w:tcPr>
            <w:tcW w:w="1530" w:type="dxa"/>
            <w:tcBorders>
              <w:top w:val="nil"/>
              <w:left w:val="nil"/>
              <w:bottom w:val="single" w:sz="4" w:space="0" w:color="auto"/>
              <w:right w:val="single" w:sz="4" w:space="0" w:color="auto"/>
            </w:tcBorders>
            <w:vAlign w:val="center"/>
            <w:hideMark/>
          </w:tcPr>
          <w:p w14:paraId="5F40AD69" w14:textId="77777777" w:rsidR="00B47646" w:rsidRPr="00457F3D" w:rsidRDefault="00B47646">
            <w:pPr>
              <w:jc w:val="center"/>
              <w:rPr>
                <w:rFonts w:eastAsia="Arial Unicode MS" w:cs="Arial"/>
                <w:sz w:val="18"/>
                <w:lang w:eastAsia="en-US"/>
              </w:rPr>
            </w:pPr>
            <w:r w:rsidRPr="00B11D33">
              <w:rPr>
                <w:rFonts w:cs="Arial"/>
                <w:sz w:val="18"/>
              </w:rPr>
              <w:t>21 – 50%</w:t>
            </w:r>
          </w:p>
        </w:tc>
        <w:tc>
          <w:tcPr>
            <w:tcW w:w="1440" w:type="dxa"/>
            <w:tcBorders>
              <w:top w:val="nil"/>
              <w:left w:val="nil"/>
              <w:bottom w:val="single" w:sz="4" w:space="0" w:color="auto"/>
              <w:right w:val="single" w:sz="12" w:space="0" w:color="auto"/>
            </w:tcBorders>
            <w:vAlign w:val="center"/>
            <w:hideMark/>
          </w:tcPr>
          <w:p w14:paraId="4F496D2F" w14:textId="77777777" w:rsidR="00B47646" w:rsidRPr="00457F3D" w:rsidRDefault="00B47646">
            <w:pPr>
              <w:jc w:val="center"/>
              <w:rPr>
                <w:rFonts w:eastAsia="Arial Unicode MS" w:cs="Arial"/>
                <w:sz w:val="18"/>
                <w:lang w:eastAsia="en-US"/>
              </w:rPr>
            </w:pPr>
            <w:r w:rsidRPr="00B11D33">
              <w:rPr>
                <w:rFonts w:cs="Arial"/>
                <w:sz w:val="18"/>
              </w:rPr>
              <w:t>&gt; 50%</w:t>
            </w:r>
          </w:p>
        </w:tc>
      </w:tr>
      <w:tr w:rsidR="00B47646" w:rsidRPr="00B11D33" w14:paraId="11C4A5C4" w14:textId="77777777" w:rsidTr="00B47646">
        <w:trPr>
          <w:cantSplit/>
          <w:trHeight w:val="765"/>
          <w:jc w:val="center"/>
        </w:trPr>
        <w:tc>
          <w:tcPr>
            <w:tcW w:w="1355" w:type="dxa"/>
            <w:vMerge/>
            <w:tcBorders>
              <w:top w:val="single" w:sz="4" w:space="0" w:color="auto"/>
              <w:left w:val="single" w:sz="12" w:space="0" w:color="auto"/>
              <w:bottom w:val="single" w:sz="12" w:space="0" w:color="auto"/>
              <w:right w:val="single" w:sz="12" w:space="0" w:color="auto"/>
            </w:tcBorders>
            <w:vAlign w:val="center"/>
            <w:hideMark/>
          </w:tcPr>
          <w:p w14:paraId="30D6CF5C" w14:textId="77777777" w:rsidR="00B47646" w:rsidRPr="00B11D33" w:rsidRDefault="00B47646">
            <w:pPr>
              <w:rPr>
                <w:rFonts w:eastAsia="Arial Unicode MS" w:cs="Arial"/>
                <w:b/>
                <w:sz w:val="18"/>
                <w:lang w:eastAsia="en-US"/>
              </w:rPr>
            </w:pPr>
          </w:p>
        </w:tc>
        <w:tc>
          <w:tcPr>
            <w:tcW w:w="1530" w:type="dxa"/>
            <w:tcBorders>
              <w:top w:val="nil"/>
              <w:left w:val="nil"/>
              <w:bottom w:val="single" w:sz="12" w:space="0" w:color="auto"/>
              <w:right w:val="single" w:sz="4" w:space="0" w:color="auto"/>
            </w:tcBorders>
            <w:vAlign w:val="center"/>
            <w:hideMark/>
          </w:tcPr>
          <w:p w14:paraId="3BDDC1A8" w14:textId="77777777" w:rsidR="00B47646" w:rsidRPr="00457F3D" w:rsidRDefault="00B47646">
            <w:pPr>
              <w:jc w:val="center"/>
              <w:rPr>
                <w:rFonts w:eastAsia="Arial Unicode MS" w:cs="Arial"/>
                <w:sz w:val="18"/>
                <w:lang w:eastAsia="en-US"/>
              </w:rPr>
            </w:pPr>
            <w:r w:rsidRPr="00B11D33">
              <w:rPr>
                <w:rFonts w:cs="Arial"/>
                <w:sz w:val="18"/>
              </w:rPr>
              <w:t>Will only occur in exceptional circumstances</w:t>
            </w:r>
          </w:p>
        </w:tc>
        <w:tc>
          <w:tcPr>
            <w:tcW w:w="1440" w:type="dxa"/>
            <w:tcBorders>
              <w:top w:val="nil"/>
              <w:left w:val="nil"/>
              <w:bottom w:val="single" w:sz="12" w:space="0" w:color="auto"/>
              <w:right w:val="single" w:sz="4" w:space="0" w:color="auto"/>
            </w:tcBorders>
            <w:vAlign w:val="center"/>
            <w:hideMark/>
          </w:tcPr>
          <w:p w14:paraId="455B1D94" w14:textId="77777777" w:rsidR="00B47646" w:rsidRPr="00457F3D" w:rsidRDefault="00B47646">
            <w:pPr>
              <w:jc w:val="center"/>
              <w:rPr>
                <w:rFonts w:eastAsia="Arial Unicode MS" w:cs="Arial"/>
                <w:sz w:val="18"/>
                <w:lang w:eastAsia="en-US"/>
              </w:rPr>
            </w:pPr>
            <w:r w:rsidRPr="00B11D33">
              <w:rPr>
                <w:rFonts w:cs="Arial"/>
                <w:sz w:val="18"/>
              </w:rPr>
              <w:t>Unlikely to occur</w:t>
            </w:r>
          </w:p>
        </w:tc>
        <w:tc>
          <w:tcPr>
            <w:tcW w:w="1620" w:type="dxa"/>
            <w:tcBorders>
              <w:top w:val="nil"/>
              <w:left w:val="nil"/>
              <w:bottom w:val="single" w:sz="12" w:space="0" w:color="auto"/>
              <w:right w:val="single" w:sz="4" w:space="0" w:color="auto"/>
            </w:tcBorders>
            <w:vAlign w:val="center"/>
            <w:hideMark/>
          </w:tcPr>
          <w:p w14:paraId="538A7E8C" w14:textId="77777777" w:rsidR="00B47646" w:rsidRPr="00457F3D" w:rsidRDefault="00B47646">
            <w:pPr>
              <w:jc w:val="center"/>
              <w:rPr>
                <w:rFonts w:eastAsia="Arial Unicode MS" w:cs="Arial"/>
                <w:sz w:val="18"/>
                <w:lang w:eastAsia="en-US"/>
              </w:rPr>
            </w:pPr>
            <w:r w:rsidRPr="00B11D33">
              <w:rPr>
                <w:rFonts w:cs="Arial"/>
                <w:sz w:val="18"/>
              </w:rPr>
              <w:t>Reasonable chance of occurring</w:t>
            </w:r>
          </w:p>
        </w:tc>
        <w:tc>
          <w:tcPr>
            <w:tcW w:w="1530" w:type="dxa"/>
            <w:tcBorders>
              <w:top w:val="nil"/>
              <w:left w:val="nil"/>
              <w:bottom w:val="single" w:sz="12" w:space="0" w:color="auto"/>
              <w:right w:val="single" w:sz="4" w:space="0" w:color="auto"/>
            </w:tcBorders>
            <w:vAlign w:val="center"/>
            <w:hideMark/>
          </w:tcPr>
          <w:p w14:paraId="03259B27" w14:textId="77777777" w:rsidR="00B47646" w:rsidRPr="00457F3D" w:rsidRDefault="00B47646">
            <w:pPr>
              <w:jc w:val="center"/>
              <w:rPr>
                <w:rFonts w:eastAsia="Arial Unicode MS" w:cs="Arial"/>
                <w:sz w:val="18"/>
                <w:lang w:eastAsia="en-US"/>
              </w:rPr>
            </w:pPr>
            <w:r w:rsidRPr="00B11D33">
              <w:rPr>
                <w:rFonts w:cs="Arial"/>
                <w:sz w:val="18"/>
              </w:rPr>
              <w:t>Likely to occur</w:t>
            </w:r>
          </w:p>
        </w:tc>
        <w:tc>
          <w:tcPr>
            <w:tcW w:w="1440" w:type="dxa"/>
            <w:tcBorders>
              <w:top w:val="nil"/>
              <w:left w:val="nil"/>
              <w:bottom w:val="single" w:sz="12" w:space="0" w:color="auto"/>
              <w:right w:val="single" w:sz="12" w:space="0" w:color="auto"/>
            </w:tcBorders>
            <w:vAlign w:val="center"/>
            <w:hideMark/>
          </w:tcPr>
          <w:p w14:paraId="54BDD5EC" w14:textId="77777777" w:rsidR="00B47646" w:rsidRPr="00457F3D" w:rsidRDefault="00B47646">
            <w:pPr>
              <w:jc w:val="center"/>
              <w:rPr>
                <w:rFonts w:eastAsia="Arial Unicode MS" w:cs="Arial"/>
                <w:sz w:val="18"/>
                <w:lang w:eastAsia="en-US"/>
              </w:rPr>
            </w:pPr>
            <w:r w:rsidRPr="00B11D33">
              <w:rPr>
                <w:rFonts w:cs="Arial"/>
                <w:sz w:val="18"/>
              </w:rPr>
              <w:t>More likely to occur than not</w:t>
            </w:r>
          </w:p>
        </w:tc>
      </w:tr>
    </w:tbl>
    <w:p w14:paraId="40181151" w14:textId="77777777" w:rsidR="00B47646" w:rsidRPr="00457F3D" w:rsidRDefault="00B47646" w:rsidP="00B47646">
      <w:pPr>
        <w:tabs>
          <w:tab w:val="left" w:pos="720"/>
        </w:tabs>
        <w:rPr>
          <w:rFonts w:cs="Arial"/>
          <w:lang w:eastAsia="en-US"/>
        </w:rPr>
      </w:pPr>
    </w:p>
    <w:p w14:paraId="765D2458" w14:textId="77777777" w:rsidR="00B47646" w:rsidRPr="00B11D33" w:rsidRDefault="00B47646" w:rsidP="00B47646">
      <w:pPr>
        <w:tabs>
          <w:tab w:val="left" w:pos="720"/>
        </w:tabs>
        <w:rPr>
          <w:rFonts w:cs="Arial"/>
        </w:rPr>
      </w:pPr>
    </w:p>
    <w:p w14:paraId="6E482E97" w14:textId="77777777" w:rsidR="00B47646" w:rsidRPr="00B11D33" w:rsidRDefault="00B47646" w:rsidP="00B47646">
      <w:pPr>
        <w:tabs>
          <w:tab w:val="left" w:pos="720"/>
        </w:tabs>
        <w:rPr>
          <w:rFonts w:cs="Arial"/>
        </w:rPr>
      </w:pPr>
      <w:r w:rsidRPr="00B11D33">
        <w:rPr>
          <w:rFonts w:cs="Arial"/>
          <w:b/>
        </w:rPr>
        <w:t>Table 1c</w:t>
      </w:r>
      <w:r w:rsidRPr="00B11D33">
        <w:rPr>
          <w:rFonts w:cs="Arial"/>
        </w:rPr>
        <w:t xml:space="preserve"> </w:t>
      </w:r>
      <w:r w:rsidRPr="00B11D33">
        <w:rPr>
          <w:rFonts w:cs="Arial"/>
        </w:rPr>
        <w:tab/>
      </w:r>
      <w:r w:rsidRPr="00B11D33">
        <w:rPr>
          <w:rFonts w:cs="Arial"/>
        </w:rPr>
        <w:tab/>
      </w:r>
      <w:r w:rsidRPr="00B11D33">
        <w:rPr>
          <w:rFonts w:cs="Arial"/>
        </w:rPr>
        <w:tab/>
      </w:r>
      <w:r w:rsidRPr="00B11D33">
        <w:rPr>
          <w:rFonts w:cs="Arial"/>
        </w:rPr>
        <w:tab/>
      </w:r>
      <w:r w:rsidRPr="00B11D33">
        <w:rPr>
          <w:rFonts w:cs="Arial"/>
        </w:rPr>
        <w:tab/>
      </w:r>
      <w:r w:rsidRPr="00B11D33">
        <w:rPr>
          <w:rFonts w:cs="Arial"/>
          <w:b/>
          <w:u w:val="single"/>
        </w:rPr>
        <w:t>Risk Score</w:t>
      </w:r>
      <w:r w:rsidRPr="00B11D33">
        <w:rPr>
          <w:rFonts w:cs="Arial"/>
        </w:rPr>
        <w:t xml:space="preserve"> </w:t>
      </w:r>
    </w:p>
    <w:p w14:paraId="623042FA" w14:textId="77777777" w:rsidR="00B47646" w:rsidRPr="00B11D33" w:rsidRDefault="00B47646" w:rsidP="00B47646">
      <w:pPr>
        <w:rPr>
          <w:rFonts w:cs="Arial"/>
        </w:rPr>
      </w:pPr>
    </w:p>
    <w:tbl>
      <w:tblPr>
        <w:tblW w:w="0" w:type="auto"/>
        <w:jc w:val="center"/>
        <w:tblLayout w:type="fixed"/>
        <w:tblCellMar>
          <w:left w:w="120" w:type="dxa"/>
          <w:right w:w="120" w:type="dxa"/>
        </w:tblCellMar>
        <w:tblLook w:val="04A0" w:firstRow="1" w:lastRow="0" w:firstColumn="1" w:lastColumn="0" w:noHBand="0" w:noVBand="1"/>
      </w:tblPr>
      <w:tblGrid>
        <w:gridCol w:w="1488"/>
        <w:gridCol w:w="1489"/>
        <w:gridCol w:w="1488"/>
        <w:gridCol w:w="1489"/>
        <w:gridCol w:w="1488"/>
        <w:gridCol w:w="1489"/>
      </w:tblGrid>
      <w:tr w:rsidR="00B47646" w:rsidRPr="00B11D33" w14:paraId="74E21A97" w14:textId="77777777" w:rsidTr="00B47646">
        <w:trPr>
          <w:cantSplit/>
          <w:trHeight w:val="336"/>
          <w:jc w:val="center"/>
        </w:trPr>
        <w:tc>
          <w:tcPr>
            <w:tcW w:w="1488" w:type="dxa"/>
            <w:vMerge w:val="restart"/>
            <w:tcBorders>
              <w:top w:val="single" w:sz="12" w:space="0" w:color="auto"/>
              <w:left w:val="single" w:sz="12" w:space="0" w:color="auto"/>
              <w:bottom w:val="single" w:sz="8" w:space="0" w:color="auto"/>
              <w:right w:val="single" w:sz="12" w:space="0" w:color="auto"/>
            </w:tcBorders>
            <w:vAlign w:val="bottom"/>
            <w:hideMark/>
          </w:tcPr>
          <w:p w14:paraId="70864EDA" w14:textId="77777777" w:rsidR="00B47646" w:rsidRPr="00B11D33" w:rsidRDefault="00B47646" w:rsidP="00B11D33">
            <w:pPr>
              <w:rPr>
                <w:rFonts w:cs="Arial"/>
                <w:b/>
              </w:rPr>
            </w:pPr>
            <w:r w:rsidRPr="00B11D33">
              <w:rPr>
                <w:rFonts w:cs="Arial"/>
                <w:b/>
              </w:rPr>
              <w:t>Likelihood</w:t>
            </w:r>
          </w:p>
        </w:tc>
        <w:tc>
          <w:tcPr>
            <w:tcW w:w="7443" w:type="dxa"/>
            <w:gridSpan w:val="5"/>
            <w:tcBorders>
              <w:top w:val="single" w:sz="12" w:space="0" w:color="auto"/>
              <w:left w:val="nil"/>
              <w:bottom w:val="nil"/>
              <w:right w:val="single" w:sz="12" w:space="0" w:color="auto"/>
            </w:tcBorders>
            <w:vAlign w:val="center"/>
            <w:hideMark/>
          </w:tcPr>
          <w:p w14:paraId="6B8BFFD2" w14:textId="77777777" w:rsidR="00B47646" w:rsidRPr="00B11D33" w:rsidRDefault="00B47646" w:rsidP="00B11D33">
            <w:pPr>
              <w:rPr>
                <w:rFonts w:cs="Arial"/>
                <w:b/>
              </w:rPr>
            </w:pPr>
            <w:r w:rsidRPr="00B11D33">
              <w:rPr>
                <w:rFonts w:cs="Arial"/>
                <w:b/>
              </w:rPr>
              <w:t>Consequence</w:t>
            </w:r>
          </w:p>
        </w:tc>
      </w:tr>
      <w:tr w:rsidR="00B47646" w:rsidRPr="00B11D33" w14:paraId="4FB3D5FA" w14:textId="77777777" w:rsidTr="00B47646">
        <w:trPr>
          <w:cantSplit/>
          <w:trHeight w:val="398"/>
          <w:jc w:val="center"/>
        </w:trPr>
        <w:tc>
          <w:tcPr>
            <w:tcW w:w="1488" w:type="dxa"/>
            <w:vMerge/>
            <w:tcBorders>
              <w:top w:val="single" w:sz="12" w:space="0" w:color="auto"/>
              <w:left w:val="single" w:sz="12" w:space="0" w:color="auto"/>
              <w:bottom w:val="single" w:sz="8" w:space="0" w:color="auto"/>
              <w:right w:val="single" w:sz="12" w:space="0" w:color="auto"/>
            </w:tcBorders>
            <w:vAlign w:val="center"/>
            <w:hideMark/>
          </w:tcPr>
          <w:p w14:paraId="21230413" w14:textId="77777777" w:rsidR="00B47646" w:rsidRPr="00B11D33" w:rsidRDefault="00B47646">
            <w:pPr>
              <w:rPr>
                <w:rFonts w:cs="Arial"/>
                <w:b/>
                <w:smallCaps/>
                <w:sz w:val="32"/>
                <w:szCs w:val="20"/>
              </w:rPr>
            </w:pPr>
          </w:p>
        </w:tc>
        <w:tc>
          <w:tcPr>
            <w:tcW w:w="1489" w:type="dxa"/>
            <w:tcBorders>
              <w:top w:val="single" w:sz="12" w:space="0" w:color="auto"/>
              <w:left w:val="nil"/>
              <w:bottom w:val="single" w:sz="12" w:space="0" w:color="auto"/>
              <w:right w:val="single" w:sz="8" w:space="0" w:color="auto"/>
            </w:tcBorders>
            <w:vAlign w:val="center"/>
            <w:hideMark/>
          </w:tcPr>
          <w:p w14:paraId="5760120F" w14:textId="77777777" w:rsidR="00B47646" w:rsidRPr="00457F3D" w:rsidRDefault="00B47646">
            <w:pPr>
              <w:tabs>
                <w:tab w:val="left" w:pos="-912"/>
                <w:tab w:val="left" w:pos="-720"/>
                <w:tab w:val="left" w:pos="0"/>
                <w:tab w:val="left" w:pos="648"/>
                <w:tab w:val="left" w:pos="1440"/>
              </w:tabs>
              <w:jc w:val="center"/>
              <w:rPr>
                <w:rFonts w:cs="Arial"/>
                <w:b/>
                <w:sz w:val="20"/>
                <w:lang w:eastAsia="en-US"/>
              </w:rPr>
            </w:pPr>
            <w:r w:rsidRPr="00B11D33">
              <w:rPr>
                <w:rFonts w:cs="Arial"/>
                <w:b/>
                <w:sz w:val="20"/>
              </w:rPr>
              <w:t>1</w:t>
            </w:r>
          </w:p>
          <w:p w14:paraId="1BA1BC64" w14:textId="77777777" w:rsidR="00B47646" w:rsidRPr="00457F3D" w:rsidRDefault="00B47646">
            <w:pPr>
              <w:tabs>
                <w:tab w:val="left" w:pos="-912"/>
                <w:tab w:val="left" w:pos="-720"/>
                <w:tab w:val="left" w:pos="0"/>
                <w:tab w:val="left" w:pos="648"/>
                <w:tab w:val="left" w:pos="1440"/>
              </w:tabs>
              <w:spacing w:after="58"/>
              <w:jc w:val="center"/>
              <w:rPr>
                <w:rFonts w:cs="Arial"/>
                <w:b/>
                <w:sz w:val="20"/>
                <w:lang w:eastAsia="en-US"/>
              </w:rPr>
            </w:pPr>
            <w:r w:rsidRPr="00B11D33">
              <w:rPr>
                <w:rFonts w:cs="Arial"/>
                <w:b/>
                <w:sz w:val="20"/>
              </w:rPr>
              <w:t>Insignificant</w:t>
            </w:r>
          </w:p>
        </w:tc>
        <w:tc>
          <w:tcPr>
            <w:tcW w:w="1488" w:type="dxa"/>
            <w:tcBorders>
              <w:top w:val="single" w:sz="12" w:space="0" w:color="auto"/>
              <w:left w:val="single" w:sz="8" w:space="0" w:color="auto"/>
              <w:bottom w:val="single" w:sz="12" w:space="0" w:color="auto"/>
              <w:right w:val="single" w:sz="8" w:space="0" w:color="auto"/>
            </w:tcBorders>
            <w:vAlign w:val="center"/>
            <w:hideMark/>
          </w:tcPr>
          <w:p w14:paraId="26C5143B" w14:textId="77777777" w:rsidR="00B47646" w:rsidRPr="00457F3D" w:rsidRDefault="00B47646">
            <w:pPr>
              <w:tabs>
                <w:tab w:val="left" w:pos="-912"/>
                <w:tab w:val="left" w:pos="-720"/>
                <w:tab w:val="left" w:pos="0"/>
                <w:tab w:val="left" w:pos="648"/>
                <w:tab w:val="left" w:pos="1440"/>
              </w:tabs>
              <w:jc w:val="center"/>
              <w:rPr>
                <w:rFonts w:cs="Arial"/>
                <w:b/>
                <w:sz w:val="20"/>
                <w:lang w:eastAsia="en-US"/>
              </w:rPr>
            </w:pPr>
            <w:r w:rsidRPr="00B11D33">
              <w:rPr>
                <w:rFonts w:cs="Arial"/>
                <w:b/>
                <w:sz w:val="20"/>
              </w:rPr>
              <w:t>2</w:t>
            </w:r>
          </w:p>
          <w:p w14:paraId="71A5F558" w14:textId="77777777" w:rsidR="00B47646" w:rsidRPr="00457F3D" w:rsidRDefault="00B47646">
            <w:pPr>
              <w:tabs>
                <w:tab w:val="left" w:pos="-912"/>
                <w:tab w:val="left" w:pos="-720"/>
                <w:tab w:val="left" w:pos="0"/>
                <w:tab w:val="left" w:pos="648"/>
                <w:tab w:val="left" w:pos="1440"/>
              </w:tabs>
              <w:spacing w:after="58"/>
              <w:jc w:val="center"/>
              <w:rPr>
                <w:rFonts w:cs="Arial"/>
                <w:b/>
                <w:sz w:val="20"/>
                <w:lang w:eastAsia="en-US"/>
              </w:rPr>
            </w:pPr>
            <w:r w:rsidRPr="00B11D33">
              <w:rPr>
                <w:rFonts w:cs="Arial"/>
                <w:b/>
                <w:sz w:val="20"/>
              </w:rPr>
              <w:t>Minor</w:t>
            </w:r>
          </w:p>
        </w:tc>
        <w:tc>
          <w:tcPr>
            <w:tcW w:w="1489" w:type="dxa"/>
            <w:tcBorders>
              <w:top w:val="single" w:sz="12" w:space="0" w:color="auto"/>
              <w:left w:val="single" w:sz="8" w:space="0" w:color="auto"/>
              <w:bottom w:val="single" w:sz="12" w:space="0" w:color="auto"/>
              <w:right w:val="single" w:sz="8" w:space="0" w:color="auto"/>
            </w:tcBorders>
            <w:vAlign w:val="center"/>
            <w:hideMark/>
          </w:tcPr>
          <w:p w14:paraId="06C22FFA" w14:textId="77777777" w:rsidR="00B47646" w:rsidRPr="00457F3D" w:rsidRDefault="00B47646">
            <w:pPr>
              <w:tabs>
                <w:tab w:val="left" w:pos="-912"/>
                <w:tab w:val="left" w:pos="-720"/>
                <w:tab w:val="left" w:pos="0"/>
                <w:tab w:val="left" w:pos="648"/>
                <w:tab w:val="left" w:pos="1440"/>
              </w:tabs>
              <w:jc w:val="center"/>
              <w:rPr>
                <w:rFonts w:cs="Arial"/>
                <w:b/>
                <w:sz w:val="20"/>
                <w:lang w:eastAsia="en-US"/>
              </w:rPr>
            </w:pPr>
            <w:r w:rsidRPr="00B11D33">
              <w:rPr>
                <w:rFonts w:cs="Arial"/>
                <w:b/>
                <w:sz w:val="20"/>
              </w:rPr>
              <w:t>3</w:t>
            </w:r>
          </w:p>
          <w:p w14:paraId="62B738CC" w14:textId="77777777" w:rsidR="00B47646" w:rsidRPr="00457F3D" w:rsidRDefault="00B47646">
            <w:pPr>
              <w:tabs>
                <w:tab w:val="left" w:pos="-912"/>
                <w:tab w:val="left" w:pos="-720"/>
                <w:tab w:val="left" w:pos="0"/>
                <w:tab w:val="left" w:pos="648"/>
                <w:tab w:val="left" w:pos="1440"/>
              </w:tabs>
              <w:spacing w:after="58"/>
              <w:jc w:val="center"/>
              <w:rPr>
                <w:rFonts w:cs="Arial"/>
                <w:b/>
                <w:sz w:val="20"/>
                <w:lang w:eastAsia="en-US"/>
              </w:rPr>
            </w:pPr>
            <w:r w:rsidRPr="00B11D33">
              <w:rPr>
                <w:rFonts w:cs="Arial"/>
                <w:b/>
                <w:sz w:val="20"/>
              </w:rPr>
              <w:t>Moderate</w:t>
            </w:r>
          </w:p>
        </w:tc>
        <w:tc>
          <w:tcPr>
            <w:tcW w:w="1488" w:type="dxa"/>
            <w:tcBorders>
              <w:top w:val="single" w:sz="12" w:space="0" w:color="auto"/>
              <w:left w:val="single" w:sz="8" w:space="0" w:color="auto"/>
              <w:bottom w:val="single" w:sz="12" w:space="0" w:color="auto"/>
              <w:right w:val="single" w:sz="8" w:space="0" w:color="auto"/>
            </w:tcBorders>
            <w:vAlign w:val="center"/>
            <w:hideMark/>
          </w:tcPr>
          <w:p w14:paraId="2A0AE60B" w14:textId="77777777" w:rsidR="00B47646" w:rsidRPr="00457F3D" w:rsidRDefault="00B47646">
            <w:pPr>
              <w:tabs>
                <w:tab w:val="left" w:pos="-912"/>
                <w:tab w:val="left" w:pos="-720"/>
                <w:tab w:val="left" w:pos="0"/>
                <w:tab w:val="left" w:pos="648"/>
                <w:tab w:val="left" w:pos="1440"/>
              </w:tabs>
              <w:jc w:val="center"/>
              <w:rPr>
                <w:rFonts w:cs="Arial"/>
                <w:b/>
                <w:sz w:val="20"/>
                <w:lang w:eastAsia="en-US"/>
              </w:rPr>
            </w:pPr>
            <w:r w:rsidRPr="00B11D33">
              <w:rPr>
                <w:rFonts w:cs="Arial"/>
                <w:b/>
                <w:sz w:val="20"/>
              </w:rPr>
              <w:t>4</w:t>
            </w:r>
          </w:p>
          <w:p w14:paraId="7F27F81A" w14:textId="77777777" w:rsidR="00B47646" w:rsidRPr="00457F3D" w:rsidRDefault="00B47646">
            <w:pPr>
              <w:tabs>
                <w:tab w:val="left" w:pos="-912"/>
                <w:tab w:val="left" w:pos="-720"/>
                <w:tab w:val="left" w:pos="0"/>
                <w:tab w:val="left" w:pos="648"/>
                <w:tab w:val="left" w:pos="1440"/>
              </w:tabs>
              <w:spacing w:after="58"/>
              <w:jc w:val="center"/>
              <w:rPr>
                <w:rFonts w:cs="Arial"/>
                <w:b/>
                <w:sz w:val="20"/>
                <w:lang w:eastAsia="en-US"/>
              </w:rPr>
            </w:pPr>
            <w:r w:rsidRPr="00B11D33">
              <w:rPr>
                <w:rFonts w:cs="Arial"/>
                <w:b/>
                <w:sz w:val="20"/>
              </w:rPr>
              <w:t>Major</w:t>
            </w:r>
          </w:p>
        </w:tc>
        <w:tc>
          <w:tcPr>
            <w:tcW w:w="1489" w:type="dxa"/>
            <w:tcBorders>
              <w:top w:val="single" w:sz="12" w:space="0" w:color="auto"/>
              <w:left w:val="single" w:sz="8" w:space="0" w:color="auto"/>
              <w:bottom w:val="single" w:sz="12" w:space="0" w:color="auto"/>
              <w:right w:val="single" w:sz="12" w:space="0" w:color="auto"/>
            </w:tcBorders>
            <w:vAlign w:val="center"/>
            <w:hideMark/>
          </w:tcPr>
          <w:p w14:paraId="3B6601EB" w14:textId="77777777" w:rsidR="00B47646" w:rsidRPr="00457F3D" w:rsidRDefault="00B47646">
            <w:pPr>
              <w:tabs>
                <w:tab w:val="left" w:pos="-912"/>
                <w:tab w:val="left" w:pos="-720"/>
                <w:tab w:val="left" w:pos="0"/>
                <w:tab w:val="left" w:pos="648"/>
                <w:tab w:val="left" w:pos="1440"/>
              </w:tabs>
              <w:jc w:val="center"/>
              <w:rPr>
                <w:rFonts w:cs="Arial"/>
                <w:b/>
                <w:sz w:val="20"/>
                <w:lang w:eastAsia="en-US"/>
              </w:rPr>
            </w:pPr>
            <w:r w:rsidRPr="00B11D33">
              <w:rPr>
                <w:rFonts w:cs="Arial"/>
                <w:b/>
                <w:sz w:val="20"/>
              </w:rPr>
              <w:t>5</w:t>
            </w:r>
          </w:p>
          <w:p w14:paraId="5364739B" w14:textId="77777777" w:rsidR="00B47646" w:rsidRPr="00457F3D" w:rsidRDefault="00B47646">
            <w:pPr>
              <w:tabs>
                <w:tab w:val="left" w:pos="-912"/>
                <w:tab w:val="left" w:pos="-720"/>
                <w:tab w:val="left" w:pos="0"/>
                <w:tab w:val="left" w:pos="648"/>
                <w:tab w:val="left" w:pos="1440"/>
              </w:tabs>
              <w:spacing w:after="58"/>
              <w:jc w:val="center"/>
              <w:rPr>
                <w:rFonts w:cs="Arial"/>
                <w:b/>
                <w:sz w:val="20"/>
                <w:lang w:eastAsia="en-US"/>
              </w:rPr>
            </w:pPr>
            <w:r w:rsidRPr="00B11D33">
              <w:rPr>
                <w:rFonts w:cs="Arial"/>
                <w:b/>
                <w:sz w:val="20"/>
              </w:rPr>
              <w:t>Catastrophic</w:t>
            </w:r>
          </w:p>
        </w:tc>
      </w:tr>
      <w:tr w:rsidR="00B47646" w:rsidRPr="00B11D33" w14:paraId="2EA5199D" w14:textId="77777777" w:rsidTr="00B47646">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hideMark/>
          </w:tcPr>
          <w:p w14:paraId="4124BB66" w14:textId="77777777" w:rsidR="00B47646" w:rsidRPr="00457F3D" w:rsidRDefault="00B47646">
            <w:pPr>
              <w:tabs>
                <w:tab w:val="left" w:pos="-912"/>
                <w:tab w:val="left" w:pos="-720"/>
                <w:tab w:val="left" w:pos="0"/>
                <w:tab w:val="left" w:pos="648"/>
                <w:tab w:val="left" w:pos="1440"/>
              </w:tabs>
              <w:spacing w:after="58"/>
              <w:rPr>
                <w:rFonts w:cs="Arial"/>
                <w:b/>
                <w:sz w:val="20"/>
                <w:lang w:eastAsia="en-US"/>
              </w:rPr>
            </w:pPr>
            <w:r w:rsidRPr="00B11D33">
              <w:rPr>
                <w:rFonts w:cs="Arial"/>
                <w:b/>
                <w:sz w:val="20"/>
              </w:rPr>
              <w:t>1 - Rare</w:t>
            </w:r>
          </w:p>
        </w:tc>
        <w:tc>
          <w:tcPr>
            <w:tcW w:w="1489" w:type="dxa"/>
            <w:tcBorders>
              <w:top w:val="nil"/>
              <w:left w:val="nil"/>
              <w:bottom w:val="single" w:sz="4" w:space="0" w:color="auto"/>
              <w:right w:val="single" w:sz="4" w:space="0" w:color="auto"/>
            </w:tcBorders>
            <w:shd w:val="clear" w:color="auto" w:fill="92D050"/>
            <w:vAlign w:val="center"/>
            <w:hideMark/>
          </w:tcPr>
          <w:p w14:paraId="39362141"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w:t>
            </w:r>
          </w:p>
        </w:tc>
        <w:tc>
          <w:tcPr>
            <w:tcW w:w="1488" w:type="dxa"/>
            <w:tcBorders>
              <w:top w:val="nil"/>
              <w:left w:val="single" w:sz="4" w:space="0" w:color="auto"/>
              <w:bottom w:val="single" w:sz="4" w:space="0" w:color="auto"/>
              <w:right w:val="single" w:sz="4" w:space="0" w:color="auto"/>
            </w:tcBorders>
            <w:shd w:val="clear" w:color="auto" w:fill="92D050"/>
            <w:vAlign w:val="center"/>
            <w:hideMark/>
          </w:tcPr>
          <w:p w14:paraId="6CA69559"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2</w:t>
            </w:r>
          </w:p>
        </w:tc>
        <w:tc>
          <w:tcPr>
            <w:tcW w:w="1489" w:type="dxa"/>
            <w:tcBorders>
              <w:top w:val="nil"/>
              <w:left w:val="single" w:sz="4" w:space="0" w:color="auto"/>
              <w:bottom w:val="single" w:sz="4" w:space="0" w:color="auto"/>
              <w:right w:val="single" w:sz="4" w:space="0" w:color="auto"/>
            </w:tcBorders>
            <w:shd w:val="clear" w:color="auto" w:fill="92D050"/>
            <w:vAlign w:val="center"/>
            <w:hideMark/>
          </w:tcPr>
          <w:p w14:paraId="4DBC7643"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3</w:t>
            </w:r>
          </w:p>
        </w:tc>
        <w:tc>
          <w:tcPr>
            <w:tcW w:w="1488" w:type="dxa"/>
            <w:tcBorders>
              <w:top w:val="nil"/>
              <w:left w:val="single" w:sz="4" w:space="0" w:color="auto"/>
              <w:bottom w:val="single" w:sz="4" w:space="0" w:color="auto"/>
              <w:right w:val="single" w:sz="4" w:space="0" w:color="auto"/>
            </w:tcBorders>
            <w:shd w:val="clear" w:color="auto" w:fill="92D050"/>
            <w:vAlign w:val="center"/>
            <w:hideMark/>
          </w:tcPr>
          <w:p w14:paraId="5211B6CA"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4</w:t>
            </w:r>
          </w:p>
        </w:tc>
        <w:tc>
          <w:tcPr>
            <w:tcW w:w="1489" w:type="dxa"/>
            <w:tcBorders>
              <w:top w:val="nil"/>
              <w:left w:val="single" w:sz="4" w:space="0" w:color="auto"/>
              <w:bottom w:val="single" w:sz="4" w:space="0" w:color="auto"/>
              <w:right w:val="single" w:sz="12" w:space="0" w:color="auto"/>
            </w:tcBorders>
            <w:shd w:val="clear" w:color="auto" w:fill="92D050"/>
            <w:vAlign w:val="center"/>
            <w:hideMark/>
          </w:tcPr>
          <w:p w14:paraId="0C9E440B"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5</w:t>
            </w:r>
          </w:p>
        </w:tc>
      </w:tr>
      <w:tr w:rsidR="00B47646" w:rsidRPr="00B11D33" w14:paraId="787F0974" w14:textId="77777777" w:rsidTr="00B47646">
        <w:trPr>
          <w:trHeight w:hRule="exact" w:val="694"/>
          <w:jc w:val="center"/>
        </w:trPr>
        <w:tc>
          <w:tcPr>
            <w:tcW w:w="1488" w:type="dxa"/>
            <w:tcBorders>
              <w:top w:val="single" w:sz="8" w:space="0" w:color="auto"/>
              <w:left w:val="single" w:sz="12" w:space="0" w:color="auto"/>
              <w:bottom w:val="single" w:sz="8" w:space="0" w:color="auto"/>
              <w:right w:val="single" w:sz="12" w:space="0" w:color="auto"/>
            </w:tcBorders>
            <w:vAlign w:val="center"/>
            <w:hideMark/>
          </w:tcPr>
          <w:p w14:paraId="0ED457AE" w14:textId="77777777" w:rsidR="00B47646" w:rsidRPr="00457F3D" w:rsidRDefault="00B47646">
            <w:pPr>
              <w:tabs>
                <w:tab w:val="left" w:pos="-912"/>
                <w:tab w:val="left" w:pos="-720"/>
                <w:tab w:val="left" w:pos="0"/>
                <w:tab w:val="left" w:pos="648"/>
                <w:tab w:val="left" w:pos="1440"/>
              </w:tabs>
              <w:spacing w:after="58"/>
              <w:rPr>
                <w:rFonts w:cs="Arial"/>
                <w:b/>
                <w:color w:val="000000"/>
                <w:sz w:val="20"/>
                <w:lang w:eastAsia="en-US"/>
              </w:rPr>
            </w:pPr>
            <w:r w:rsidRPr="00B11D33">
              <w:rPr>
                <w:rFonts w:cs="Arial"/>
                <w:b/>
                <w:color w:val="000000"/>
                <w:sz w:val="20"/>
              </w:rPr>
              <w:t>2 - Unlikely</w:t>
            </w:r>
          </w:p>
        </w:tc>
        <w:tc>
          <w:tcPr>
            <w:tcW w:w="1489" w:type="dxa"/>
            <w:tcBorders>
              <w:top w:val="single" w:sz="4" w:space="0" w:color="auto"/>
              <w:left w:val="nil"/>
              <w:bottom w:val="single" w:sz="4" w:space="0" w:color="auto"/>
              <w:right w:val="single" w:sz="4" w:space="0" w:color="auto"/>
            </w:tcBorders>
            <w:shd w:val="clear" w:color="auto" w:fill="92D050"/>
            <w:vAlign w:val="center"/>
            <w:hideMark/>
          </w:tcPr>
          <w:p w14:paraId="0334782B"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2</w:t>
            </w:r>
          </w:p>
        </w:tc>
        <w:tc>
          <w:tcPr>
            <w:tcW w:w="14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F2C7D1"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4</w:t>
            </w:r>
          </w:p>
        </w:tc>
        <w:tc>
          <w:tcPr>
            <w:tcW w:w="148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E84744"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6</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402B7DE"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8</w:t>
            </w:r>
          </w:p>
        </w:tc>
        <w:tc>
          <w:tcPr>
            <w:tcW w:w="1489" w:type="dxa"/>
            <w:tcBorders>
              <w:top w:val="single" w:sz="4" w:space="0" w:color="auto"/>
              <w:left w:val="single" w:sz="4" w:space="0" w:color="auto"/>
              <w:bottom w:val="single" w:sz="4" w:space="0" w:color="auto"/>
              <w:right w:val="single" w:sz="12" w:space="0" w:color="auto"/>
            </w:tcBorders>
            <w:shd w:val="clear" w:color="auto" w:fill="FFC000"/>
            <w:vAlign w:val="center"/>
            <w:hideMark/>
          </w:tcPr>
          <w:p w14:paraId="2754BA62"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10</w:t>
            </w:r>
          </w:p>
        </w:tc>
      </w:tr>
      <w:tr w:rsidR="00B47646" w:rsidRPr="00B11D33" w14:paraId="796FB4F1" w14:textId="77777777" w:rsidTr="00B47646">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hideMark/>
          </w:tcPr>
          <w:p w14:paraId="3C9AAEC3" w14:textId="77777777" w:rsidR="00B47646" w:rsidRPr="00457F3D" w:rsidRDefault="00B47646">
            <w:pPr>
              <w:tabs>
                <w:tab w:val="left" w:pos="-912"/>
                <w:tab w:val="left" w:pos="-720"/>
                <w:tab w:val="left" w:pos="0"/>
                <w:tab w:val="left" w:pos="648"/>
                <w:tab w:val="left" w:pos="1440"/>
              </w:tabs>
              <w:spacing w:after="58"/>
              <w:rPr>
                <w:rFonts w:cs="Arial"/>
                <w:b/>
                <w:color w:val="000000"/>
                <w:sz w:val="20"/>
                <w:lang w:eastAsia="en-US"/>
              </w:rPr>
            </w:pPr>
            <w:r w:rsidRPr="00B11D33">
              <w:rPr>
                <w:rFonts w:cs="Arial"/>
                <w:b/>
                <w:color w:val="000000"/>
                <w:sz w:val="20"/>
              </w:rPr>
              <w:t>3 - Possible</w:t>
            </w:r>
          </w:p>
        </w:tc>
        <w:tc>
          <w:tcPr>
            <w:tcW w:w="1489" w:type="dxa"/>
            <w:tcBorders>
              <w:top w:val="single" w:sz="4" w:space="0" w:color="auto"/>
              <w:left w:val="nil"/>
              <w:bottom w:val="single" w:sz="4" w:space="0" w:color="auto"/>
              <w:right w:val="single" w:sz="4" w:space="0" w:color="auto"/>
            </w:tcBorders>
            <w:shd w:val="clear" w:color="auto" w:fill="92D050"/>
            <w:vAlign w:val="center"/>
            <w:hideMark/>
          </w:tcPr>
          <w:p w14:paraId="152F3FFD"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3</w:t>
            </w:r>
          </w:p>
        </w:tc>
        <w:tc>
          <w:tcPr>
            <w:tcW w:w="14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0B69BE2"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6</w:t>
            </w:r>
          </w:p>
        </w:tc>
        <w:tc>
          <w:tcPr>
            <w:tcW w:w="1489"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887182E"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9</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1B73F7A"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12</w:t>
            </w:r>
          </w:p>
        </w:tc>
        <w:tc>
          <w:tcPr>
            <w:tcW w:w="1489" w:type="dxa"/>
            <w:tcBorders>
              <w:top w:val="single" w:sz="4" w:space="0" w:color="auto"/>
              <w:left w:val="single" w:sz="4" w:space="0" w:color="auto"/>
              <w:bottom w:val="single" w:sz="4" w:space="0" w:color="auto"/>
              <w:right w:val="single" w:sz="12" w:space="0" w:color="auto"/>
            </w:tcBorders>
            <w:shd w:val="clear" w:color="auto" w:fill="FF0000"/>
            <w:vAlign w:val="center"/>
            <w:hideMark/>
          </w:tcPr>
          <w:p w14:paraId="2E0B0FF3"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15</w:t>
            </w:r>
          </w:p>
        </w:tc>
      </w:tr>
      <w:tr w:rsidR="00B47646" w:rsidRPr="00B11D33" w14:paraId="5C828AE4" w14:textId="77777777" w:rsidTr="00B47646">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hideMark/>
          </w:tcPr>
          <w:p w14:paraId="4D7D6F52" w14:textId="77777777" w:rsidR="00B47646" w:rsidRPr="00457F3D" w:rsidRDefault="00B47646">
            <w:pPr>
              <w:tabs>
                <w:tab w:val="left" w:pos="-912"/>
                <w:tab w:val="left" w:pos="-720"/>
                <w:tab w:val="left" w:pos="0"/>
                <w:tab w:val="left" w:pos="648"/>
                <w:tab w:val="left" w:pos="1440"/>
              </w:tabs>
              <w:spacing w:after="58"/>
              <w:rPr>
                <w:rFonts w:cs="Arial"/>
                <w:b/>
                <w:color w:val="000000"/>
                <w:sz w:val="20"/>
                <w:lang w:eastAsia="en-US"/>
              </w:rPr>
            </w:pPr>
            <w:r w:rsidRPr="00B11D33">
              <w:rPr>
                <w:rFonts w:cs="Arial"/>
                <w:b/>
                <w:color w:val="000000"/>
                <w:sz w:val="20"/>
              </w:rPr>
              <w:t>4 - Likely</w:t>
            </w:r>
          </w:p>
        </w:tc>
        <w:tc>
          <w:tcPr>
            <w:tcW w:w="1489" w:type="dxa"/>
            <w:tcBorders>
              <w:top w:val="single" w:sz="4" w:space="0" w:color="auto"/>
              <w:left w:val="nil"/>
              <w:bottom w:val="single" w:sz="4" w:space="0" w:color="auto"/>
              <w:right w:val="single" w:sz="4" w:space="0" w:color="auto"/>
            </w:tcBorders>
            <w:shd w:val="clear" w:color="auto" w:fill="92D050"/>
            <w:vAlign w:val="center"/>
            <w:hideMark/>
          </w:tcPr>
          <w:p w14:paraId="60247AAC"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4</w:t>
            </w:r>
          </w:p>
        </w:tc>
        <w:tc>
          <w:tcPr>
            <w:tcW w:w="148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283092C"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8</w:t>
            </w:r>
          </w:p>
        </w:tc>
        <w:tc>
          <w:tcPr>
            <w:tcW w:w="1489"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803E462"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12</w:t>
            </w:r>
          </w:p>
        </w:tc>
        <w:tc>
          <w:tcPr>
            <w:tcW w:w="148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385D3FC5"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16</w:t>
            </w:r>
          </w:p>
        </w:tc>
        <w:tc>
          <w:tcPr>
            <w:tcW w:w="1489" w:type="dxa"/>
            <w:tcBorders>
              <w:top w:val="single" w:sz="4" w:space="0" w:color="auto"/>
              <w:left w:val="single" w:sz="4" w:space="0" w:color="auto"/>
              <w:bottom w:val="single" w:sz="4" w:space="0" w:color="auto"/>
              <w:right w:val="single" w:sz="12" w:space="0" w:color="auto"/>
            </w:tcBorders>
            <w:shd w:val="clear" w:color="auto" w:fill="FF0000"/>
            <w:vAlign w:val="center"/>
            <w:hideMark/>
          </w:tcPr>
          <w:p w14:paraId="6C643CEF"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20</w:t>
            </w:r>
          </w:p>
        </w:tc>
      </w:tr>
      <w:tr w:rsidR="00B47646" w:rsidRPr="00B11D33" w14:paraId="0AFBB70C" w14:textId="77777777" w:rsidTr="00B47646">
        <w:trPr>
          <w:trHeight w:hRule="exact" w:val="600"/>
          <w:jc w:val="center"/>
        </w:trPr>
        <w:tc>
          <w:tcPr>
            <w:tcW w:w="1488" w:type="dxa"/>
            <w:tcBorders>
              <w:top w:val="single" w:sz="8" w:space="0" w:color="auto"/>
              <w:left w:val="single" w:sz="12" w:space="0" w:color="auto"/>
              <w:bottom w:val="single" w:sz="12" w:space="0" w:color="auto"/>
              <w:right w:val="single" w:sz="12" w:space="0" w:color="auto"/>
            </w:tcBorders>
            <w:vAlign w:val="center"/>
            <w:hideMark/>
          </w:tcPr>
          <w:p w14:paraId="17174697" w14:textId="77777777" w:rsidR="00B47646" w:rsidRPr="00457F3D" w:rsidRDefault="00B47646">
            <w:pPr>
              <w:tabs>
                <w:tab w:val="left" w:pos="-912"/>
                <w:tab w:val="left" w:pos="-720"/>
                <w:tab w:val="left" w:pos="0"/>
                <w:tab w:val="left" w:pos="648"/>
                <w:tab w:val="left" w:pos="1440"/>
              </w:tabs>
              <w:rPr>
                <w:rFonts w:cs="Arial"/>
                <w:b/>
                <w:color w:val="000000"/>
                <w:sz w:val="20"/>
                <w:lang w:eastAsia="en-US"/>
              </w:rPr>
            </w:pPr>
            <w:r w:rsidRPr="00B11D33">
              <w:rPr>
                <w:rFonts w:cs="Arial"/>
                <w:b/>
                <w:color w:val="000000"/>
                <w:sz w:val="20"/>
              </w:rPr>
              <w:t>5 - Almost</w:t>
            </w:r>
          </w:p>
          <w:p w14:paraId="72FBC8B3" w14:textId="77777777" w:rsidR="00B47646" w:rsidRPr="00457F3D" w:rsidRDefault="00B47646">
            <w:pPr>
              <w:tabs>
                <w:tab w:val="left" w:pos="-912"/>
                <w:tab w:val="left" w:pos="-720"/>
                <w:tab w:val="left" w:pos="0"/>
                <w:tab w:val="left" w:pos="648"/>
                <w:tab w:val="left" w:pos="1440"/>
              </w:tabs>
              <w:rPr>
                <w:rFonts w:cs="Arial"/>
                <w:b/>
                <w:color w:val="000000"/>
                <w:sz w:val="20"/>
                <w:lang w:eastAsia="en-US"/>
              </w:rPr>
            </w:pPr>
            <w:r w:rsidRPr="00B11D33">
              <w:rPr>
                <w:rFonts w:cs="Arial"/>
                <w:b/>
                <w:color w:val="000000"/>
                <w:sz w:val="20"/>
              </w:rPr>
              <w:t xml:space="preserve">     Certain</w:t>
            </w:r>
          </w:p>
        </w:tc>
        <w:tc>
          <w:tcPr>
            <w:tcW w:w="1489" w:type="dxa"/>
            <w:tcBorders>
              <w:top w:val="single" w:sz="4" w:space="0" w:color="auto"/>
              <w:left w:val="nil"/>
              <w:bottom w:val="single" w:sz="12" w:space="0" w:color="auto"/>
              <w:right w:val="single" w:sz="4" w:space="0" w:color="auto"/>
            </w:tcBorders>
            <w:shd w:val="clear" w:color="auto" w:fill="92D050"/>
            <w:vAlign w:val="center"/>
            <w:hideMark/>
          </w:tcPr>
          <w:p w14:paraId="404F5D8F"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5</w:t>
            </w:r>
          </w:p>
        </w:tc>
        <w:tc>
          <w:tcPr>
            <w:tcW w:w="1488" w:type="dxa"/>
            <w:tcBorders>
              <w:top w:val="single" w:sz="4" w:space="0" w:color="auto"/>
              <w:left w:val="single" w:sz="4" w:space="0" w:color="auto"/>
              <w:bottom w:val="single" w:sz="12" w:space="0" w:color="auto"/>
              <w:right w:val="single" w:sz="4" w:space="0" w:color="auto"/>
            </w:tcBorders>
            <w:shd w:val="clear" w:color="auto" w:fill="FFC000"/>
            <w:vAlign w:val="center"/>
            <w:hideMark/>
          </w:tcPr>
          <w:p w14:paraId="3FC50B65"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10</w:t>
            </w:r>
          </w:p>
        </w:tc>
        <w:tc>
          <w:tcPr>
            <w:tcW w:w="1489" w:type="dxa"/>
            <w:tcBorders>
              <w:top w:val="single" w:sz="4" w:space="0" w:color="auto"/>
              <w:left w:val="single" w:sz="4" w:space="0" w:color="auto"/>
              <w:bottom w:val="single" w:sz="12" w:space="0" w:color="auto"/>
              <w:right w:val="single" w:sz="4" w:space="0" w:color="auto"/>
            </w:tcBorders>
            <w:shd w:val="clear" w:color="auto" w:fill="FF0000"/>
            <w:vAlign w:val="center"/>
            <w:hideMark/>
          </w:tcPr>
          <w:p w14:paraId="0552F05F"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15</w:t>
            </w:r>
          </w:p>
        </w:tc>
        <w:tc>
          <w:tcPr>
            <w:tcW w:w="1488" w:type="dxa"/>
            <w:tcBorders>
              <w:top w:val="single" w:sz="4" w:space="0" w:color="auto"/>
              <w:left w:val="single" w:sz="4" w:space="0" w:color="auto"/>
              <w:bottom w:val="single" w:sz="12" w:space="0" w:color="auto"/>
              <w:right w:val="single" w:sz="4" w:space="0" w:color="auto"/>
            </w:tcBorders>
            <w:shd w:val="clear" w:color="auto" w:fill="FF0000"/>
            <w:vAlign w:val="center"/>
            <w:hideMark/>
          </w:tcPr>
          <w:p w14:paraId="59DC1559"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20</w:t>
            </w:r>
          </w:p>
        </w:tc>
        <w:tc>
          <w:tcPr>
            <w:tcW w:w="1489" w:type="dxa"/>
            <w:tcBorders>
              <w:top w:val="single" w:sz="4" w:space="0" w:color="auto"/>
              <w:left w:val="single" w:sz="4" w:space="0" w:color="auto"/>
              <w:bottom w:val="single" w:sz="12" w:space="0" w:color="auto"/>
              <w:right w:val="single" w:sz="12" w:space="0" w:color="auto"/>
            </w:tcBorders>
            <w:shd w:val="clear" w:color="auto" w:fill="FF0000"/>
            <w:vAlign w:val="center"/>
            <w:hideMark/>
          </w:tcPr>
          <w:p w14:paraId="6B2BD0F2" w14:textId="77777777" w:rsidR="00B47646" w:rsidRPr="00457F3D" w:rsidRDefault="00B47646">
            <w:pPr>
              <w:tabs>
                <w:tab w:val="left" w:pos="-912"/>
                <w:tab w:val="left" w:pos="-720"/>
                <w:tab w:val="left" w:pos="0"/>
                <w:tab w:val="left" w:pos="648"/>
                <w:tab w:val="left" w:pos="1440"/>
              </w:tabs>
              <w:spacing w:after="58"/>
              <w:jc w:val="center"/>
              <w:rPr>
                <w:rFonts w:cs="Arial"/>
                <w:b/>
                <w:sz w:val="32"/>
                <w:lang w:eastAsia="en-US"/>
              </w:rPr>
            </w:pPr>
            <w:r w:rsidRPr="00B11D33">
              <w:rPr>
                <w:rFonts w:cs="Arial"/>
                <w:b/>
                <w:sz w:val="32"/>
              </w:rPr>
              <w:t>25</w:t>
            </w:r>
          </w:p>
        </w:tc>
      </w:tr>
    </w:tbl>
    <w:p w14:paraId="75AA06D2" w14:textId="77777777" w:rsidR="00B47646" w:rsidRPr="00457F3D" w:rsidRDefault="00B47646" w:rsidP="00B47646">
      <w:pPr>
        <w:rPr>
          <w:rFonts w:cs="Arial"/>
          <w:lang w:eastAsia="en-US"/>
        </w:rPr>
      </w:pPr>
    </w:p>
    <w:p w14:paraId="16D4A0BA" w14:textId="77777777" w:rsidR="006026AC" w:rsidRDefault="006026AC" w:rsidP="006026AC">
      <w:pPr>
        <w:rPr>
          <w:rFonts w:cs="Arial"/>
          <w:szCs w:val="22"/>
        </w:rPr>
      </w:pPr>
    </w:p>
    <w:p w14:paraId="7626AB8D" w14:textId="77777777" w:rsidR="00B47646" w:rsidRDefault="00B47646" w:rsidP="006026AC">
      <w:pPr>
        <w:rPr>
          <w:rFonts w:cs="Arial"/>
          <w:szCs w:val="22"/>
        </w:rPr>
        <w:sectPr w:rsidR="00B47646" w:rsidSect="00B11D33">
          <w:pgSz w:w="11906" w:h="16838"/>
          <w:pgMar w:top="284" w:right="964" w:bottom="397" w:left="964" w:header="709" w:footer="709" w:gutter="0"/>
          <w:cols w:space="708"/>
          <w:docGrid w:linePitch="360"/>
        </w:sectPr>
      </w:pPr>
    </w:p>
    <w:p w14:paraId="449031F7" w14:textId="77777777" w:rsidR="00757A10" w:rsidRPr="005905EC" w:rsidRDefault="00CB36EC" w:rsidP="006026AC">
      <w:pPr>
        <w:pStyle w:val="Heading1"/>
        <w:keepLines/>
        <w:numPr>
          <w:ilvl w:val="0"/>
          <w:numId w:val="0"/>
        </w:numPr>
        <w:spacing w:after="120"/>
        <w:rPr>
          <w:bCs w:val="0"/>
          <w:color w:val="007D69"/>
          <w:kern w:val="0"/>
          <w:szCs w:val="40"/>
          <w:lang w:eastAsia="en-US"/>
        </w:rPr>
      </w:pPr>
      <w:bookmarkStart w:id="721" w:name="_Toc393884682"/>
      <w:bookmarkStart w:id="722" w:name="_Toc485905840"/>
      <w:bookmarkStart w:id="723" w:name="_Toc486255012"/>
      <w:bookmarkStart w:id="724" w:name="_Toc521422379"/>
      <w:r w:rsidRPr="005905EC">
        <w:rPr>
          <w:bCs w:val="0"/>
          <w:color w:val="007D69"/>
          <w:kern w:val="0"/>
          <w:szCs w:val="40"/>
          <w:lang w:eastAsia="en-US"/>
        </w:rPr>
        <w:lastRenderedPageBreak/>
        <w:t xml:space="preserve">Appendix </w:t>
      </w:r>
      <w:r w:rsidR="00F72F00" w:rsidRPr="005905EC">
        <w:rPr>
          <w:bCs w:val="0"/>
          <w:color w:val="007D69"/>
          <w:kern w:val="0"/>
          <w:szCs w:val="40"/>
          <w:lang w:eastAsia="en-US"/>
        </w:rPr>
        <w:t>L</w:t>
      </w:r>
      <w:r w:rsidR="000B34E5" w:rsidRPr="005905EC">
        <w:rPr>
          <w:bCs w:val="0"/>
          <w:color w:val="007D69"/>
          <w:kern w:val="0"/>
          <w:szCs w:val="40"/>
          <w:lang w:eastAsia="en-US"/>
        </w:rPr>
        <w:tab/>
      </w:r>
      <w:r w:rsidR="00757A10" w:rsidRPr="005905EC">
        <w:rPr>
          <w:bCs w:val="0"/>
          <w:color w:val="007D69"/>
          <w:kern w:val="0"/>
          <w:szCs w:val="40"/>
          <w:lang w:eastAsia="en-US"/>
        </w:rPr>
        <w:t>Further resources</w:t>
      </w:r>
      <w:bookmarkEnd w:id="614"/>
      <w:bookmarkEnd w:id="615"/>
      <w:bookmarkEnd w:id="616"/>
      <w:bookmarkEnd w:id="709"/>
      <w:bookmarkEnd w:id="710"/>
      <w:bookmarkEnd w:id="711"/>
      <w:bookmarkEnd w:id="712"/>
      <w:bookmarkEnd w:id="713"/>
      <w:bookmarkEnd w:id="714"/>
      <w:bookmarkEnd w:id="719"/>
      <w:bookmarkEnd w:id="720"/>
      <w:bookmarkEnd w:id="721"/>
      <w:bookmarkEnd w:id="722"/>
      <w:bookmarkEnd w:id="723"/>
      <w:bookmarkEnd w:id="724"/>
    </w:p>
    <w:p w14:paraId="39EA864D" w14:textId="77777777" w:rsidR="00DC315A" w:rsidRPr="003E4011" w:rsidRDefault="00CC7B1C" w:rsidP="00DF3A6D">
      <w:pPr>
        <w:rPr>
          <w:rFonts w:cs="Arial"/>
          <w:b/>
          <w:szCs w:val="22"/>
        </w:rPr>
      </w:pPr>
      <w:r>
        <w:rPr>
          <w:rFonts w:cs="Arial"/>
          <w:b/>
          <w:szCs w:val="22"/>
        </w:rPr>
        <w:t xml:space="preserve">Resilience in Higher Education: </w:t>
      </w:r>
      <w:r w:rsidR="003613F2">
        <w:rPr>
          <w:rFonts w:cs="Arial"/>
          <w:b/>
          <w:szCs w:val="22"/>
        </w:rPr>
        <w:t>Third edition</w:t>
      </w:r>
      <w:r>
        <w:rPr>
          <w:rFonts w:cs="Arial"/>
          <w:b/>
          <w:szCs w:val="22"/>
        </w:rPr>
        <w:t xml:space="preserve"> – </w:t>
      </w:r>
      <w:r w:rsidR="003613F2">
        <w:rPr>
          <w:rFonts w:cs="Arial"/>
          <w:b/>
          <w:szCs w:val="22"/>
        </w:rPr>
        <w:t>2019</w:t>
      </w:r>
    </w:p>
    <w:p w14:paraId="752F0286" w14:textId="77777777" w:rsidR="00757A10" w:rsidRPr="003E4011" w:rsidRDefault="00CC7B1C" w:rsidP="00DF3A6D">
      <w:pPr>
        <w:rPr>
          <w:rFonts w:cs="Arial"/>
          <w:szCs w:val="22"/>
        </w:rPr>
      </w:pPr>
      <w:r>
        <w:rPr>
          <w:rFonts w:cs="Arial"/>
          <w:szCs w:val="22"/>
        </w:rPr>
        <w:t>Published</w:t>
      </w:r>
      <w:r w:rsidR="00563E0D" w:rsidRPr="003E4011">
        <w:rPr>
          <w:rFonts w:cs="Arial"/>
          <w:szCs w:val="22"/>
        </w:rPr>
        <w:t xml:space="preserve"> by </w:t>
      </w:r>
      <w:r>
        <w:rPr>
          <w:rFonts w:cs="Arial"/>
          <w:szCs w:val="22"/>
        </w:rPr>
        <w:t>AUCSO</w:t>
      </w:r>
    </w:p>
    <w:p w14:paraId="2780C49E" w14:textId="77777777" w:rsidR="00757A10" w:rsidRPr="003E4011" w:rsidRDefault="005D0CF0" w:rsidP="00DF3A6D">
      <w:pPr>
        <w:rPr>
          <w:rFonts w:cs="Arial"/>
          <w:szCs w:val="22"/>
        </w:rPr>
      </w:pPr>
      <w:r w:rsidRPr="003E4011">
        <w:rPr>
          <w:rFonts w:cs="Arial"/>
          <w:szCs w:val="22"/>
        </w:rPr>
        <w:t xml:space="preserve">A copy is available from the </w:t>
      </w:r>
      <w:r w:rsidR="00BE27F4">
        <w:rPr>
          <w:rFonts w:cs="Arial"/>
          <w:szCs w:val="22"/>
        </w:rPr>
        <w:t xml:space="preserve">Insurance, Audit </w:t>
      </w:r>
      <w:r w:rsidR="00AF2957">
        <w:rPr>
          <w:rFonts w:cs="Arial"/>
          <w:szCs w:val="22"/>
        </w:rPr>
        <w:t>&amp;</w:t>
      </w:r>
      <w:r w:rsidR="00BE27F4">
        <w:rPr>
          <w:rFonts w:cs="Arial"/>
          <w:szCs w:val="22"/>
        </w:rPr>
        <w:t xml:space="preserve"> Risk Team</w:t>
      </w:r>
      <w:r w:rsidRPr="003E4011">
        <w:rPr>
          <w:rFonts w:cs="Arial"/>
          <w:szCs w:val="22"/>
        </w:rPr>
        <w:t xml:space="preserve">, </w:t>
      </w:r>
      <w:r w:rsidR="00460B9C">
        <w:rPr>
          <w:rFonts w:cs="Arial"/>
          <w:szCs w:val="22"/>
        </w:rPr>
        <w:t>Lafrowda House</w:t>
      </w:r>
      <w:r w:rsidRPr="003E4011">
        <w:rPr>
          <w:rFonts w:cs="Arial"/>
          <w:szCs w:val="22"/>
        </w:rPr>
        <w:t xml:space="preserve"> (email buscont@ex</w:t>
      </w:r>
      <w:r w:rsidR="00CC7B1C">
        <w:rPr>
          <w:rFonts w:cs="Arial"/>
          <w:szCs w:val="22"/>
        </w:rPr>
        <w:t>eter</w:t>
      </w:r>
      <w:r w:rsidRPr="003E4011">
        <w:rPr>
          <w:rFonts w:cs="Arial"/>
          <w:szCs w:val="22"/>
        </w:rPr>
        <w:t>.ac.uk)</w:t>
      </w:r>
    </w:p>
    <w:p w14:paraId="1203B7A5" w14:textId="77777777" w:rsidR="005D0CF0" w:rsidRPr="003E4011" w:rsidRDefault="005D0CF0" w:rsidP="00DF3A6D">
      <w:pPr>
        <w:rPr>
          <w:rFonts w:cs="Arial"/>
          <w:szCs w:val="22"/>
        </w:rPr>
      </w:pPr>
    </w:p>
    <w:p w14:paraId="33A8EB0A" w14:textId="77777777" w:rsidR="00DC315A" w:rsidRPr="00100ACE" w:rsidRDefault="00DC315A" w:rsidP="00DF3A6D">
      <w:pPr>
        <w:rPr>
          <w:rFonts w:cs="Arial"/>
          <w:b/>
          <w:szCs w:val="22"/>
        </w:rPr>
      </w:pPr>
      <w:r w:rsidRPr="00100ACE">
        <w:rPr>
          <w:rFonts w:cs="Arial"/>
          <w:b/>
          <w:szCs w:val="22"/>
        </w:rPr>
        <w:t>Protecting Against Terrorism</w:t>
      </w:r>
      <w:r w:rsidR="005A78A1" w:rsidRPr="00100ACE">
        <w:rPr>
          <w:rFonts w:cs="Arial"/>
          <w:b/>
          <w:szCs w:val="22"/>
        </w:rPr>
        <w:t xml:space="preserve"> – Third Edition</w:t>
      </w:r>
    </w:p>
    <w:p w14:paraId="724DBE04" w14:textId="77777777" w:rsidR="000F6D02" w:rsidRPr="00100ACE" w:rsidRDefault="00563E0D" w:rsidP="00DF3A6D">
      <w:pPr>
        <w:rPr>
          <w:rFonts w:cs="Arial"/>
          <w:szCs w:val="22"/>
        </w:rPr>
      </w:pPr>
      <w:r w:rsidRPr="00100ACE">
        <w:rPr>
          <w:rFonts w:cs="Arial"/>
          <w:szCs w:val="22"/>
        </w:rPr>
        <w:t xml:space="preserve">Issued </w:t>
      </w:r>
      <w:r w:rsidR="005A78A1" w:rsidRPr="00100ACE">
        <w:rPr>
          <w:rFonts w:cs="Arial"/>
          <w:szCs w:val="22"/>
        </w:rPr>
        <w:t xml:space="preserve">2010 </w:t>
      </w:r>
      <w:r w:rsidRPr="00100ACE">
        <w:rPr>
          <w:rFonts w:cs="Arial"/>
          <w:szCs w:val="22"/>
        </w:rPr>
        <w:t xml:space="preserve">by </w:t>
      </w:r>
      <w:r w:rsidR="00342C67" w:rsidRPr="00100ACE">
        <w:rPr>
          <w:rFonts w:cs="Arial"/>
          <w:szCs w:val="22"/>
        </w:rPr>
        <w:t>CPNI</w:t>
      </w:r>
      <w:r w:rsidR="00DC315A" w:rsidRPr="00100ACE">
        <w:rPr>
          <w:rFonts w:cs="Arial"/>
          <w:szCs w:val="22"/>
        </w:rPr>
        <w:t>, available from</w:t>
      </w:r>
      <w:r w:rsidR="000F6D02" w:rsidRPr="00100ACE">
        <w:rPr>
          <w:rFonts w:cs="Arial"/>
          <w:szCs w:val="22"/>
        </w:rPr>
        <w:t>:</w:t>
      </w:r>
    </w:p>
    <w:p w14:paraId="2B7F820F" w14:textId="77777777" w:rsidR="00BE27F4" w:rsidRPr="00100ACE" w:rsidRDefault="00BE27F4" w:rsidP="00DF3A6D">
      <w:pPr>
        <w:rPr>
          <w:rFonts w:cs="Arial"/>
          <w:szCs w:val="22"/>
        </w:rPr>
      </w:pPr>
      <w:hyperlink r:id="rId26" w:history="1">
        <w:r w:rsidRPr="00100ACE">
          <w:rPr>
            <w:rStyle w:val="Hyperlink"/>
            <w:rFonts w:cs="Arial"/>
            <w:szCs w:val="22"/>
          </w:rPr>
          <w:t>https://www.cpni.gov.uk/system/files/documents/5a/c9/Protecting-Against-Terrorism.pdf</w:t>
        </w:r>
      </w:hyperlink>
      <w:r w:rsidRPr="00100ACE">
        <w:rPr>
          <w:rFonts w:cs="Arial"/>
          <w:szCs w:val="22"/>
        </w:rPr>
        <w:t xml:space="preserve"> </w:t>
      </w:r>
    </w:p>
    <w:p w14:paraId="55AD54C9" w14:textId="77777777" w:rsidR="005A78A1" w:rsidRPr="00100ACE" w:rsidRDefault="005A78A1" w:rsidP="00DF3A6D">
      <w:pPr>
        <w:rPr>
          <w:rFonts w:cs="Arial"/>
          <w:szCs w:val="22"/>
        </w:rPr>
      </w:pPr>
    </w:p>
    <w:p w14:paraId="759A8CF7" w14:textId="669A0E24" w:rsidR="00DC315A" w:rsidRPr="00100ACE" w:rsidRDefault="00190836" w:rsidP="00DF3A6D">
      <w:pPr>
        <w:rPr>
          <w:rFonts w:cs="Arial"/>
          <w:b/>
          <w:szCs w:val="22"/>
        </w:rPr>
      </w:pPr>
      <w:r>
        <w:rPr>
          <w:rFonts w:cs="Arial"/>
          <w:b/>
          <w:szCs w:val="22"/>
        </w:rPr>
        <w:t>ProtectUK</w:t>
      </w:r>
    </w:p>
    <w:p w14:paraId="4B95F02D" w14:textId="1BF2D47B" w:rsidR="003628DC" w:rsidRPr="00100ACE" w:rsidRDefault="00816F7A" w:rsidP="00DF3A6D">
      <w:pPr>
        <w:rPr>
          <w:rFonts w:cs="Arial"/>
          <w:szCs w:val="22"/>
        </w:rPr>
      </w:pPr>
      <w:r w:rsidRPr="00CE1695">
        <w:t>A dynamic</w:t>
      </w:r>
      <w:r>
        <w:rPr>
          <w:rStyle w:val="Hyperlink"/>
          <w:rFonts w:cs="Arial"/>
          <w:szCs w:val="22"/>
        </w:rPr>
        <w:t xml:space="preserve"> </w:t>
      </w:r>
      <w:hyperlink r:id="rId27" w:history="1">
        <w:r w:rsidRPr="00EA0941">
          <w:rPr>
            <w:rStyle w:val="Hyperlink"/>
            <w:rFonts w:cs="Arial"/>
            <w:szCs w:val="22"/>
          </w:rPr>
          <w:t>platform</w:t>
        </w:r>
      </w:hyperlink>
      <w:r w:rsidR="0006113C" w:rsidRPr="00CE1695">
        <w:t>, committed to equipping organisations with the necessary tools and insights</w:t>
      </w:r>
      <w:r w:rsidR="004B0F26" w:rsidRPr="00100ACE">
        <w:rPr>
          <w:rFonts w:cs="Arial"/>
          <w:szCs w:val="22"/>
        </w:rPr>
        <w:t xml:space="preserve"> </w:t>
      </w:r>
      <w:r w:rsidR="007172F0">
        <w:rPr>
          <w:rFonts w:cs="Arial"/>
          <w:szCs w:val="22"/>
        </w:rPr>
        <w:t xml:space="preserve">to navigate the ever-changing landscape of protective security and effectively evaluate and mitigate </w:t>
      </w:r>
      <w:r w:rsidR="00D3386A">
        <w:rPr>
          <w:rFonts w:cs="Arial"/>
          <w:szCs w:val="22"/>
        </w:rPr>
        <w:t>terrorism threats.</w:t>
      </w:r>
    </w:p>
    <w:p w14:paraId="522BC75D" w14:textId="77777777" w:rsidR="004B0F26" w:rsidRPr="00100ACE" w:rsidRDefault="004B0F26" w:rsidP="00DF3A6D">
      <w:pPr>
        <w:rPr>
          <w:rFonts w:cs="Arial"/>
          <w:szCs w:val="22"/>
        </w:rPr>
      </w:pPr>
    </w:p>
    <w:p w14:paraId="748C0C87" w14:textId="77777777" w:rsidR="001F1A7B" w:rsidRPr="00100ACE" w:rsidRDefault="005D0CF0" w:rsidP="00DF3A6D">
      <w:pPr>
        <w:rPr>
          <w:rFonts w:cs="Arial"/>
          <w:b/>
          <w:szCs w:val="22"/>
        </w:rPr>
      </w:pPr>
      <w:r w:rsidRPr="00100ACE">
        <w:rPr>
          <w:rFonts w:cs="Arial"/>
          <w:b/>
          <w:szCs w:val="22"/>
        </w:rPr>
        <w:t xml:space="preserve">Strategic National Guidance: </w:t>
      </w:r>
      <w:r w:rsidR="001F1A7B" w:rsidRPr="00100ACE">
        <w:rPr>
          <w:rFonts w:cs="Arial"/>
          <w:b/>
          <w:szCs w:val="22"/>
        </w:rPr>
        <w:t>Decontamination of people exposed to chemical</w:t>
      </w:r>
      <w:r w:rsidR="004200CA" w:rsidRPr="00100ACE">
        <w:rPr>
          <w:rFonts w:cs="Arial"/>
          <w:b/>
          <w:szCs w:val="22"/>
        </w:rPr>
        <w:t>,</w:t>
      </w:r>
      <w:r w:rsidR="001F1A7B" w:rsidRPr="00100ACE">
        <w:rPr>
          <w:rFonts w:cs="Arial"/>
          <w:b/>
          <w:szCs w:val="22"/>
        </w:rPr>
        <w:t xml:space="preserve"> biological</w:t>
      </w:r>
      <w:r w:rsidR="004200CA" w:rsidRPr="00100ACE">
        <w:rPr>
          <w:rFonts w:cs="Arial"/>
          <w:b/>
          <w:szCs w:val="22"/>
        </w:rPr>
        <w:t>,</w:t>
      </w:r>
      <w:r w:rsidR="001F1A7B" w:rsidRPr="00100ACE">
        <w:rPr>
          <w:rFonts w:cs="Arial"/>
          <w:b/>
          <w:szCs w:val="22"/>
        </w:rPr>
        <w:t xml:space="preserve"> radiological or nuclear </w:t>
      </w:r>
      <w:r w:rsidR="004200CA" w:rsidRPr="00100ACE">
        <w:rPr>
          <w:rFonts w:cs="Arial"/>
          <w:b/>
          <w:szCs w:val="22"/>
        </w:rPr>
        <w:t xml:space="preserve">(CBRN) </w:t>
      </w:r>
      <w:r w:rsidR="001F1A7B" w:rsidRPr="00100ACE">
        <w:rPr>
          <w:rFonts w:cs="Arial"/>
          <w:b/>
          <w:szCs w:val="22"/>
        </w:rPr>
        <w:t>substances or material</w:t>
      </w:r>
    </w:p>
    <w:p w14:paraId="3BC99DC4" w14:textId="77777777" w:rsidR="00342C67" w:rsidRPr="00100ACE" w:rsidRDefault="005D0CF0" w:rsidP="00DF3A6D">
      <w:pPr>
        <w:rPr>
          <w:rFonts w:cs="Arial"/>
          <w:szCs w:val="22"/>
        </w:rPr>
      </w:pPr>
      <w:r w:rsidRPr="00100ACE">
        <w:rPr>
          <w:rFonts w:cs="Arial"/>
          <w:szCs w:val="22"/>
        </w:rPr>
        <w:t xml:space="preserve">Issued </w:t>
      </w:r>
      <w:r w:rsidR="00342C67" w:rsidRPr="00100ACE">
        <w:rPr>
          <w:rFonts w:cs="Arial"/>
          <w:szCs w:val="22"/>
        </w:rPr>
        <w:t xml:space="preserve">January </w:t>
      </w:r>
      <w:r w:rsidRPr="00100ACE">
        <w:rPr>
          <w:rFonts w:cs="Arial"/>
          <w:szCs w:val="22"/>
        </w:rPr>
        <w:t>200</w:t>
      </w:r>
      <w:r w:rsidR="00342C67" w:rsidRPr="00100ACE">
        <w:rPr>
          <w:rFonts w:cs="Arial"/>
          <w:szCs w:val="22"/>
        </w:rPr>
        <w:t>6</w:t>
      </w:r>
      <w:r w:rsidRPr="00100ACE">
        <w:rPr>
          <w:rFonts w:cs="Arial"/>
          <w:szCs w:val="22"/>
        </w:rPr>
        <w:t xml:space="preserve"> by the </w:t>
      </w:r>
      <w:r w:rsidR="00342C67" w:rsidRPr="00100ACE">
        <w:rPr>
          <w:rFonts w:cs="Arial"/>
          <w:szCs w:val="22"/>
        </w:rPr>
        <w:t xml:space="preserve">Cabinet </w:t>
      </w:r>
      <w:r w:rsidRPr="00100ACE">
        <w:rPr>
          <w:rFonts w:cs="Arial"/>
          <w:szCs w:val="22"/>
        </w:rPr>
        <w:t>Office</w:t>
      </w:r>
      <w:r w:rsidR="003628DC" w:rsidRPr="00100ACE">
        <w:rPr>
          <w:rFonts w:cs="Arial"/>
          <w:szCs w:val="22"/>
        </w:rPr>
        <w:t>, a</w:t>
      </w:r>
      <w:r w:rsidR="004200CA" w:rsidRPr="00100ACE">
        <w:rPr>
          <w:rFonts w:cs="Arial"/>
          <w:szCs w:val="22"/>
        </w:rPr>
        <w:t>vailable from</w:t>
      </w:r>
      <w:r w:rsidR="00342C67" w:rsidRPr="00100ACE">
        <w:rPr>
          <w:rFonts w:cs="Arial"/>
          <w:szCs w:val="22"/>
        </w:rPr>
        <w:t>:</w:t>
      </w:r>
    </w:p>
    <w:p w14:paraId="40B63275" w14:textId="77777777" w:rsidR="00342C67" w:rsidRPr="00100ACE" w:rsidRDefault="00342C67" w:rsidP="00DF3A6D">
      <w:pPr>
        <w:rPr>
          <w:rFonts w:cs="Arial"/>
          <w:szCs w:val="22"/>
        </w:rPr>
      </w:pPr>
      <w:hyperlink r:id="rId28" w:history="1">
        <w:r w:rsidRPr="00100ACE">
          <w:rPr>
            <w:rStyle w:val="Hyperlink"/>
            <w:rFonts w:cs="Arial"/>
            <w:szCs w:val="22"/>
          </w:rPr>
          <w:t>https://www.gov.uk/government/publications/strategic-national-guidance-the-decontamination-of-people-exposed-to-cbrn-substances-or-material</w:t>
        </w:r>
      </w:hyperlink>
      <w:r w:rsidRPr="00100ACE">
        <w:rPr>
          <w:rFonts w:cs="Arial"/>
          <w:szCs w:val="22"/>
        </w:rPr>
        <w:t xml:space="preserve"> </w:t>
      </w:r>
    </w:p>
    <w:p w14:paraId="28BA8C92" w14:textId="77777777" w:rsidR="004200CA" w:rsidRPr="00100ACE" w:rsidRDefault="004200CA" w:rsidP="00DF3A6D">
      <w:pPr>
        <w:rPr>
          <w:rFonts w:cs="Arial"/>
          <w:szCs w:val="22"/>
        </w:rPr>
      </w:pPr>
    </w:p>
    <w:p w14:paraId="17AF7D41" w14:textId="77777777" w:rsidR="004200CA" w:rsidRPr="00100ACE" w:rsidRDefault="005D0CF0" w:rsidP="00DF3A6D">
      <w:pPr>
        <w:rPr>
          <w:rFonts w:cs="Arial"/>
          <w:b/>
          <w:szCs w:val="22"/>
        </w:rPr>
      </w:pPr>
      <w:r w:rsidRPr="00100ACE">
        <w:rPr>
          <w:rFonts w:cs="Arial"/>
          <w:b/>
          <w:szCs w:val="22"/>
        </w:rPr>
        <w:t xml:space="preserve">Strategic National Guidance: </w:t>
      </w:r>
      <w:r w:rsidR="00D14F4F" w:rsidRPr="00100ACE">
        <w:rPr>
          <w:rFonts w:cs="Arial"/>
          <w:b/>
          <w:szCs w:val="22"/>
        </w:rPr>
        <w:t xml:space="preserve">The </w:t>
      </w:r>
      <w:r w:rsidRPr="00100ACE">
        <w:rPr>
          <w:rFonts w:cs="Arial"/>
          <w:b/>
          <w:szCs w:val="22"/>
        </w:rPr>
        <w:t>decontamination of buildings, infrastructure and open environment exposed to chemical, biological, radiological or nuclear materials</w:t>
      </w:r>
    </w:p>
    <w:p w14:paraId="4264F3A4" w14:textId="77777777" w:rsidR="000F6D02" w:rsidRPr="00100ACE" w:rsidRDefault="005D0CF0" w:rsidP="00DF3A6D">
      <w:pPr>
        <w:rPr>
          <w:rFonts w:cs="Arial"/>
          <w:szCs w:val="22"/>
        </w:rPr>
      </w:pPr>
      <w:r w:rsidRPr="00100ACE">
        <w:rPr>
          <w:rFonts w:cs="Arial"/>
          <w:szCs w:val="22"/>
        </w:rPr>
        <w:t xml:space="preserve">Issued </w:t>
      </w:r>
      <w:r w:rsidR="00342C67" w:rsidRPr="00100ACE">
        <w:rPr>
          <w:rFonts w:cs="Arial"/>
          <w:szCs w:val="22"/>
        </w:rPr>
        <w:t xml:space="preserve">June </w:t>
      </w:r>
      <w:r w:rsidRPr="00100ACE">
        <w:rPr>
          <w:rFonts w:cs="Arial"/>
          <w:szCs w:val="22"/>
        </w:rPr>
        <w:t>201</w:t>
      </w:r>
      <w:r w:rsidR="000F6D02" w:rsidRPr="00100ACE">
        <w:rPr>
          <w:rFonts w:cs="Arial"/>
          <w:szCs w:val="22"/>
        </w:rPr>
        <w:t>3</w:t>
      </w:r>
      <w:r w:rsidRPr="00100ACE">
        <w:rPr>
          <w:rFonts w:cs="Arial"/>
          <w:szCs w:val="22"/>
        </w:rPr>
        <w:t xml:space="preserve"> by </w:t>
      </w:r>
      <w:r w:rsidR="00342C67" w:rsidRPr="00100ACE">
        <w:rPr>
          <w:rFonts w:cs="Arial"/>
          <w:szCs w:val="22"/>
        </w:rPr>
        <w:t>the Cabinet Office</w:t>
      </w:r>
      <w:r w:rsidR="003628DC" w:rsidRPr="00100ACE">
        <w:rPr>
          <w:rFonts w:cs="Arial"/>
          <w:szCs w:val="22"/>
        </w:rPr>
        <w:t>,</w:t>
      </w:r>
      <w:r w:rsidRPr="00100ACE">
        <w:rPr>
          <w:rFonts w:cs="Arial"/>
          <w:szCs w:val="22"/>
        </w:rPr>
        <w:t xml:space="preserve"> </w:t>
      </w:r>
      <w:r w:rsidR="004E6857" w:rsidRPr="00100ACE">
        <w:rPr>
          <w:rFonts w:cs="Arial"/>
          <w:szCs w:val="22"/>
        </w:rPr>
        <w:t xml:space="preserve">updated </w:t>
      </w:r>
      <w:r w:rsidR="00AF2957" w:rsidRPr="00100ACE">
        <w:rPr>
          <w:rFonts w:cs="Arial"/>
          <w:szCs w:val="22"/>
        </w:rPr>
        <w:t>March 2017</w:t>
      </w:r>
      <w:r w:rsidR="004E6857" w:rsidRPr="00100ACE">
        <w:rPr>
          <w:rFonts w:cs="Arial"/>
          <w:szCs w:val="22"/>
        </w:rPr>
        <w:t xml:space="preserve">, </w:t>
      </w:r>
      <w:r w:rsidR="003628DC" w:rsidRPr="00100ACE">
        <w:rPr>
          <w:rFonts w:cs="Arial"/>
          <w:szCs w:val="22"/>
        </w:rPr>
        <w:t>a</w:t>
      </w:r>
      <w:r w:rsidRPr="00100ACE">
        <w:rPr>
          <w:rFonts w:cs="Arial"/>
          <w:szCs w:val="22"/>
        </w:rPr>
        <w:t>vailable from</w:t>
      </w:r>
      <w:r w:rsidR="00342C67" w:rsidRPr="00100ACE">
        <w:rPr>
          <w:rFonts w:cs="Arial"/>
          <w:szCs w:val="22"/>
        </w:rPr>
        <w:t>:</w:t>
      </w:r>
    </w:p>
    <w:p w14:paraId="35E3A9EE" w14:textId="77777777" w:rsidR="00AF2957" w:rsidRPr="00100ACE" w:rsidRDefault="00AF2957" w:rsidP="00DF3A6D">
      <w:pPr>
        <w:rPr>
          <w:rFonts w:cs="Arial"/>
          <w:szCs w:val="22"/>
        </w:rPr>
      </w:pPr>
      <w:hyperlink r:id="rId29" w:history="1">
        <w:r w:rsidRPr="00100ACE">
          <w:rPr>
            <w:rStyle w:val="Hyperlink"/>
            <w:rFonts w:cs="Arial"/>
            <w:szCs w:val="22"/>
          </w:rPr>
          <w:t>https://www.gov.uk/government/publications/strategic-national-guidance-the-decontamination-of-buildings-infrastructure-and-open-environment-exposed-to-chemical-biological-radiological-or-nuclear-materials</w:t>
        </w:r>
      </w:hyperlink>
      <w:r w:rsidRPr="00100ACE">
        <w:rPr>
          <w:rFonts w:cs="Arial"/>
          <w:szCs w:val="22"/>
        </w:rPr>
        <w:t xml:space="preserve"> </w:t>
      </w:r>
    </w:p>
    <w:p w14:paraId="79FAD0A5" w14:textId="77777777" w:rsidR="001F76F6" w:rsidRPr="00100ACE" w:rsidRDefault="001F76F6" w:rsidP="00DF3A6D">
      <w:pPr>
        <w:rPr>
          <w:rFonts w:cs="Arial"/>
          <w:szCs w:val="22"/>
        </w:rPr>
      </w:pPr>
    </w:p>
    <w:p w14:paraId="5CD94551" w14:textId="77777777" w:rsidR="00100ACE" w:rsidRDefault="00100ACE" w:rsidP="00BE3F28">
      <w:pPr>
        <w:rPr>
          <w:b/>
        </w:rPr>
      </w:pPr>
      <w:bookmarkStart w:id="725" w:name="_Toc286329730"/>
      <w:bookmarkStart w:id="726" w:name="_Toc286330110"/>
      <w:bookmarkStart w:id="727" w:name="_Toc286331056"/>
      <w:r>
        <w:rPr>
          <w:b/>
        </w:rPr>
        <w:t>Crisis Management for Terrorist Related Events</w:t>
      </w:r>
    </w:p>
    <w:p w14:paraId="16451AEE" w14:textId="0F2E1BAE" w:rsidR="00100ACE" w:rsidRPr="00796C28" w:rsidRDefault="00100ACE" w:rsidP="00BE3F28">
      <w:r>
        <w:t xml:space="preserve">Guidance issued by the </w:t>
      </w:r>
      <w:r w:rsidR="00122270">
        <w:t>National Protective Security Agency</w:t>
      </w:r>
    </w:p>
    <w:p w14:paraId="7426E284" w14:textId="77777777" w:rsidR="00100ACE" w:rsidRDefault="00100ACE" w:rsidP="00BE3F28">
      <w:pPr>
        <w:rPr>
          <w:rStyle w:val="Hyperlink"/>
        </w:rPr>
      </w:pPr>
      <w:hyperlink r:id="rId30" w:history="1">
        <w:r>
          <w:rPr>
            <w:rStyle w:val="Hyperlink"/>
          </w:rPr>
          <w:t>https://www.cpni.gov.uk/crisis-management-terrorist-related-events</w:t>
        </w:r>
      </w:hyperlink>
    </w:p>
    <w:p w14:paraId="58189558" w14:textId="77777777" w:rsidR="000A271A" w:rsidRDefault="000A271A" w:rsidP="00BE3F28">
      <w:pPr>
        <w:rPr>
          <w:rStyle w:val="Hyperlink"/>
        </w:rPr>
      </w:pPr>
    </w:p>
    <w:p w14:paraId="247E2889" w14:textId="77777777" w:rsidR="00864D09" w:rsidRPr="00A40454" w:rsidRDefault="00864D09" w:rsidP="00BE3F28">
      <w:pPr>
        <w:rPr>
          <w:b/>
        </w:rPr>
      </w:pPr>
      <w:r w:rsidRPr="00A40454">
        <w:rPr>
          <w:b/>
        </w:rPr>
        <w:t>Counter terrorism first aid awareness</w:t>
      </w:r>
    </w:p>
    <w:p w14:paraId="16E5CC9D" w14:textId="77777777" w:rsidR="00864D09" w:rsidRDefault="00864D09" w:rsidP="00BE3F28">
      <w:r w:rsidRPr="00100ACE">
        <w:rPr>
          <w:rFonts w:cs="Arial"/>
          <w:szCs w:val="22"/>
        </w:rPr>
        <w:t xml:space="preserve">Issued </w:t>
      </w:r>
      <w:r>
        <w:rPr>
          <w:rFonts w:cs="Arial"/>
          <w:szCs w:val="22"/>
        </w:rPr>
        <w:t xml:space="preserve">November </w:t>
      </w:r>
      <w:r w:rsidRPr="00100ACE">
        <w:rPr>
          <w:rFonts w:cs="Arial"/>
          <w:szCs w:val="22"/>
        </w:rPr>
        <w:t>20</w:t>
      </w:r>
      <w:r>
        <w:rPr>
          <w:rFonts w:cs="Arial"/>
          <w:szCs w:val="22"/>
        </w:rPr>
        <w:t>21</w:t>
      </w:r>
      <w:r w:rsidRPr="00100ACE">
        <w:rPr>
          <w:rFonts w:cs="Arial"/>
          <w:szCs w:val="22"/>
        </w:rPr>
        <w:t xml:space="preserve"> by </w:t>
      </w:r>
      <w:r>
        <w:rPr>
          <w:rFonts w:cs="Arial"/>
          <w:szCs w:val="22"/>
        </w:rPr>
        <w:t>ProtectUK</w:t>
      </w:r>
    </w:p>
    <w:p w14:paraId="722C9260" w14:textId="77777777" w:rsidR="00864D09" w:rsidRDefault="00864D09" w:rsidP="00BE3F28">
      <w:pPr>
        <w:rPr>
          <w:rStyle w:val="Hyperlink"/>
        </w:rPr>
      </w:pPr>
      <w:hyperlink r:id="rId31" w:history="1">
        <w:r w:rsidRPr="00294E1F">
          <w:rPr>
            <w:rStyle w:val="Hyperlink"/>
          </w:rPr>
          <w:t>https://www.protectuk.police.uk/advice-and-guidance/response/counter-terrorism-first-aid-awareness?mtm_campaign=FAidC</w:t>
        </w:r>
      </w:hyperlink>
    </w:p>
    <w:p w14:paraId="75CB4931" w14:textId="77777777" w:rsidR="007D3A18" w:rsidRDefault="007D3A18" w:rsidP="00BE3F28">
      <w:pPr>
        <w:rPr>
          <w:rStyle w:val="Hyperlink"/>
        </w:rPr>
      </w:pPr>
    </w:p>
    <w:p w14:paraId="7984CC79" w14:textId="7D9FA691" w:rsidR="007D3A18" w:rsidRDefault="007D3A18" w:rsidP="00BE3F28">
      <w:pPr>
        <w:rPr>
          <w:b/>
        </w:rPr>
      </w:pPr>
      <w:r w:rsidRPr="007D3A18">
        <w:rPr>
          <w:b/>
        </w:rPr>
        <w:t>Protective Security and Preparedness for Education Settings</w:t>
      </w:r>
    </w:p>
    <w:p w14:paraId="1C8AAC5D" w14:textId="0E23C9A1" w:rsidR="007D3A18" w:rsidRPr="007D3A18" w:rsidRDefault="007D3A18" w:rsidP="00BE3F28">
      <w:pPr>
        <w:rPr>
          <w:bCs/>
        </w:rPr>
      </w:pPr>
      <w:r w:rsidRPr="007D3A18">
        <w:rPr>
          <w:bCs/>
        </w:rPr>
        <w:t xml:space="preserve">Issued April 2024 by the Department </w:t>
      </w:r>
      <w:r w:rsidR="000E27BC">
        <w:rPr>
          <w:bCs/>
        </w:rPr>
        <w:t>for</w:t>
      </w:r>
      <w:r w:rsidRPr="007D3A18">
        <w:rPr>
          <w:bCs/>
        </w:rPr>
        <w:t xml:space="preserve"> Education, available from: </w:t>
      </w:r>
    </w:p>
    <w:p w14:paraId="741F4E67" w14:textId="569F2009" w:rsidR="007D3A18" w:rsidRPr="007D3A18" w:rsidRDefault="0060550D" w:rsidP="00BE3F28">
      <w:pPr>
        <w:rPr>
          <w:bCs/>
        </w:rPr>
      </w:pPr>
      <w:hyperlink r:id="rId32" w:history="1">
        <w:r w:rsidRPr="003278D1">
          <w:rPr>
            <w:rStyle w:val="Hyperlink"/>
            <w:bCs/>
          </w:rPr>
          <w:t>https://www.gov.uk/government/publications/protective-security-and-preparedness-for-education-settings</w:t>
        </w:r>
      </w:hyperlink>
      <w:r>
        <w:rPr>
          <w:bCs/>
        </w:rPr>
        <w:t xml:space="preserve"> </w:t>
      </w:r>
    </w:p>
    <w:p w14:paraId="08E76966" w14:textId="6DB2784C" w:rsidR="007D3A18" w:rsidRPr="00796C28" w:rsidRDefault="007D3A18" w:rsidP="00BE3F28">
      <w:pPr>
        <w:rPr>
          <w:b/>
        </w:rPr>
        <w:sectPr w:rsidR="007D3A18" w:rsidRPr="00796C28" w:rsidSect="00BE3F28">
          <w:pgSz w:w="11906" w:h="16838"/>
          <w:pgMar w:top="1440" w:right="1797" w:bottom="1440" w:left="1797" w:header="709" w:footer="709" w:gutter="0"/>
          <w:cols w:space="708"/>
          <w:docGrid w:linePitch="360"/>
        </w:sectPr>
      </w:pPr>
    </w:p>
    <w:bookmarkEnd w:id="725"/>
    <w:bookmarkEnd w:id="726"/>
    <w:bookmarkEnd w:id="727"/>
    <w:p w14:paraId="30C310AC" w14:textId="77777777" w:rsidR="00757A10" w:rsidRPr="005905EC" w:rsidRDefault="00EF1654" w:rsidP="00B35B8A">
      <w:pPr>
        <w:spacing w:after="120"/>
        <w:rPr>
          <w:rFonts w:cs="Arial"/>
          <w:b/>
          <w:color w:val="007D69"/>
          <w:sz w:val="32"/>
          <w:szCs w:val="40"/>
          <w:lang w:eastAsia="en-US"/>
        </w:rPr>
      </w:pPr>
      <w:r w:rsidRPr="005905EC">
        <w:rPr>
          <w:rFonts w:cs="Arial"/>
          <w:b/>
          <w:color w:val="007D69"/>
          <w:sz w:val="32"/>
          <w:szCs w:val="40"/>
          <w:lang w:eastAsia="en-US"/>
        </w:rPr>
        <w:lastRenderedPageBreak/>
        <w:t>Contents</w:t>
      </w:r>
    </w:p>
    <w:p w14:paraId="46636D2D" w14:textId="2DC9868E" w:rsidR="00E836E8" w:rsidRDefault="000332B9" w:rsidP="009A6181">
      <w:pPr>
        <w:pStyle w:val="TOC1"/>
        <w:rPr>
          <w:rFonts w:asciiTheme="minorHAnsi" w:eastAsiaTheme="minorEastAsia" w:hAnsiTheme="minorHAnsi" w:cstheme="minorBidi"/>
          <w:noProof/>
          <w:szCs w:val="22"/>
        </w:rPr>
      </w:pPr>
      <w:r w:rsidRPr="00821CA8">
        <w:rPr>
          <w:rFonts w:cs="Arial"/>
          <w:color w:val="2B579A"/>
          <w:shd w:val="clear" w:color="auto" w:fill="E6E6E6"/>
        </w:rPr>
        <w:fldChar w:fldCharType="begin"/>
      </w:r>
      <w:r w:rsidRPr="00821CA8">
        <w:rPr>
          <w:rFonts w:cs="Arial"/>
        </w:rPr>
        <w:instrText xml:space="preserve"> TOC \o "1-3" \h \z \u </w:instrText>
      </w:r>
      <w:r w:rsidRPr="00821CA8">
        <w:rPr>
          <w:rFonts w:cs="Arial"/>
          <w:color w:val="2B579A"/>
          <w:shd w:val="clear" w:color="auto" w:fill="E6E6E6"/>
        </w:rPr>
        <w:fldChar w:fldCharType="separate"/>
      </w:r>
      <w:hyperlink w:anchor="_Toc521422328" w:history="1">
        <w:r w:rsidR="00E836E8" w:rsidRPr="009E2403">
          <w:rPr>
            <w:rStyle w:val="Hyperlink"/>
            <w:noProof/>
            <w:lang w:eastAsia="en-US"/>
          </w:rPr>
          <w:t>SECTION A UNIVERSITY INCIDENT MANAGER</w:t>
        </w:r>
        <w:r w:rsidR="00E836E8">
          <w:rPr>
            <w:noProof/>
            <w:webHidden/>
          </w:rPr>
          <w:tab/>
        </w:r>
        <w:r w:rsidR="00E836E8">
          <w:rPr>
            <w:noProof/>
            <w:webHidden/>
            <w:color w:val="2B579A"/>
            <w:shd w:val="clear" w:color="auto" w:fill="E6E6E6"/>
          </w:rPr>
          <w:fldChar w:fldCharType="begin"/>
        </w:r>
        <w:r w:rsidR="00E836E8">
          <w:rPr>
            <w:noProof/>
            <w:webHidden/>
          </w:rPr>
          <w:instrText xml:space="preserve"> PAGEREF _Toc521422328 \h </w:instrText>
        </w:r>
        <w:r w:rsidR="00E836E8">
          <w:rPr>
            <w:noProof/>
            <w:webHidden/>
            <w:color w:val="2B579A"/>
            <w:shd w:val="clear" w:color="auto" w:fill="E6E6E6"/>
          </w:rPr>
        </w:r>
        <w:r w:rsidR="00E836E8">
          <w:rPr>
            <w:noProof/>
            <w:webHidden/>
            <w:color w:val="2B579A"/>
            <w:shd w:val="clear" w:color="auto" w:fill="E6E6E6"/>
          </w:rPr>
          <w:fldChar w:fldCharType="separate"/>
        </w:r>
        <w:r w:rsidR="00882019">
          <w:rPr>
            <w:noProof/>
            <w:webHidden/>
          </w:rPr>
          <w:t>1</w:t>
        </w:r>
        <w:r w:rsidR="00E836E8">
          <w:rPr>
            <w:noProof/>
            <w:webHidden/>
            <w:color w:val="2B579A"/>
            <w:shd w:val="clear" w:color="auto" w:fill="E6E6E6"/>
          </w:rPr>
          <w:fldChar w:fldCharType="end"/>
        </w:r>
      </w:hyperlink>
    </w:p>
    <w:p w14:paraId="6F603741" w14:textId="767991ED" w:rsidR="00E836E8" w:rsidRDefault="00E836E8" w:rsidP="009A6181">
      <w:pPr>
        <w:pStyle w:val="TOC1"/>
        <w:rPr>
          <w:rFonts w:asciiTheme="minorHAnsi" w:eastAsiaTheme="minorEastAsia" w:hAnsiTheme="minorHAnsi" w:cstheme="minorBidi"/>
          <w:noProof/>
          <w:szCs w:val="22"/>
        </w:rPr>
      </w:pPr>
      <w:hyperlink w:anchor="_Toc521422329" w:history="1">
        <w:r w:rsidRPr="009E2403">
          <w:rPr>
            <w:rStyle w:val="Hyperlink"/>
            <w:noProof/>
            <w:lang w:eastAsia="en-US"/>
          </w:rPr>
          <w:t>EMERGENCY PROCEDURES AND TASKS</w:t>
        </w:r>
        <w:r>
          <w:rPr>
            <w:noProof/>
            <w:webHidden/>
          </w:rPr>
          <w:tab/>
        </w:r>
        <w:r>
          <w:rPr>
            <w:noProof/>
            <w:webHidden/>
            <w:color w:val="2B579A"/>
            <w:shd w:val="clear" w:color="auto" w:fill="E6E6E6"/>
          </w:rPr>
          <w:fldChar w:fldCharType="begin"/>
        </w:r>
        <w:r>
          <w:rPr>
            <w:noProof/>
            <w:webHidden/>
          </w:rPr>
          <w:instrText xml:space="preserve"> PAGEREF _Toc521422329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w:t>
        </w:r>
        <w:r>
          <w:rPr>
            <w:noProof/>
            <w:webHidden/>
            <w:color w:val="2B579A"/>
            <w:shd w:val="clear" w:color="auto" w:fill="E6E6E6"/>
          </w:rPr>
          <w:fldChar w:fldCharType="end"/>
        </w:r>
      </w:hyperlink>
    </w:p>
    <w:p w14:paraId="5934A5A2" w14:textId="276F58BE" w:rsidR="00E836E8" w:rsidRDefault="00E836E8" w:rsidP="009A6181">
      <w:pPr>
        <w:pStyle w:val="TOC1"/>
        <w:rPr>
          <w:rFonts w:asciiTheme="minorHAnsi" w:eastAsiaTheme="minorEastAsia" w:hAnsiTheme="minorHAnsi" w:cstheme="minorBidi"/>
          <w:noProof/>
          <w:szCs w:val="22"/>
        </w:rPr>
      </w:pPr>
      <w:hyperlink w:anchor="_Toc521422330" w:history="1">
        <w:r w:rsidRPr="009E2403">
          <w:rPr>
            <w:rStyle w:val="Hyperlink"/>
            <w:noProof/>
            <w:lang w:eastAsia="en-US"/>
          </w:rPr>
          <w:t>SECTION B SCHEMATIC SHOWING RESPONDERS’ ROLES AND RESPONSIBILITIES</w:t>
        </w:r>
        <w:r>
          <w:rPr>
            <w:noProof/>
            <w:webHidden/>
          </w:rPr>
          <w:tab/>
        </w:r>
        <w:r>
          <w:rPr>
            <w:noProof/>
            <w:webHidden/>
            <w:color w:val="2B579A"/>
            <w:shd w:val="clear" w:color="auto" w:fill="E6E6E6"/>
          </w:rPr>
          <w:fldChar w:fldCharType="begin"/>
        </w:r>
        <w:r>
          <w:rPr>
            <w:noProof/>
            <w:webHidden/>
          </w:rPr>
          <w:instrText xml:space="preserve"> PAGEREF _Toc521422330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w:t>
        </w:r>
        <w:r>
          <w:rPr>
            <w:noProof/>
            <w:webHidden/>
            <w:color w:val="2B579A"/>
            <w:shd w:val="clear" w:color="auto" w:fill="E6E6E6"/>
          </w:rPr>
          <w:fldChar w:fldCharType="end"/>
        </w:r>
      </w:hyperlink>
    </w:p>
    <w:p w14:paraId="53C31CC7" w14:textId="01560534" w:rsidR="00E836E8" w:rsidRDefault="00E836E8" w:rsidP="009A6181">
      <w:pPr>
        <w:pStyle w:val="TOC1"/>
        <w:rPr>
          <w:rFonts w:asciiTheme="minorHAnsi" w:eastAsiaTheme="minorEastAsia" w:hAnsiTheme="minorHAnsi" w:cstheme="minorBidi"/>
          <w:noProof/>
          <w:szCs w:val="22"/>
        </w:rPr>
      </w:pPr>
      <w:hyperlink w:anchor="_Toc521422331" w:history="1">
        <w:r w:rsidRPr="009E2403">
          <w:rPr>
            <w:rStyle w:val="Hyperlink"/>
            <w:noProof/>
            <w:lang w:eastAsia="en-US"/>
          </w:rPr>
          <w:t>SECTION C GUIDANCE</w:t>
        </w:r>
        <w:r>
          <w:rPr>
            <w:noProof/>
            <w:webHidden/>
          </w:rPr>
          <w:tab/>
        </w:r>
        <w:r>
          <w:rPr>
            <w:noProof/>
            <w:webHidden/>
            <w:color w:val="2B579A"/>
            <w:shd w:val="clear" w:color="auto" w:fill="E6E6E6"/>
          </w:rPr>
          <w:fldChar w:fldCharType="begin"/>
        </w:r>
        <w:r>
          <w:rPr>
            <w:noProof/>
            <w:webHidden/>
          </w:rPr>
          <w:instrText xml:space="preserve"> PAGEREF _Toc521422331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7F33F1D4" w14:textId="1202E1CC" w:rsidR="00E836E8" w:rsidRDefault="00E836E8" w:rsidP="009A6181">
      <w:pPr>
        <w:pStyle w:val="TOC1"/>
        <w:rPr>
          <w:rFonts w:asciiTheme="minorHAnsi" w:eastAsiaTheme="minorEastAsia" w:hAnsiTheme="minorHAnsi" w:cstheme="minorBidi"/>
          <w:noProof/>
          <w:szCs w:val="22"/>
        </w:rPr>
      </w:pPr>
      <w:hyperlink w:anchor="_Toc521422332" w:history="1">
        <w:r w:rsidRPr="009E2403">
          <w:rPr>
            <w:rStyle w:val="Hyperlink"/>
            <w:noProof/>
            <w:lang w:eastAsia="en-US"/>
          </w:rPr>
          <w:t>1</w:t>
        </w:r>
        <w:r>
          <w:rPr>
            <w:rFonts w:asciiTheme="minorHAnsi" w:eastAsiaTheme="minorEastAsia" w:hAnsiTheme="minorHAnsi" w:cstheme="minorBidi"/>
            <w:noProof/>
            <w:szCs w:val="22"/>
          </w:rPr>
          <w:tab/>
        </w:r>
        <w:r w:rsidRPr="009E2403">
          <w:rPr>
            <w:rStyle w:val="Hyperlink"/>
            <w:noProof/>
            <w:lang w:eastAsia="en-US"/>
          </w:rPr>
          <w:t>Aim</w:t>
        </w:r>
        <w:r>
          <w:rPr>
            <w:noProof/>
            <w:webHidden/>
          </w:rPr>
          <w:tab/>
        </w:r>
        <w:r w:rsidR="003C41A6">
          <w:rPr>
            <w:noProof/>
            <w:webHidden/>
          </w:rPr>
          <w:tab/>
        </w:r>
        <w:r>
          <w:rPr>
            <w:noProof/>
            <w:webHidden/>
            <w:color w:val="2B579A"/>
            <w:shd w:val="clear" w:color="auto" w:fill="E6E6E6"/>
          </w:rPr>
          <w:fldChar w:fldCharType="begin"/>
        </w:r>
        <w:r>
          <w:rPr>
            <w:noProof/>
            <w:webHidden/>
          </w:rPr>
          <w:instrText xml:space="preserve"> PAGEREF _Toc521422332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06D155AB" w14:textId="4B5ADCF4" w:rsidR="00E836E8" w:rsidRDefault="00E836E8" w:rsidP="009A6181">
      <w:pPr>
        <w:pStyle w:val="TOC1"/>
        <w:rPr>
          <w:rFonts w:asciiTheme="minorHAnsi" w:eastAsiaTheme="minorEastAsia" w:hAnsiTheme="minorHAnsi" w:cstheme="minorBidi"/>
          <w:noProof/>
          <w:szCs w:val="22"/>
        </w:rPr>
      </w:pPr>
      <w:hyperlink w:anchor="_Toc521422333" w:history="1">
        <w:r w:rsidRPr="009E2403">
          <w:rPr>
            <w:rStyle w:val="Hyperlink"/>
            <w:noProof/>
            <w:lang w:eastAsia="en-US"/>
          </w:rPr>
          <w:t>2</w:t>
        </w:r>
        <w:r>
          <w:rPr>
            <w:rFonts w:asciiTheme="minorHAnsi" w:eastAsiaTheme="minorEastAsia" w:hAnsiTheme="minorHAnsi" w:cstheme="minorBidi"/>
            <w:noProof/>
            <w:szCs w:val="22"/>
          </w:rPr>
          <w:tab/>
        </w:r>
        <w:r w:rsidRPr="009E2403">
          <w:rPr>
            <w:rStyle w:val="Hyperlink"/>
            <w:noProof/>
            <w:lang w:eastAsia="en-US"/>
          </w:rPr>
          <w:t>Objectives</w:t>
        </w:r>
        <w:r>
          <w:rPr>
            <w:noProof/>
            <w:webHidden/>
          </w:rPr>
          <w:tab/>
        </w:r>
        <w:r w:rsidR="003C41A6">
          <w:rPr>
            <w:noProof/>
            <w:webHidden/>
          </w:rPr>
          <w:tab/>
        </w:r>
        <w:r>
          <w:rPr>
            <w:noProof/>
            <w:webHidden/>
            <w:color w:val="2B579A"/>
            <w:shd w:val="clear" w:color="auto" w:fill="E6E6E6"/>
          </w:rPr>
          <w:fldChar w:fldCharType="begin"/>
        </w:r>
        <w:r>
          <w:rPr>
            <w:noProof/>
            <w:webHidden/>
          </w:rPr>
          <w:instrText xml:space="preserve"> PAGEREF _Toc521422333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27D03A25" w14:textId="5A4F8FE9" w:rsidR="00E836E8" w:rsidRDefault="00E836E8" w:rsidP="009A6181">
      <w:pPr>
        <w:pStyle w:val="TOC1"/>
        <w:rPr>
          <w:rFonts w:asciiTheme="minorHAnsi" w:eastAsiaTheme="minorEastAsia" w:hAnsiTheme="minorHAnsi" w:cstheme="minorBidi"/>
          <w:noProof/>
          <w:szCs w:val="22"/>
        </w:rPr>
      </w:pPr>
      <w:hyperlink w:anchor="_Toc521422334" w:history="1">
        <w:r w:rsidRPr="009E2403">
          <w:rPr>
            <w:rStyle w:val="Hyperlink"/>
            <w:noProof/>
            <w:lang w:eastAsia="en-US"/>
          </w:rPr>
          <w:t>3</w:t>
        </w:r>
        <w:r>
          <w:rPr>
            <w:rFonts w:asciiTheme="minorHAnsi" w:eastAsiaTheme="minorEastAsia" w:hAnsiTheme="minorHAnsi" w:cstheme="minorBidi"/>
            <w:noProof/>
            <w:szCs w:val="22"/>
          </w:rPr>
          <w:tab/>
        </w:r>
        <w:r w:rsidRPr="009E2403">
          <w:rPr>
            <w:rStyle w:val="Hyperlink"/>
            <w:noProof/>
            <w:lang w:eastAsia="en-US"/>
          </w:rPr>
          <w:t>Scope</w:t>
        </w:r>
        <w:r>
          <w:rPr>
            <w:noProof/>
            <w:webHidden/>
          </w:rPr>
          <w:tab/>
        </w:r>
        <w:r w:rsidR="003C41A6">
          <w:rPr>
            <w:noProof/>
            <w:webHidden/>
          </w:rPr>
          <w:tab/>
        </w:r>
        <w:r>
          <w:rPr>
            <w:noProof/>
            <w:webHidden/>
            <w:color w:val="2B579A"/>
            <w:shd w:val="clear" w:color="auto" w:fill="E6E6E6"/>
          </w:rPr>
          <w:fldChar w:fldCharType="begin"/>
        </w:r>
        <w:r>
          <w:rPr>
            <w:noProof/>
            <w:webHidden/>
          </w:rPr>
          <w:instrText xml:space="preserve"> PAGEREF _Toc521422334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7A5359AE" w14:textId="779747B1" w:rsidR="00E836E8" w:rsidRDefault="00E836E8" w:rsidP="009A6181">
      <w:pPr>
        <w:pStyle w:val="TOC1"/>
        <w:rPr>
          <w:rFonts w:asciiTheme="minorHAnsi" w:eastAsiaTheme="minorEastAsia" w:hAnsiTheme="minorHAnsi" w:cstheme="minorBidi"/>
          <w:noProof/>
          <w:szCs w:val="22"/>
        </w:rPr>
      </w:pPr>
      <w:hyperlink w:anchor="_Toc521422335" w:history="1">
        <w:r w:rsidRPr="009E2403">
          <w:rPr>
            <w:rStyle w:val="Hyperlink"/>
            <w:noProof/>
            <w:lang w:eastAsia="en-US"/>
          </w:rPr>
          <w:t>4</w:t>
        </w:r>
        <w:r>
          <w:rPr>
            <w:rFonts w:asciiTheme="minorHAnsi" w:eastAsiaTheme="minorEastAsia" w:hAnsiTheme="minorHAnsi" w:cstheme="minorBidi"/>
            <w:noProof/>
            <w:szCs w:val="22"/>
          </w:rPr>
          <w:tab/>
        </w:r>
        <w:r w:rsidRPr="009E2403">
          <w:rPr>
            <w:rStyle w:val="Hyperlink"/>
            <w:noProof/>
            <w:lang w:eastAsia="en-US"/>
          </w:rPr>
          <w:t>Campus profile</w:t>
        </w:r>
        <w:r>
          <w:rPr>
            <w:noProof/>
            <w:webHidden/>
          </w:rPr>
          <w:tab/>
        </w:r>
        <w:r>
          <w:rPr>
            <w:noProof/>
            <w:webHidden/>
            <w:color w:val="2B579A"/>
            <w:shd w:val="clear" w:color="auto" w:fill="E6E6E6"/>
          </w:rPr>
          <w:fldChar w:fldCharType="begin"/>
        </w:r>
        <w:r>
          <w:rPr>
            <w:noProof/>
            <w:webHidden/>
          </w:rPr>
          <w:instrText xml:space="preserve"> PAGEREF _Toc521422335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6AA469E9" w14:textId="083C81E1" w:rsidR="00E836E8" w:rsidRDefault="00E836E8" w:rsidP="00D81E7F">
      <w:pPr>
        <w:pStyle w:val="TOC2"/>
        <w:rPr>
          <w:rFonts w:asciiTheme="minorHAnsi" w:eastAsiaTheme="minorEastAsia" w:hAnsiTheme="minorHAnsi" w:cstheme="minorBidi"/>
          <w:noProof/>
          <w:szCs w:val="22"/>
        </w:rPr>
      </w:pPr>
      <w:hyperlink w:anchor="_Toc521422336" w:history="1">
        <w:r w:rsidRPr="009E2403">
          <w:rPr>
            <w:rStyle w:val="Hyperlink"/>
            <w:noProof/>
          </w:rPr>
          <w:t>4.1</w:t>
        </w:r>
        <w:r>
          <w:rPr>
            <w:rFonts w:asciiTheme="minorHAnsi" w:eastAsiaTheme="minorEastAsia" w:hAnsiTheme="minorHAnsi" w:cstheme="minorBidi"/>
            <w:noProof/>
            <w:szCs w:val="22"/>
          </w:rPr>
          <w:tab/>
        </w:r>
        <w:r w:rsidRPr="009E2403">
          <w:rPr>
            <w:rStyle w:val="Hyperlink"/>
            <w:noProof/>
          </w:rPr>
          <w:t>Map of Streatham Campus</w:t>
        </w:r>
        <w:r>
          <w:rPr>
            <w:noProof/>
            <w:webHidden/>
          </w:rPr>
          <w:tab/>
        </w:r>
        <w:r>
          <w:rPr>
            <w:noProof/>
            <w:webHidden/>
            <w:color w:val="2B579A"/>
            <w:shd w:val="clear" w:color="auto" w:fill="E6E6E6"/>
          </w:rPr>
          <w:fldChar w:fldCharType="begin"/>
        </w:r>
        <w:r>
          <w:rPr>
            <w:noProof/>
            <w:webHidden/>
          </w:rPr>
          <w:instrText xml:space="preserve"> PAGEREF _Toc521422336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5</w:t>
        </w:r>
        <w:r>
          <w:rPr>
            <w:noProof/>
            <w:webHidden/>
            <w:color w:val="2B579A"/>
            <w:shd w:val="clear" w:color="auto" w:fill="E6E6E6"/>
          </w:rPr>
          <w:fldChar w:fldCharType="end"/>
        </w:r>
      </w:hyperlink>
    </w:p>
    <w:p w14:paraId="407FF9AB" w14:textId="0E088123" w:rsidR="00E836E8" w:rsidRDefault="00E836E8" w:rsidP="00D81E7F">
      <w:pPr>
        <w:pStyle w:val="TOC2"/>
        <w:rPr>
          <w:rFonts w:asciiTheme="minorHAnsi" w:eastAsiaTheme="minorEastAsia" w:hAnsiTheme="minorHAnsi" w:cstheme="minorBidi"/>
          <w:noProof/>
          <w:szCs w:val="22"/>
        </w:rPr>
      </w:pPr>
      <w:hyperlink w:anchor="_Toc521422337" w:history="1">
        <w:r w:rsidRPr="009E2403">
          <w:rPr>
            <w:rStyle w:val="Hyperlink"/>
            <w:noProof/>
          </w:rPr>
          <w:t>4.2</w:t>
        </w:r>
        <w:r>
          <w:rPr>
            <w:rFonts w:asciiTheme="minorHAnsi" w:eastAsiaTheme="minorEastAsia" w:hAnsiTheme="minorHAnsi" w:cstheme="minorBidi"/>
            <w:noProof/>
            <w:szCs w:val="22"/>
          </w:rPr>
          <w:tab/>
        </w:r>
        <w:r w:rsidRPr="009E2403">
          <w:rPr>
            <w:rStyle w:val="Hyperlink"/>
            <w:noProof/>
          </w:rPr>
          <w:t>Zone Map of Streatham Campus</w:t>
        </w:r>
        <w:r>
          <w:rPr>
            <w:noProof/>
            <w:webHidden/>
          </w:rPr>
          <w:tab/>
        </w:r>
        <w:r>
          <w:rPr>
            <w:noProof/>
            <w:webHidden/>
            <w:color w:val="2B579A"/>
            <w:shd w:val="clear" w:color="auto" w:fill="E6E6E6"/>
          </w:rPr>
          <w:fldChar w:fldCharType="begin"/>
        </w:r>
        <w:r>
          <w:rPr>
            <w:noProof/>
            <w:webHidden/>
          </w:rPr>
          <w:instrText xml:space="preserve"> PAGEREF _Toc521422337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7</w:t>
        </w:r>
        <w:r>
          <w:rPr>
            <w:noProof/>
            <w:webHidden/>
            <w:color w:val="2B579A"/>
            <w:shd w:val="clear" w:color="auto" w:fill="E6E6E6"/>
          </w:rPr>
          <w:fldChar w:fldCharType="end"/>
        </w:r>
      </w:hyperlink>
    </w:p>
    <w:p w14:paraId="0899EFCA" w14:textId="5992EF39" w:rsidR="00E836E8" w:rsidRDefault="00E836E8" w:rsidP="00D81E7F">
      <w:pPr>
        <w:pStyle w:val="TOC2"/>
        <w:rPr>
          <w:rFonts w:asciiTheme="minorHAnsi" w:eastAsiaTheme="minorEastAsia" w:hAnsiTheme="minorHAnsi" w:cstheme="minorBidi"/>
          <w:noProof/>
          <w:szCs w:val="22"/>
        </w:rPr>
      </w:pPr>
      <w:hyperlink w:anchor="_Toc521422338" w:history="1">
        <w:r w:rsidRPr="009E2403">
          <w:rPr>
            <w:rStyle w:val="Hyperlink"/>
            <w:noProof/>
          </w:rPr>
          <w:t>4.3</w:t>
        </w:r>
        <w:r>
          <w:rPr>
            <w:rFonts w:asciiTheme="minorHAnsi" w:eastAsiaTheme="minorEastAsia" w:hAnsiTheme="minorHAnsi" w:cstheme="minorBidi"/>
            <w:noProof/>
            <w:szCs w:val="22"/>
          </w:rPr>
          <w:tab/>
        </w:r>
        <w:r w:rsidRPr="009E2403">
          <w:rPr>
            <w:rStyle w:val="Hyperlink"/>
            <w:noProof/>
          </w:rPr>
          <w:t>Map of St Luke’s Campus</w:t>
        </w:r>
        <w:r>
          <w:rPr>
            <w:noProof/>
            <w:webHidden/>
          </w:rPr>
          <w:tab/>
        </w:r>
        <w:r>
          <w:rPr>
            <w:noProof/>
            <w:webHidden/>
            <w:color w:val="2B579A"/>
            <w:shd w:val="clear" w:color="auto" w:fill="E6E6E6"/>
          </w:rPr>
          <w:fldChar w:fldCharType="begin"/>
        </w:r>
        <w:r>
          <w:rPr>
            <w:noProof/>
            <w:webHidden/>
          </w:rPr>
          <w:instrText xml:space="preserve"> PAGEREF _Toc521422338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9</w:t>
        </w:r>
        <w:r>
          <w:rPr>
            <w:noProof/>
            <w:webHidden/>
            <w:color w:val="2B579A"/>
            <w:shd w:val="clear" w:color="auto" w:fill="E6E6E6"/>
          </w:rPr>
          <w:fldChar w:fldCharType="end"/>
        </w:r>
      </w:hyperlink>
    </w:p>
    <w:p w14:paraId="1490C39F" w14:textId="7EAFC56C" w:rsidR="00E836E8" w:rsidRDefault="00E836E8" w:rsidP="009A6181">
      <w:pPr>
        <w:pStyle w:val="TOC1"/>
        <w:rPr>
          <w:rFonts w:asciiTheme="minorHAnsi" w:eastAsiaTheme="minorEastAsia" w:hAnsiTheme="minorHAnsi" w:cstheme="minorBidi"/>
          <w:noProof/>
          <w:szCs w:val="22"/>
        </w:rPr>
      </w:pPr>
      <w:hyperlink w:anchor="_Toc521422339" w:history="1">
        <w:r w:rsidRPr="009E2403">
          <w:rPr>
            <w:rStyle w:val="Hyperlink"/>
            <w:noProof/>
            <w:lang w:eastAsia="en-US"/>
          </w:rPr>
          <w:t>5</w:t>
        </w:r>
        <w:r>
          <w:rPr>
            <w:rFonts w:asciiTheme="minorHAnsi" w:eastAsiaTheme="minorEastAsia" w:hAnsiTheme="minorHAnsi" w:cstheme="minorBidi"/>
            <w:noProof/>
            <w:szCs w:val="22"/>
          </w:rPr>
          <w:tab/>
        </w:r>
        <w:r w:rsidRPr="009E2403">
          <w:rPr>
            <w:rStyle w:val="Hyperlink"/>
            <w:noProof/>
            <w:lang w:eastAsia="en-US"/>
          </w:rPr>
          <w:t>Invoking the Plan</w:t>
        </w:r>
        <w:r>
          <w:rPr>
            <w:noProof/>
            <w:webHidden/>
          </w:rPr>
          <w:tab/>
        </w:r>
        <w:r>
          <w:rPr>
            <w:noProof/>
            <w:webHidden/>
            <w:color w:val="2B579A"/>
            <w:shd w:val="clear" w:color="auto" w:fill="E6E6E6"/>
          </w:rPr>
          <w:fldChar w:fldCharType="begin"/>
        </w:r>
        <w:r>
          <w:rPr>
            <w:noProof/>
            <w:webHidden/>
          </w:rPr>
          <w:instrText xml:space="preserve"> PAGEREF _Toc521422339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10</w:t>
        </w:r>
        <w:r>
          <w:rPr>
            <w:noProof/>
            <w:webHidden/>
            <w:color w:val="2B579A"/>
            <w:shd w:val="clear" w:color="auto" w:fill="E6E6E6"/>
          </w:rPr>
          <w:fldChar w:fldCharType="end"/>
        </w:r>
      </w:hyperlink>
    </w:p>
    <w:p w14:paraId="10AD56D3" w14:textId="3D54DF9C" w:rsidR="00E836E8" w:rsidRDefault="00E836E8" w:rsidP="00D81E7F">
      <w:pPr>
        <w:pStyle w:val="TOC2"/>
        <w:rPr>
          <w:rFonts w:asciiTheme="minorHAnsi" w:eastAsiaTheme="minorEastAsia" w:hAnsiTheme="minorHAnsi" w:cstheme="minorBidi"/>
          <w:noProof/>
          <w:szCs w:val="22"/>
        </w:rPr>
      </w:pPr>
      <w:hyperlink w:anchor="_Toc521422340" w:history="1">
        <w:r w:rsidRPr="009E2403">
          <w:rPr>
            <w:rStyle w:val="Hyperlink"/>
            <w:noProof/>
          </w:rPr>
          <w:t>5.1</w:t>
        </w:r>
        <w:r>
          <w:rPr>
            <w:rFonts w:asciiTheme="minorHAnsi" w:eastAsiaTheme="minorEastAsia" w:hAnsiTheme="minorHAnsi" w:cstheme="minorBidi"/>
            <w:noProof/>
            <w:szCs w:val="22"/>
          </w:rPr>
          <w:tab/>
        </w:r>
        <w:r w:rsidRPr="009E2403">
          <w:rPr>
            <w:rStyle w:val="Hyperlink"/>
            <w:noProof/>
          </w:rPr>
          <w:t>Alert cascade</w:t>
        </w:r>
        <w:r>
          <w:rPr>
            <w:noProof/>
            <w:webHidden/>
          </w:rPr>
          <w:tab/>
        </w:r>
        <w:r>
          <w:rPr>
            <w:noProof/>
            <w:webHidden/>
            <w:color w:val="2B579A"/>
            <w:shd w:val="clear" w:color="auto" w:fill="E6E6E6"/>
          </w:rPr>
          <w:fldChar w:fldCharType="begin"/>
        </w:r>
        <w:r>
          <w:rPr>
            <w:noProof/>
            <w:webHidden/>
          </w:rPr>
          <w:instrText xml:space="preserve"> PAGEREF _Toc521422340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10</w:t>
        </w:r>
        <w:r>
          <w:rPr>
            <w:noProof/>
            <w:webHidden/>
            <w:color w:val="2B579A"/>
            <w:shd w:val="clear" w:color="auto" w:fill="E6E6E6"/>
          </w:rPr>
          <w:fldChar w:fldCharType="end"/>
        </w:r>
      </w:hyperlink>
    </w:p>
    <w:p w14:paraId="64E888A2" w14:textId="3D8E29EC" w:rsidR="00E836E8" w:rsidRDefault="00E836E8" w:rsidP="00D81E7F">
      <w:pPr>
        <w:pStyle w:val="TOC2"/>
        <w:rPr>
          <w:rFonts w:asciiTheme="minorHAnsi" w:eastAsiaTheme="minorEastAsia" w:hAnsiTheme="minorHAnsi" w:cstheme="minorBidi"/>
          <w:noProof/>
          <w:szCs w:val="22"/>
        </w:rPr>
      </w:pPr>
      <w:hyperlink w:anchor="_Toc521422341" w:history="1">
        <w:r w:rsidRPr="009E2403">
          <w:rPr>
            <w:rStyle w:val="Hyperlink"/>
            <w:noProof/>
          </w:rPr>
          <w:t>5.2</w:t>
        </w:r>
        <w:r>
          <w:rPr>
            <w:rFonts w:asciiTheme="minorHAnsi" w:eastAsiaTheme="minorEastAsia" w:hAnsiTheme="minorHAnsi" w:cstheme="minorBidi"/>
            <w:noProof/>
            <w:szCs w:val="22"/>
          </w:rPr>
          <w:tab/>
        </w:r>
        <w:r w:rsidRPr="009E2403">
          <w:rPr>
            <w:rStyle w:val="Hyperlink"/>
            <w:noProof/>
          </w:rPr>
          <w:t>Evacuation, shelter and dispersal</w:t>
        </w:r>
        <w:r>
          <w:rPr>
            <w:noProof/>
            <w:webHidden/>
          </w:rPr>
          <w:tab/>
        </w:r>
        <w:r>
          <w:rPr>
            <w:noProof/>
            <w:webHidden/>
            <w:color w:val="2B579A"/>
            <w:shd w:val="clear" w:color="auto" w:fill="E6E6E6"/>
          </w:rPr>
          <w:fldChar w:fldCharType="begin"/>
        </w:r>
        <w:r>
          <w:rPr>
            <w:noProof/>
            <w:webHidden/>
          </w:rPr>
          <w:instrText xml:space="preserve"> PAGEREF _Toc521422341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11</w:t>
        </w:r>
        <w:r>
          <w:rPr>
            <w:noProof/>
            <w:webHidden/>
            <w:color w:val="2B579A"/>
            <w:shd w:val="clear" w:color="auto" w:fill="E6E6E6"/>
          </w:rPr>
          <w:fldChar w:fldCharType="end"/>
        </w:r>
      </w:hyperlink>
    </w:p>
    <w:p w14:paraId="47CEA098" w14:textId="2781A760" w:rsidR="00E836E8" w:rsidRDefault="00E836E8" w:rsidP="009A6181">
      <w:pPr>
        <w:pStyle w:val="TOC1"/>
        <w:rPr>
          <w:rFonts w:asciiTheme="minorHAnsi" w:eastAsiaTheme="minorEastAsia" w:hAnsiTheme="minorHAnsi" w:cstheme="minorBidi"/>
          <w:noProof/>
          <w:szCs w:val="22"/>
        </w:rPr>
      </w:pPr>
      <w:hyperlink w:anchor="_Toc521422342" w:history="1">
        <w:r w:rsidRPr="009E2403">
          <w:rPr>
            <w:rStyle w:val="Hyperlink"/>
            <w:noProof/>
            <w:lang w:eastAsia="en-US"/>
          </w:rPr>
          <w:t>6</w:t>
        </w:r>
        <w:r>
          <w:rPr>
            <w:rFonts w:asciiTheme="minorHAnsi" w:eastAsiaTheme="minorEastAsia" w:hAnsiTheme="minorHAnsi" w:cstheme="minorBidi"/>
            <w:noProof/>
            <w:szCs w:val="22"/>
          </w:rPr>
          <w:tab/>
        </w:r>
        <w:r w:rsidRPr="009E2403">
          <w:rPr>
            <w:rStyle w:val="Hyperlink"/>
            <w:noProof/>
            <w:lang w:eastAsia="en-US"/>
          </w:rPr>
          <w:t>Emergency Response Phase</w:t>
        </w:r>
        <w:r>
          <w:rPr>
            <w:noProof/>
            <w:webHidden/>
          </w:rPr>
          <w:tab/>
        </w:r>
        <w:r>
          <w:rPr>
            <w:noProof/>
            <w:webHidden/>
            <w:color w:val="2B579A"/>
            <w:shd w:val="clear" w:color="auto" w:fill="E6E6E6"/>
          </w:rPr>
          <w:fldChar w:fldCharType="begin"/>
        </w:r>
        <w:r>
          <w:rPr>
            <w:noProof/>
            <w:webHidden/>
          </w:rPr>
          <w:instrText xml:space="preserve"> PAGEREF _Toc521422342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13</w:t>
        </w:r>
        <w:r>
          <w:rPr>
            <w:noProof/>
            <w:webHidden/>
            <w:color w:val="2B579A"/>
            <w:shd w:val="clear" w:color="auto" w:fill="E6E6E6"/>
          </w:rPr>
          <w:fldChar w:fldCharType="end"/>
        </w:r>
      </w:hyperlink>
    </w:p>
    <w:p w14:paraId="5CF3B6B7" w14:textId="11AFD279" w:rsidR="00E836E8" w:rsidRDefault="00E836E8" w:rsidP="00D81E7F">
      <w:pPr>
        <w:pStyle w:val="TOC2"/>
        <w:rPr>
          <w:rFonts w:asciiTheme="minorHAnsi" w:eastAsiaTheme="minorEastAsia" w:hAnsiTheme="minorHAnsi" w:cstheme="minorBidi"/>
          <w:noProof/>
          <w:szCs w:val="22"/>
        </w:rPr>
      </w:pPr>
      <w:hyperlink w:anchor="_Toc521422343" w:history="1">
        <w:r w:rsidRPr="009E2403">
          <w:rPr>
            <w:rStyle w:val="Hyperlink"/>
            <w:noProof/>
          </w:rPr>
          <w:t>6.1</w:t>
        </w:r>
        <w:r>
          <w:rPr>
            <w:rFonts w:asciiTheme="minorHAnsi" w:eastAsiaTheme="minorEastAsia" w:hAnsiTheme="minorHAnsi" w:cstheme="minorBidi"/>
            <w:noProof/>
            <w:szCs w:val="22"/>
          </w:rPr>
          <w:tab/>
        </w:r>
        <w:r w:rsidRPr="009E2403">
          <w:rPr>
            <w:rStyle w:val="Hyperlink"/>
            <w:noProof/>
          </w:rPr>
          <w:t>Command and control structure</w:t>
        </w:r>
        <w:r>
          <w:rPr>
            <w:noProof/>
            <w:webHidden/>
          </w:rPr>
          <w:tab/>
        </w:r>
        <w:r>
          <w:rPr>
            <w:noProof/>
            <w:webHidden/>
            <w:color w:val="2B579A"/>
            <w:shd w:val="clear" w:color="auto" w:fill="E6E6E6"/>
          </w:rPr>
          <w:fldChar w:fldCharType="begin"/>
        </w:r>
        <w:r>
          <w:rPr>
            <w:noProof/>
            <w:webHidden/>
          </w:rPr>
          <w:instrText xml:space="preserve"> PAGEREF _Toc521422343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13</w:t>
        </w:r>
        <w:r>
          <w:rPr>
            <w:noProof/>
            <w:webHidden/>
            <w:color w:val="2B579A"/>
            <w:shd w:val="clear" w:color="auto" w:fill="E6E6E6"/>
          </w:rPr>
          <w:fldChar w:fldCharType="end"/>
        </w:r>
      </w:hyperlink>
    </w:p>
    <w:p w14:paraId="0CB57FF9" w14:textId="541F9DBF" w:rsidR="00E836E8" w:rsidRDefault="00E836E8" w:rsidP="00D81E7F">
      <w:pPr>
        <w:pStyle w:val="TOC2"/>
        <w:rPr>
          <w:rFonts w:asciiTheme="minorHAnsi" w:eastAsiaTheme="minorEastAsia" w:hAnsiTheme="minorHAnsi" w:cstheme="minorBidi"/>
          <w:noProof/>
          <w:szCs w:val="22"/>
        </w:rPr>
      </w:pPr>
      <w:hyperlink w:anchor="_Toc521422344" w:history="1">
        <w:r w:rsidRPr="009E2403">
          <w:rPr>
            <w:rStyle w:val="Hyperlink"/>
            <w:noProof/>
          </w:rPr>
          <w:t>6.2</w:t>
        </w:r>
        <w:r>
          <w:rPr>
            <w:rFonts w:asciiTheme="minorHAnsi" w:eastAsiaTheme="minorEastAsia" w:hAnsiTheme="minorHAnsi" w:cstheme="minorBidi"/>
            <w:noProof/>
            <w:szCs w:val="22"/>
          </w:rPr>
          <w:tab/>
        </w:r>
        <w:r w:rsidRPr="009E2403">
          <w:rPr>
            <w:rStyle w:val="Hyperlink"/>
            <w:noProof/>
          </w:rPr>
          <w:t>Implementation</w:t>
        </w:r>
        <w:r>
          <w:rPr>
            <w:noProof/>
            <w:webHidden/>
          </w:rPr>
          <w:tab/>
        </w:r>
        <w:r>
          <w:rPr>
            <w:noProof/>
            <w:webHidden/>
            <w:color w:val="2B579A"/>
            <w:shd w:val="clear" w:color="auto" w:fill="E6E6E6"/>
          </w:rPr>
          <w:fldChar w:fldCharType="begin"/>
        </w:r>
        <w:r>
          <w:rPr>
            <w:noProof/>
            <w:webHidden/>
          </w:rPr>
          <w:instrText xml:space="preserve"> PAGEREF _Toc521422344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15</w:t>
        </w:r>
        <w:r>
          <w:rPr>
            <w:noProof/>
            <w:webHidden/>
            <w:color w:val="2B579A"/>
            <w:shd w:val="clear" w:color="auto" w:fill="E6E6E6"/>
          </w:rPr>
          <w:fldChar w:fldCharType="end"/>
        </w:r>
      </w:hyperlink>
    </w:p>
    <w:p w14:paraId="29FB1FBE" w14:textId="54833D97" w:rsidR="00E836E8" w:rsidRDefault="00E836E8" w:rsidP="00D81E7F">
      <w:pPr>
        <w:pStyle w:val="TOC2"/>
        <w:rPr>
          <w:rFonts w:asciiTheme="minorHAnsi" w:eastAsiaTheme="minorEastAsia" w:hAnsiTheme="minorHAnsi" w:cstheme="minorBidi"/>
          <w:noProof/>
          <w:szCs w:val="22"/>
        </w:rPr>
      </w:pPr>
      <w:hyperlink w:anchor="_Toc521422345" w:history="1">
        <w:r w:rsidRPr="009E2403">
          <w:rPr>
            <w:rStyle w:val="Hyperlink"/>
            <w:noProof/>
          </w:rPr>
          <w:t>6.3</w:t>
        </w:r>
        <w:r>
          <w:rPr>
            <w:rFonts w:asciiTheme="minorHAnsi" w:eastAsiaTheme="minorEastAsia" w:hAnsiTheme="minorHAnsi" w:cstheme="minorBidi"/>
            <w:noProof/>
            <w:szCs w:val="22"/>
          </w:rPr>
          <w:tab/>
        </w:r>
        <w:r w:rsidRPr="009E2403">
          <w:rPr>
            <w:rStyle w:val="Hyperlink"/>
            <w:noProof/>
          </w:rPr>
          <w:t>Communication</w:t>
        </w:r>
        <w:r>
          <w:rPr>
            <w:noProof/>
            <w:webHidden/>
          </w:rPr>
          <w:tab/>
        </w:r>
        <w:r>
          <w:rPr>
            <w:noProof/>
            <w:webHidden/>
            <w:color w:val="2B579A"/>
            <w:shd w:val="clear" w:color="auto" w:fill="E6E6E6"/>
          </w:rPr>
          <w:fldChar w:fldCharType="begin"/>
        </w:r>
        <w:r>
          <w:rPr>
            <w:noProof/>
            <w:webHidden/>
          </w:rPr>
          <w:instrText xml:space="preserve"> PAGEREF _Toc521422345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16</w:t>
        </w:r>
        <w:r>
          <w:rPr>
            <w:noProof/>
            <w:webHidden/>
            <w:color w:val="2B579A"/>
            <w:shd w:val="clear" w:color="auto" w:fill="E6E6E6"/>
          </w:rPr>
          <w:fldChar w:fldCharType="end"/>
        </w:r>
      </w:hyperlink>
    </w:p>
    <w:p w14:paraId="21FD7CEA" w14:textId="1581FFC7" w:rsidR="00E836E8" w:rsidRDefault="00E836E8" w:rsidP="00D81E7F">
      <w:pPr>
        <w:pStyle w:val="TOC2"/>
        <w:rPr>
          <w:rFonts w:asciiTheme="minorHAnsi" w:eastAsiaTheme="minorEastAsia" w:hAnsiTheme="minorHAnsi" w:cstheme="minorBidi"/>
          <w:noProof/>
          <w:szCs w:val="22"/>
        </w:rPr>
      </w:pPr>
      <w:hyperlink w:anchor="_Toc521422346" w:history="1">
        <w:r w:rsidRPr="009E2403">
          <w:rPr>
            <w:rStyle w:val="Hyperlink"/>
            <w:noProof/>
          </w:rPr>
          <w:t>6.4</w:t>
        </w:r>
        <w:r>
          <w:rPr>
            <w:rFonts w:asciiTheme="minorHAnsi" w:eastAsiaTheme="minorEastAsia" w:hAnsiTheme="minorHAnsi" w:cstheme="minorBidi"/>
            <w:noProof/>
            <w:szCs w:val="22"/>
          </w:rPr>
          <w:tab/>
        </w:r>
        <w:r w:rsidRPr="009E2403">
          <w:rPr>
            <w:rStyle w:val="Hyperlink"/>
            <w:noProof/>
          </w:rPr>
          <w:t>Traffic management</w:t>
        </w:r>
        <w:r>
          <w:rPr>
            <w:noProof/>
            <w:webHidden/>
          </w:rPr>
          <w:tab/>
        </w:r>
        <w:r>
          <w:rPr>
            <w:noProof/>
            <w:webHidden/>
            <w:color w:val="2B579A"/>
            <w:shd w:val="clear" w:color="auto" w:fill="E6E6E6"/>
          </w:rPr>
          <w:fldChar w:fldCharType="begin"/>
        </w:r>
        <w:r>
          <w:rPr>
            <w:noProof/>
            <w:webHidden/>
          </w:rPr>
          <w:instrText xml:space="preserve"> PAGEREF _Toc521422346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17</w:t>
        </w:r>
        <w:r>
          <w:rPr>
            <w:noProof/>
            <w:webHidden/>
            <w:color w:val="2B579A"/>
            <w:shd w:val="clear" w:color="auto" w:fill="E6E6E6"/>
          </w:rPr>
          <w:fldChar w:fldCharType="end"/>
        </w:r>
      </w:hyperlink>
    </w:p>
    <w:p w14:paraId="14ADDC07" w14:textId="57D5C7C3" w:rsidR="00E836E8" w:rsidRDefault="00E836E8" w:rsidP="00D81E7F">
      <w:pPr>
        <w:pStyle w:val="TOC2"/>
        <w:rPr>
          <w:rFonts w:asciiTheme="minorHAnsi" w:eastAsiaTheme="minorEastAsia" w:hAnsiTheme="minorHAnsi" w:cstheme="minorBidi"/>
          <w:noProof/>
          <w:szCs w:val="22"/>
        </w:rPr>
      </w:pPr>
      <w:hyperlink w:anchor="_Toc521422347" w:history="1">
        <w:r w:rsidRPr="009E2403">
          <w:rPr>
            <w:rStyle w:val="Hyperlink"/>
            <w:noProof/>
          </w:rPr>
          <w:t>6.5</w:t>
        </w:r>
        <w:r>
          <w:rPr>
            <w:rFonts w:asciiTheme="minorHAnsi" w:eastAsiaTheme="minorEastAsia" w:hAnsiTheme="minorHAnsi" w:cstheme="minorBidi"/>
            <w:noProof/>
            <w:szCs w:val="22"/>
          </w:rPr>
          <w:tab/>
        </w:r>
        <w:r w:rsidRPr="009E2403">
          <w:rPr>
            <w:rStyle w:val="Hyperlink"/>
            <w:noProof/>
          </w:rPr>
          <w:t>Crime prevention</w:t>
        </w:r>
        <w:r>
          <w:rPr>
            <w:noProof/>
            <w:webHidden/>
          </w:rPr>
          <w:tab/>
        </w:r>
        <w:r>
          <w:rPr>
            <w:noProof/>
            <w:webHidden/>
            <w:color w:val="2B579A"/>
            <w:shd w:val="clear" w:color="auto" w:fill="E6E6E6"/>
          </w:rPr>
          <w:fldChar w:fldCharType="begin"/>
        </w:r>
        <w:r>
          <w:rPr>
            <w:noProof/>
            <w:webHidden/>
          </w:rPr>
          <w:instrText xml:space="preserve"> PAGEREF _Toc521422347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18</w:t>
        </w:r>
        <w:r>
          <w:rPr>
            <w:noProof/>
            <w:webHidden/>
            <w:color w:val="2B579A"/>
            <w:shd w:val="clear" w:color="auto" w:fill="E6E6E6"/>
          </w:rPr>
          <w:fldChar w:fldCharType="end"/>
        </w:r>
      </w:hyperlink>
    </w:p>
    <w:p w14:paraId="6CDEA2CD" w14:textId="05A10291" w:rsidR="00E836E8" w:rsidRDefault="00E836E8" w:rsidP="00D81E7F">
      <w:pPr>
        <w:pStyle w:val="TOC2"/>
        <w:rPr>
          <w:rFonts w:asciiTheme="minorHAnsi" w:eastAsiaTheme="minorEastAsia" w:hAnsiTheme="minorHAnsi" w:cstheme="minorBidi"/>
          <w:noProof/>
          <w:szCs w:val="22"/>
        </w:rPr>
      </w:pPr>
      <w:hyperlink w:anchor="_Toc521422348" w:history="1">
        <w:r w:rsidRPr="009E2403">
          <w:rPr>
            <w:rStyle w:val="Hyperlink"/>
            <w:noProof/>
          </w:rPr>
          <w:t>6.6</w:t>
        </w:r>
        <w:r>
          <w:rPr>
            <w:rFonts w:asciiTheme="minorHAnsi" w:eastAsiaTheme="minorEastAsia" w:hAnsiTheme="minorHAnsi" w:cstheme="minorBidi"/>
            <w:noProof/>
            <w:szCs w:val="22"/>
          </w:rPr>
          <w:tab/>
        </w:r>
        <w:r w:rsidRPr="009E2403">
          <w:rPr>
            <w:rStyle w:val="Hyperlink"/>
            <w:noProof/>
          </w:rPr>
          <w:t>Provision for groups with specific needs</w:t>
        </w:r>
        <w:r>
          <w:rPr>
            <w:noProof/>
            <w:webHidden/>
          </w:rPr>
          <w:tab/>
        </w:r>
        <w:r>
          <w:rPr>
            <w:noProof/>
            <w:webHidden/>
            <w:color w:val="2B579A"/>
            <w:shd w:val="clear" w:color="auto" w:fill="E6E6E6"/>
          </w:rPr>
          <w:fldChar w:fldCharType="begin"/>
        </w:r>
        <w:r>
          <w:rPr>
            <w:noProof/>
            <w:webHidden/>
          </w:rPr>
          <w:instrText xml:space="preserve"> PAGEREF _Toc521422348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18</w:t>
        </w:r>
        <w:r>
          <w:rPr>
            <w:noProof/>
            <w:webHidden/>
            <w:color w:val="2B579A"/>
            <w:shd w:val="clear" w:color="auto" w:fill="E6E6E6"/>
          </w:rPr>
          <w:fldChar w:fldCharType="end"/>
        </w:r>
      </w:hyperlink>
    </w:p>
    <w:p w14:paraId="34187D65" w14:textId="7CF54BC5" w:rsidR="00E836E8" w:rsidRDefault="00E836E8" w:rsidP="00D81E7F">
      <w:pPr>
        <w:pStyle w:val="TOC2"/>
        <w:rPr>
          <w:rFonts w:asciiTheme="minorHAnsi" w:eastAsiaTheme="minorEastAsia" w:hAnsiTheme="minorHAnsi" w:cstheme="minorBidi"/>
          <w:noProof/>
          <w:szCs w:val="22"/>
        </w:rPr>
      </w:pPr>
      <w:hyperlink w:anchor="_Toc521422349" w:history="1">
        <w:r w:rsidRPr="009E2403">
          <w:rPr>
            <w:rStyle w:val="Hyperlink"/>
            <w:noProof/>
          </w:rPr>
          <w:t>6.7</w:t>
        </w:r>
        <w:r>
          <w:rPr>
            <w:rFonts w:asciiTheme="minorHAnsi" w:eastAsiaTheme="minorEastAsia" w:hAnsiTheme="minorHAnsi" w:cstheme="minorBidi"/>
            <w:noProof/>
            <w:szCs w:val="22"/>
          </w:rPr>
          <w:tab/>
        </w:r>
        <w:r w:rsidRPr="009E2403">
          <w:rPr>
            <w:rStyle w:val="Hyperlink"/>
            <w:noProof/>
          </w:rPr>
          <w:t>Cordons</w:t>
        </w:r>
        <w:r>
          <w:rPr>
            <w:noProof/>
            <w:webHidden/>
          </w:rPr>
          <w:tab/>
        </w:r>
        <w:r>
          <w:rPr>
            <w:noProof/>
            <w:webHidden/>
            <w:color w:val="2B579A"/>
            <w:shd w:val="clear" w:color="auto" w:fill="E6E6E6"/>
          </w:rPr>
          <w:fldChar w:fldCharType="begin"/>
        </w:r>
        <w:r>
          <w:rPr>
            <w:noProof/>
            <w:webHidden/>
          </w:rPr>
          <w:instrText xml:space="preserve"> PAGEREF _Toc521422349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18</w:t>
        </w:r>
        <w:r>
          <w:rPr>
            <w:noProof/>
            <w:webHidden/>
            <w:color w:val="2B579A"/>
            <w:shd w:val="clear" w:color="auto" w:fill="E6E6E6"/>
          </w:rPr>
          <w:fldChar w:fldCharType="end"/>
        </w:r>
      </w:hyperlink>
    </w:p>
    <w:p w14:paraId="2A8F6D53" w14:textId="532141CD" w:rsidR="00E836E8" w:rsidRDefault="00E836E8" w:rsidP="00D81E7F">
      <w:pPr>
        <w:pStyle w:val="TOC2"/>
        <w:rPr>
          <w:rFonts w:asciiTheme="minorHAnsi" w:eastAsiaTheme="minorEastAsia" w:hAnsiTheme="minorHAnsi" w:cstheme="minorBidi"/>
          <w:noProof/>
          <w:szCs w:val="22"/>
        </w:rPr>
      </w:pPr>
      <w:hyperlink w:anchor="_Toc521422350" w:history="1">
        <w:r w:rsidRPr="009E2403">
          <w:rPr>
            <w:rStyle w:val="Hyperlink"/>
            <w:noProof/>
          </w:rPr>
          <w:t>6.8</w:t>
        </w:r>
        <w:r>
          <w:rPr>
            <w:rFonts w:asciiTheme="minorHAnsi" w:eastAsiaTheme="minorEastAsia" w:hAnsiTheme="minorHAnsi" w:cstheme="minorBidi"/>
            <w:noProof/>
            <w:szCs w:val="22"/>
          </w:rPr>
          <w:tab/>
        </w:r>
        <w:r w:rsidRPr="009E2403">
          <w:rPr>
            <w:rStyle w:val="Hyperlink"/>
            <w:noProof/>
          </w:rPr>
          <w:t>Evidence</w:t>
        </w:r>
        <w:r>
          <w:rPr>
            <w:noProof/>
            <w:webHidden/>
          </w:rPr>
          <w:tab/>
        </w:r>
        <w:r>
          <w:rPr>
            <w:noProof/>
            <w:webHidden/>
            <w:color w:val="2B579A"/>
            <w:shd w:val="clear" w:color="auto" w:fill="E6E6E6"/>
          </w:rPr>
          <w:fldChar w:fldCharType="begin"/>
        </w:r>
        <w:r>
          <w:rPr>
            <w:noProof/>
            <w:webHidden/>
          </w:rPr>
          <w:instrText xml:space="preserve"> PAGEREF _Toc521422350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18</w:t>
        </w:r>
        <w:r>
          <w:rPr>
            <w:noProof/>
            <w:webHidden/>
            <w:color w:val="2B579A"/>
            <w:shd w:val="clear" w:color="auto" w:fill="E6E6E6"/>
          </w:rPr>
          <w:fldChar w:fldCharType="end"/>
        </w:r>
      </w:hyperlink>
    </w:p>
    <w:p w14:paraId="5B61D6A0" w14:textId="3150A8FE" w:rsidR="00E836E8" w:rsidRDefault="00E836E8" w:rsidP="00D81E7F">
      <w:pPr>
        <w:pStyle w:val="TOC2"/>
        <w:rPr>
          <w:rFonts w:asciiTheme="minorHAnsi" w:eastAsiaTheme="minorEastAsia" w:hAnsiTheme="minorHAnsi" w:cstheme="minorBidi"/>
          <w:noProof/>
          <w:szCs w:val="22"/>
        </w:rPr>
      </w:pPr>
      <w:hyperlink w:anchor="_Toc521422351" w:history="1">
        <w:r w:rsidRPr="009E2403">
          <w:rPr>
            <w:rStyle w:val="Hyperlink"/>
            <w:noProof/>
          </w:rPr>
          <w:t>6.9</w:t>
        </w:r>
        <w:r>
          <w:rPr>
            <w:rFonts w:asciiTheme="minorHAnsi" w:eastAsiaTheme="minorEastAsia" w:hAnsiTheme="minorHAnsi" w:cstheme="minorBidi"/>
            <w:noProof/>
            <w:szCs w:val="22"/>
          </w:rPr>
          <w:tab/>
        </w:r>
        <w:r w:rsidRPr="009E2403">
          <w:rPr>
            <w:rStyle w:val="Hyperlink"/>
            <w:noProof/>
          </w:rPr>
          <w:t>Stand down</w:t>
        </w:r>
        <w:r>
          <w:rPr>
            <w:noProof/>
            <w:webHidden/>
          </w:rPr>
          <w:tab/>
        </w:r>
        <w:r>
          <w:rPr>
            <w:noProof/>
            <w:webHidden/>
            <w:color w:val="2B579A"/>
            <w:shd w:val="clear" w:color="auto" w:fill="E6E6E6"/>
          </w:rPr>
          <w:fldChar w:fldCharType="begin"/>
        </w:r>
        <w:r>
          <w:rPr>
            <w:noProof/>
            <w:webHidden/>
          </w:rPr>
          <w:instrText xml:space="preserve"> PAGEREF _Toc521422351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19</w:t>
        </w:r>
        <w:r>
          <w:rPr>
            <w:noProof/>
            <w:webHidden/>
            <w:color w:val="2B579A"/>
            <w:shd w:val="clear" w:color="auto" w:fill="E6E6E6"/>
          </w:rPr>
          <w:fldChar w:fldCharType="end"/>
        </w:r>
      </w:hyperlink>
    </w:p>
    <w:p w14:paraId="5373B148" w14:textId="47D2DF88" w:rsidR="00E836E8" w:rsidRDefault="00E836E8" w:rsidP="00D81E7F">
      <w:pPr>
        <w:pStyle w:val="TOC2"/>
        <w:rPr>
          <w:rFonts w:asciiTheme="minorHAnsi" w:eastAsiaTheme="minorEastAsia" w:hAnsiTheme="minorHAnsi" w:cstheme="minorBidi"/>
          <w:noProof/>
          <w:szCs w:val="22"/>
        </w:rPr>
      </w:pPr>
      <w:hyperlink w:anchor="_Toc521422352" w:history="1">
        <w:r w:rsidRPr="009E2403">
          <w:rPr>
            <w:rStyle w:val="Hyperlink"/>
            <w:noProof/>
          </w:rPr>
          <w:t>6.10</w:t>
        </w:r>
        <w:r>
          <w:rPr>
            <w:rFonts w:asciiTheme="minorHAnsi" w:eastAsiaTheme="minorEastAsia" w:hAnsiTheme="minorHAnsi" w:cstheme="minorBidi"/>
            <w:noProof/>
            <w:szCs w:val="22"/>
          </w:rPr>
          <w:tab/>
        </w:r>
        <w:r w:rsidRPr="009E2403">
          <w:rPr>
            <w:rStyle w:val="Hyperlink"/>
            <w:noProof/>
          </w:rPr>
          <w:t>Hot Debrief</w:t>
        </w:r>
        <w:r>
          <w:rPr>
            <w:noProof/>
            <w:webHidden/>
          </w:rPr>
          <w:tab/>
        </w:r>
        <w:r>
          <w:rPr>
            <w:noProof/>
            <w:webHidden/>
            <w:color w:val="2B579A"/>
            <w:shd w:val="clear" w:color="auto" w:fill="E6E6E6"/>
          </w:rPr>
          <w:fldChar w:fldCharType="begin"/>
        </w:r>
        <w:r>
          <w:rPr>
            <w:noProof/>
            <w:webHidden/>
          </w:rPr>
          <w:instrText xml:space="preserve"> PAGEREF _Toc521422352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19</w:t>
        </w:r>
        <w:r>
          <w:rPr>
            <w:noProof/>
            <w:webHidden/>
            <w:color w:val="2B579A"/>
            <w:shd w:val="clear" w:color="auto" w:fill="E6E6E6"/>
          </w:rPr>
          <w:fldChar w:fldCharType="end"/>
        </w:r>
      </w:hyperlink>
    </w:p>
    <w:p w14:paraId="18650C59" w14:textId="619FE9FB" w:rsidR="00E836E8" w:rsidRDefault="00E836E8" w:rsidP="009A6181">
      <w:pPr>
        <w:pStyle w:val="TOC1"/>
        <w:rPr>
          <w:rFonts w:asciiTheme="minorHAnsi" w:eastAsiaTheme="minorEastAsia" w:hAnsiTheme="minorHAnsi" w:cstheme="minorBidi"/>
          <w:noProof/>
          <w:szCs w:val="22"/>
        </w:rPr>
      </w:pPr>
      <w:hyperlink w:anchor="_Toc521422353" w:history="1">
        <w:r w:rsidRPr="009E2403">
          <w:rPr>
            <w:rStyle w:val="Hyperlink"/>
            <w:noProof/>
            <w:lang w:eastAsia="en-US"/>
          </w:rPr>
          <w:t>7</w:t>
        </w:r>
        <w:r>
          <w:rPr>
            <w:rFonts w:asciiTheme="minorHAnsi" w:eastAsiaTheme="minorEastAsia" w:hAnsiTheme="minorHAnsi" w:cstheme="minorBidi"/>
            <w:noProof/>
            <w:szCs w:val="22"/>
          </w:rPr>
          <w:tab/>
        </w:r>
        <w:r w:rsidRPr="009E2403">
          <w:rPr>
            <w:rStyle w:val="Hyperlink"/>
            <w:noProof/>
            <w:lang w:eastAsia="en-US"/>
          </w:rPr>
          <w:t>Recovery Phase</w:t>
        </w:r>
        <w:r>
          <w:rPr>
            <w:noProof/>
            <w:webHidden/>
          </w:rPr>
          <w:tab/>
        </w:r>
        <w:r>
          <w:rPr>
            <w:noProof/>
            <w:webHidden/>
            <w:color w:val="2B579A"/>
            <w:shd w:val="clear" w:color="auto" w:fill="E6E6E6"/>
          </w:rPr>
          <w:fldChar w:fldCharType="begin"/>
        </w:r>
        <w:r>
          <w:rPr>
            <w:noProof/>
            <w:webHidden/>
          </w:rPr>
          <w:instrText xml:space="preserve"> PAGEREF _Toc521422353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19</w:t>
        </w:r>
        <w:r>
          <w:rPr>
            <w:noProof/>
            <w:webHidden/>
            <w:color w:val="2B579A"/>
            <w:shd w:val="clear" w:color="auto" w:fill="E6E6E6"/>
          </w:rPr>
          <w:fldChar w:fldCharType="end"/>
        </w:r>
      </w:hyperlink>
    </w:p>
    <w:p w14:paraId="7797691A" w14:textId="2A4D4C08" w:rsidR="00E836E8" w:rsidRDefault="00E836E8" w:rsidP="009A6181">
      <w:pPr>
        <w:pStyle w:val="TOC1"/>
        <w:rPr>
          <w:rFonts w:asciiTheme="minorHAnsi" w:eastAsiaTheme="minorEastAsia" w:hAnsiTheme="minorHAnsi" w:cstheme="minorBidi"/>
          <w:noProof/>
          <w:szCs w:val="22"/>
        </w:rPr>
      </w:pPr>
      <w:hyperlink w:anchor="_Toc521422354" w:history="1">
        <w:r w:rsidRPr="009E2403">
          <w:rPr>
            <w:rStyle w:val="Hyperlink"/>
            <w:noProof/>
            <w:lang w:eastAsia="en-US"/>
          </w:rPr>
          <w:t>SECTION D PLAN ADMINISTRATION</w:t>
        </w:r>
        <w:r>
          <w:rPr>
            <w:noProof/>
            <w:webHidden/>
          </w:rPr>
          <w:tab/>
        </w:r>
        <w:r>
          <w:rPr>
            <w:noProof/>
            <w:webHidden/>
            <w:color w:val="2B579A"/>
            <w:shd w:val="clear" w:color="auto" w:fill="E6E6E6"/>
          </w:rPr>
          <w:fldChar w:fldCharType="begin"/>
        </w:r>
        <w:r>
          <w:rPr>
            <w:noProof/>
            <w:webHidden/>
          </w:rPr>
          <w:instrText xml:space="preserve"> PAGEREF _Toc521422354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20</w:t>
        </w:r>
        <w:r>
          <w:rPr>
            <w:noProof/>
            <w:webHidden/>
            <w:color w:val="2B579A"/>
            <w:shd w:val="clear" w:color="auto" w:fill="E6E6E6"/>
          </w:rPr>
          <w:fldChar w:fldCharType="end"/>
        </w:r>
      </w:hyperlink>
    </w:p>
    <w:p w14:paraId="06A8022F" w14:textId="19C49A10" w:rsidR="00E836E8" w:rsidRDefault="00E836E8" w:rsidP="009A6181">
      <w:pPr>
        <w:pStyle w:val="TOC1"/>
        <w:rPr>
          <w:rFonts w:asciiTheme="minorHAnsi" w:eastAsiaTheme="minorEastAsia" w:hAnsiTheme="minorHAnsi" w:cstheme="minorBidi"/>
          <w:noProof/>
          <w:szCs w:val="22"/>
        </w:rPr>
      </w:pPr>
      <w:hyperlink w:anchor="_Toc521422355" w:history="1">
        <w:r w:rsidRPr="009E2403">
          <w:rPr>
            <w:rStyle w:val="Hyperlink"/>
            <w:noProof/>
            <w:lang w:eastAsia="en-US"/>
          </w:rPr>
          <w:t>SECTION E APPENDICES</w:t>
        </w:r>
        <w:r>
          <w:rPr>
            <w:noProof/>
            <w:webHidden/>
          </w:rPr>
          <w:tab/>
        </w:r>
        <w:r>
          <w:rPr>
            <w:noProof/>
            <w:webHidden/>
            <w:color w:val="2B579A"/>
            <w:shd w:val="clear" w:color="auto" w:fill="E6E6E6"/>
          </w:rPr>
          <w:fldChar w:fldCharType="begin"/>
        </w:r>
        <w:r>
          <w:rPr>
            <w:noProof/>
            <w:webHidden/>
          </w:rPr>
          <w:instrText xml:space="preserve"> PAGEREF _Toc521422355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21</w:t>
        </w:r>
        <w:r>
          <w:rPr>
            <w:noProof/>
            <w:webHidden/>
            <w:color w:val="2B579A"/>
            <w:shd w:val="clear" w:color="auto" w:fill="E6E6E6"/>
          </w:rPr>
          <w:fldChar w:fldCharType="end"/>
        </w:r>
      </w:hyperlink>
    </w:p>
    <w:p w14:paraId="766882BD" w14:textId="76475518" w:rsidR="00E836E8" w:rsidRDefault="00E836E8" w:rsidP="009A6181">
      <w:pPr>
        <w:pStyle w:val="TOC1"/>
        <w:rPr>
          <w:rFonts w:asciiTheme="minorHAnsi" w:eastAsiaTheme="minorEastAsia" w:hAnsiTheme="minorHAnsi" w:cstheme="minorBidi"/>
          <w:noProof/>
          <w:szCs w:val="22"/>
        </w:rPr>
      </w:pPr>
      <w:hyperlink w:anchor="_Toc521422356" w:history="1">
        <w:r w:rsidRPr="009E2403">
          <w:rPr>
            <w:rStyle w:val="Hyperlink"/>
            <w:noProof/>
            <w:lang w:eastAsia="en-US"/>
          </w:rPr>
          <w:t>Appendix A</w:t>
        </w:r>
        <w:r>
          <w:rPr>
            <w:rFonts w:asciiTheme="minorHAnsi" w:eastAsiaTheme="minorEastAsia" w:hAnsiTheme="minorHAnsi" w:cstheme="minorBidi"/>
            <w:noProof/>
            <w:szCs w:val="22"/>
          </w:rPr>
          <w:tab/>
        </w:r>
        <w:r w:rsidRPr="009E2403">
          <w:rPr>
            <w:rStyle w:val="Hyperlink"/>
            <w:noProof/>
            <w:lang w:eastAsia="en-US"/>
          </w:rPr>
          <w:t>Bomb Threats</w:t>
        </w:r>
        <w:r>
          <w:rPr>
            <w:noProof/>
            <w:webHidden/>
          </w:rPr>
          <w:tab/>
        </w:r>
        <w:r>
          <w:rPr>
            <w:noProof/>
            <w:webHidden/>
            <w:color w:val="2B579A"/>
            <w:shd w:val="clear" w:color="auto" w:fill="E6E6E6"/>
          </w:rPr>
          <w:fldChar w:fldCharType="begin"/>
        </w:r>
        <w:r>
          <w:rPr>
            <w:noProof/>
            <w:webHidden/>
          </w:rPr>
          <w:instrText xml:space="preserve"> PAGEREF _Toc521422356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21</w:t>
        </w:r>
        <w:r>
          <w:rPr>
            <w:noProof/>
            <w:webHidden/>
            <w:color w:val="2B579A"/>
            <w:shd w:val="clear" w:color="auto" w:fill="E6E6E6"/>
          </w:rPr>
          <w:fldChar w:fldCharType="end"/>
        </w:r>
      </w:hyperlink>
    </w:p>
    <w:p w14:paraId="226C794F" w14:textId="0217DEBA" w:rsidR="00E836E8" w:rsidRDefault="00E836E8" w:rsidP="00D81E7F">
      <w:pPr>
        <w:pStyle w:val="TOC2"/>
        <w:rPr>
          <w:rFonts w:asciiTheme="minorHAnsi" w:eastAsiaTheme="minorEastAsia" w:hAnsiTheme="minorHAnsi" w:cstheme="minorBidi"/>
          <w:noProof/>
          <w:szCs w:val="22"/>
        </w:rPr>
      </w:pPr>
      <w:hyperlink w:anchor="_Toc521422357" w:history="1">
        <w:r w:rsidRPr="009E2403">
          <w:rPr>
            <w:rStyle w:val="Hyperlink"/>
            <w:noProof/>
          </w:rPr>
          <w:t>A1</w:t>
        </w:r>
        <w:r>
          <w:rPr>
            <w:rFonts w:asciiTheme="minorHAnsi" w:eastAsiaTheme="minorEastAsia" w:hAnsiTheme="minorHAnsi" w:cstheme="minorBidi"/>
            <w:noProof/>
            <w:szCs w:val="22"/>
          </w:rPr>
          <w:tab/>
        </w:r>
        <w:r w:rsidRPr="009E2403">
          <w:rPr>
            <w:rStyle w:val="Hyperlink"/>
            <w:noProof/>
          </w:rPr>
          <w:t>Introduction</w:t>
        </w:r>
        <w:r>
          <w:rPr>
            <w:noProof/>
            <w:webHidden/>
          </w:rPr>
          <w:tab/>
        </w:r>
        <w:r>
          <w:rPr>
            <w:noProof/>
            <w:webHidden/>
            <w:color w:val="2B579A"/>
            <w:shd w:val="clear" w:color="auto" w:fill="E6E6E6"/>
          </w:rPr>
          <w:fldChar w:fldCharType="begin"/>
        </w:r>
        <w:r>
          <w:rPr>
            <w:noProof/>
            <w:webHidden/>
          </w:rPr>
          <w:instrText xml:space="preserve"> PAGEREF _Toc521422357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21</w:t>
        </w:r>
        <w:r>
          <w:rPr>
            <w:noProof/>
            <w:webHidden/>
            <w:color w:val="2B579A"/>
            <w:shd w:val="clear" w:color="auto" w:fill="E6E6E6"/>
          </w:rPr>
          <w:fldChar w:fldCharType="end"/>
        </w:r>
      </w:hyperlink>
    </w:p>
    <w:p w14:paraId="36768DDD" w14:textId="7F54D25D" w:rsidR="00E836E8" w:rsidRDefault="00E836E8" w:rsidP="00D81E7F">
      <w:pPr>
        <w:pStyle w:val="TOC2"/>
        <w:rPr>
          <w:rFonts w:asciiTheme="minorHAnsi" w:eastAsiaTheme="minorEastAsia" w:hAnsiTheme="minorHAnsi" w:cstheme="minorBidi"/>
          <w:noProof/>
          <w:szCs w:val="22"/>
        </w:rPr>
      </w:pPr>
      <w:hyperlink w:anchor="_Toc521422358" w:history="1">
        <w:r w:rsidRPr="009E2403">
          <w:rPr>
            <w:rStyle w:val="Hyperlink"/>
            <w:noProof/>
          </w:rPr>
          <w:t>A2</w:t>
        </w:r>
        <w:r>
          <w:rPr>
            <w:rFonts w:asciiTheme="minorHAnsi" w:eastAsiaTheme="minorEastAsia" w:hAnsiTheme="minorHAnsi" w:cstheme="minorBidi"/>
            <w:noProof/>
            <w:szCs w:val="22"/>
          </w:rPr>
          <w:tab/>
        </w:r>
        <w:r w:rsidRPr="009E2403">
          <w:rPr>
            <w:rStyle w:val="Hyperlink"/>
            <w:noProof/>
          </w:rPr>
          <w:t>Written threats</w:t>
        </w:r>
        <w:r>
          <w:rPr>
            <w:noProof/>
            <w:webHidden/>
          </w:rPr>
          <w:tab/>
        </w:r>
        <w:r>
          <w:rPr>
            <w:noProof/>
            <w:webHidden/>
            <w:color w:val="2B579A"/>
            <w:shd w:val="clear" w:color="auto" w:fill="E6E6E6"/>
          </w:rPr>
          <w:fldChar w:fldCharType="begin"/>
        </w:r>
        <w:r>
          <w:rPr>
            <w:noProof/>
            <w:webHidden/>
          </w:rPr>
          <w:instrText xml:space="preserve"> PAGEREF _Toc521422358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21</w:t>
        </w:r>
        <w:r>
          <w:rPr>
            <w:noProof/>
            <w:webHidden/>
            <w:color w:val="2B579A"/>
            <w:shd w:val="clear" w:color="auto" w:fill="E6E6E6"/>
          </w:rPr>
          <w:fldChar w:fldCharType="end"/>
        </w:r>
      </w:hyperlink>
    </w:p>
    <w:p w14:paraId="7D2D19AB" w14:textId="5B177FE4" w:rsidR="00E836E8" w:rsidRDefault="00E836E8" w:rsidP="00D81E7F">
      <w:pPr>
        <w:pStyle w:val="TOC2"/>
        <w:rPr>
          <w:rFonts w:asciiTheme="minorHAnsi" w:eastAsiaTheme="minorEastAsia" w:hAnsiTheme="minorHAnsi" w:cstheme="minorBidi"/>
          <w:noProof/>
          <w:szCs w:val="22"/>
        </w:rPr>
      </w:pPr>
      <w:hyperlink w:anchor="_Toc521422359" w:history="1">
        <w:r w:rsidRPr="009E2403">
          <w:rPr>
            <w:rStyle w:val="Hyperlink"/>
            <w:noProof/>
          </w:rPr>
          <w:t>A3</w:t>
        </w:r>
        <w:r>
          <w:rPr>
            <w:rFonts w:asciiTheme="minorHAnsi" w:eastAsiaTheme="minorEastAsia" w:hAnsiTheme="minorHAnsi" w:cstheme="minorBidi"/>
            <w:noProof/>
            <w:szCs w:val="22"/>
          </w:rPr>
          <w:tab/>
        </w:r>
        <w:r w:rsidRPr="009E2403">
          <w:rPr>
            <w:rStyle w:val="Hyperlink"/>
            <w:noProof/>
          </w:rPr>
          <w:t>Telephone, email and social media threats</w:t>
        </w:r>
        <w:r>
          <w:rPr>
            <w:noProof/>
            <w:webHidden/>
          </w:rPr>
          <w:tab/>
        </w:r>
        <w:r>
          <w:rPr>
            <w:noProof/>
            <w:webHidden/>
            <w:color w:val="2B579A"/>
            <w:shd w:val="clear" w:color="auto" w:fill="E6E6E6"/>
          </w:rPr>
          <w:fldChar w:fldCharType="begin"/>
        </w:r>
        <w:r>
          <w:rPr>
            <w:noProof/>
            <w:webHidden/>
          </w:rPr>
          <w:instrText xml:space="preserve"> PAGEREF _Toc521422359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21</w:t>
        </w:r>
        <w:r>
          <w:rPr>
            <w:noProof/>
            <w:webHidden/>
            <w:color w:val="2B579A"/>
            <w:shd w:val="clear" w:color="auto" w:fill="E6E6E6"/>
          </w:rPr>
          <w:fldChar w:fldCharType="end"/>
        </w:r>
      </w:hyperlink>
    </w:p>
    <w:p w14:paraId="463EB2C7" w14:textId="0910AF12" w:rsidR="00E836E8" w:rsidRDefault="00E836E8" w:rsidP="00D81E7F">
      <w:pPr>
        <w:pStyle w:val="TOC2"/>
        <w:rPr>
          <w:rFonts w:asciiTheme="minorHAnsi" w:eastAsiaTheme="minorEastAsia" w:hAnsiTheme="minorHAnsi" w:cstheme="minorBidi"/>
          <w:noProof/>
          <w:szCs w:val="22"/>
        </w:rPr>
      </w:pPr>
      <w:hyperlink w:anchor="_Toc521422360" w:history="1">
        <w:r w:rsidRPr="009E2403">
          <w:rPr>
            <w:rStyle w:val="Hyperlink"/>
            <w:noProof/>
          </w:rPr>
          <w:t>A4</w:t>
        </w:r>
        <w:r>
          <w:rPr>
            <w:rFonts w:asciiTheme="minorHAnsi" w:eastAsiaTheme="minorEastAsia" w:hAnsiTheme="minorHAnsi" w:cstheme="minorBidi"/>
            <w:noProof/>
            <w:szCs w:val="22"/>
          </w:rPr>
          <w:tab/>
        </w:r>
        <w:r w:rsidRPr="009E2403">
          <w:rPr>
            <w:rStyle w:val="Hyperlink"/>
            <w:noProof/>
          </w:rPr>
          <w:t>Carrying out a search</w:t>
        </w:r>
        <w:r>
          <w:rPr>
            <w:noProof/>
            <w:webHidden/>
          </w:rPr>
          <w:tab/>
        </w:r>
        <w:r>
          <w:rPr>
            <w:noProof/>
            <w:webHidden/>
            <w:color w:val="2B579A"/>
            <w:shd w:val="clear" w:color="auto" w:fill="E6E6E6"/>
          </w:rPr>
          <w:fldChar w:fldCharType="begin"/>
        </w:r>
        <w:r>
          <w:rPr>
            <w:noProof/>
            <w:webHidden/>
          </w:rPr>
          <w:instrText xml:space="preserve"> PAGEREF _Toc521422360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25</w:t>
        </w:r>
        <w:r>
          <w:rPr>
            <w:noProof/>
            <w:webHidden/>
            <w:color w:val="2B579A"/>
            <w:shd w:val="clear" w:color="auto" w:fill="E6E6E6"/>
          </w:rPr>
          <w:fldChar w:fldCharType="end"/>
        </w:r>
      </w:hyperlink>
    </w:p>
    <w:p w14:paraId="6E5D474B" w14:textId="65B62D49" w:rsidR="00E836E8" w:rsidRDefault="00E836E8" w:rsidP="00D81E7F">
      <w:pPr>
        <w:pStyle w:val="TOC2"/>
        <w:rPr>
          <w:rFonts w:asciiTheme="minorHAnsi" w:eastAsiaTheme="minorEastAsia" w:hAnsiTheme="minorHAnsi" w:cstheme="minorBidi"/>
          <w:noProof/>
          <w:szCs w:val="22"/>
        </w:rPr>
      </w:pPr>
      <w:hyperlink w:anchor="_Toc521422361" w:history="1">
        <w:r w:rsidRPr="009E2403">
          <w:rPr>
            <w:rStyle w:val="Hyperlink"/>
            <w:noProof/>
          </w:rPr>
          <w:t>A5</w:t>
        </w:r>
        <w:r>
          <w:rPr>
            <w:rFonts w:asciiTheme="minorHAnsi" w:eastAsiaTheme="minorEastAsia" w:hAnsiTheme="minorHAnsi" w:cstheme="minorBidi"/>
            <w:noProof/>
            <w:szCs w:val="22"/>
          </w:rPr>
          <w:tab/>
        </w:r>
        <w:r w:rsidRPr="009E2403">
          <w:rPr>
            <w:rStyle w:val="Hyperlink"/>
            <w:noProof/>
          </w:rPr>
          <w:t>Unattended items</w:t>
        </w:r>
        <w:r>
          <w:rPr>
            <w:noProof/>
            <w:webHidden/>
          </w:rPr>
          <w:tab/>
        </w:r>
        <w:r>
          <w:rPr>
            <w:noProof/>
            <w:webHidden/>
            <w:color w:val="2B579A"/>
            <w:shd w:val="clear" w:color="auto" w:fill="E6E6E6"/>
          </w:rPr>
          <w:fldChar w:fldCharType="begin"/>
        </w:r>
        <w:r>
          <w:rPr>
            <w:noProof/>
            <w:webHidden/>
          </w:rPr>
          <w:instrText xml:space="preserve"> PAGEREF _Toc521422361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26</w:t>
        </w:r>
        <w:r>
          <w:rPr>
            <w:noProof/>
            <w:webHidden/>
            <w:color w:val="2B579A"/>
            <w:shd w:val="clear" w:color="auto" w:fill="E6E6E6"/>
          </w:rPr>
          <w:fldChar w:fldCharType="end"/>
        </w:r>
      </w:hyperlink>
    </w:p>
    <w:p w14:paraId="0B8501A2" w14:textId="57BA4930" w:rsidR="00E836E8" w:rsidRDefault="00E836E8" w:rsidP="00D81E7F">
      <w:pPr>
        <w:pStyle w:val="TOC2"/>
        <w:rPr>
          <w:rFonts w:asciiTheme="minorHAnsi" w:eastAsiaTheme="minorEastAsia" w:hAnsiTheme="minorHAnsi" w:cstheme="minorBidi"/>
          <w:noProof/>
          <w:szCs w:val="22"/>
        </w:rPr>
      </w:pPr>
      <w:hyperlink w:anchor="_Toc521422362" w:history="1">
        <w:r w:rsidRPr="009E2403">
          <w:rPr>
            <w:rStyle w:val="Hyperlink"/>
            <w:noProof/>
          </w:rPr>
          <w:t>A6</w:t>
        </w:r>
        <w:r>
          <w:rPr>
            <w:rFonts w:asciiTheme="minorHAnsi" w:eastAsiaTheme="minorEastAsia" w:hAnsiTheme="minorHAnsi" w:cstheme="minorBidi"/>
            <w:noProof/>
            <w:szCs w:val="22"/>
          </w:rPr>
          <w:tab/>
        </w:r>
        <w:r w:rsidRPr="009E2403">
          <w:rPr>
            <w:rStyle w:val="Hyperlink"/>
            <w:noProof/>
          </w:rPr>
          <w:t>Suspicious packages</w:t>
        </w:r>
        <w:r>
          <w:rPr>
            <w:noProof/>
            <w:webHidden/>
          </w:rPr>
          <w:tab/>
        </w:r>
        <w:r>
          <w:rPr>
            <w:noProof/>
            <w:webHidden/>
            <w:color w:val="2B579A"/>
            <w:shd w:val="clear" w:color="auto" w:fill="E6E6E6"/>
          </w:rPr>
          <w:fldChar w:fldCharType="begin"/>
        </w:r>
        <w:r>
          <w:rPr>
            <w:noProof/>
            <w:webHidden/>
          </w:rPr>
          <w:instrText xml:space="preserve"> PAGEREF _Toc521422362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28</w:t>
        </w:r>
        <w:r>
          <w:rPr>
            <w:noProof/>
            <w:webHidden/>
            <w:color w:val="2B579A"/>
            <w:shd w:val="clear" w:color="auto" w:fill="E6E6E6"/>
          </w:rPr>
          <w:fldChar w:fldCharType="end"/>
        </w:r>
      </w:hyperlink>
    </w:p>
    <w:p w14:paraId="089C6139" w14:textId="49926308" w:rsidR="00E836E8" w:rsidRDefault="00E836E8" w:rsidP="00D81E7F">
      <w:pPr>
        <w:pStyle w:val="TOC2"/>
        <w:rPr>
          <w:rFonts w:asciiTheme="minorHAnsi" w:eastAsiaTheme="minorEastAsia" w:hAnsiTheme="minorHAnsi" w:cstheme="minorBidi"/>
          <w:noProof/>
          <w:szCs w:val="22"/>
        </w:rPr>
      </w:pPr>
      <w:hyperlink w:anchor="_Toc521422363" w:history="1">
        <w:r w:rsidRPr="009E2403">
          <w:rPr>
            <w:rStyle w:val="Hyperlink"/>
            <w:noProof/>
          </w:rPr>
          <w:t>A7</w:t>
        </w:r>
        <w:r>
          <w:rPr>
            <w:rFonts w:asciiTheme="minorHAnsi" w:eastAsiaTheme="minorEastAsia" w:hAnsiTheme="minorHAnsi" w:cstheme="minorBidi"/>
            <w:noProof/>
            <w:szCs w:val="22"/>
          </w:rPr>
          <w:tab/>
        </w:r>
        <w:r w:rsidRPr="009E2403">
          <w:rPr>
            <w:rStyle w:val="Hyperlink"/>
            <w:noProof/>
          </w:rPr>
          <w:t>Cordon distances</w:t>
        </w:r>
        <w:r>
          <w:rPr>
            <w:noProof/>
            <w:webHidden/>
          </w:rPr>
          <w:tab/>
        </w:r>
        <w:r>
          <w:rPr>
            <w:noProof/>
            <w:webHidden/>
            <w:color w:val="2B579A"/>
            <w:shd w:val="clear" w:color="auto" w:fill="E6E6E6"/>
          </w:rPr>
          <w:fldChar w:fldCharType="begin"/>
        </w:r>
        <w:r>
          <w:rPr>
            <w:noProof/>
            <w:webHidden/>
          </w:rPr>
          <w:instrText xml:space="preserve"> PAGEREF _Toc521422363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28</w:t>
        </w:r>
        <w:r>
          <w:rPr>
            <w:noProof/>
            <w:webHidden/>
            <w:color w:val="2B579A"/>
            <w:shd w:val="clear" w:color="auto" w:fill="E6E6E6"/>
          </w:rPr>
          <w:fldChar w:fldCharType="end"/>
        </w:r>
      </w:hyperlink>
    </w:p>
    <w:p w14:paraId="724A721D" w14:textId="3EA53F1B" w:rsidR="00E836E8" w:rsidRDefault="00E836E8" w:rsidP="009A6181">
      <w:pPr>
        <w:pStyle w:val="TOC1"/>
        <w:rPr>
          <w:rFonts w:asciiTheme="minorHAnsi" w:eastAsiaTheme="minorEastAsia" w:hAnsiTheme="minorHAnsi" w:cstheme="minorBidi"/>
          <w:noProof/>
          <w:szCs w:val="22"/>
        </w:rPr>
      </w:pPr>
      <w:hyperlink w:anchor="_Toc521422364" w:history="1">
        <w:r w:rsidRPr="009E2403">
          <w:rPr>
            <w:rStyle w:val="Hyperlink"/>
            <w:noProof/>
          </w:rPr>
          <w:t>Appendix B</w:t>
        </w:r>
        <w:r>
          <w:rPr>
            <w:rFonts w:asciiTheme="minorHAnsi" w:eastAsiaTheme="minorEastAsia" w:hAnsiTheme="minorHAnsi" w:cstheme="minorBidi"/>
            <w:noProof/>
            <w:szCs w:val="22"/>
          </w:rPr>
          <w:tab/>
        </w:r>
        <w:r w:rsidRPr="009E2403">
          <w:rPr>
            <w:rStyle w:val="Hyperlink"/>
            <w:noProof/>
          </w:rPr>
          <w:t>Chemical, biological and radiological (CBR) incidents</w:t>
        </w:r>
        <w:r>
          <w:rPr>
            <w:noProof/>
            <w:webHidden/>
          </w:rPr>
          <w:tab/>
        </w:r>
        <w:r>
          <w:rPr>
            <w:noProof/>
            <w:webHidden/>
            <w:color w:val="2B579A"/>
            <w:shd w:val="clear" w:color="auto" w:fill="E6E6E6"/>
          </w:rPr>
          <w:fldChar w:fldCharType="begin"/>
        </w:r>
        <w:r>
          <w:rPr>
            <w:noProof/>
            <w:webHidden/>
          </w:rPr>
          <w:instrText xml:space="preserve"> PAGEREF _Toc521422364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29</w:t>
        </w:r>
        <w:r>
          <w:rPr>
            <w:noProof/>
            <w:webHidden/>
            <w:color w:val="2B579A"/>
            <w:shd w:val="clear" w:color="auto" w:fill="E6E6E6"/>
          </w:rPr>
          <w:fldChar w:fldCharType="end"/>
        </w:r>
      </w:hyperlink>
    </w:p>
    <w:p w14:paraId="2D08BB65" w14:textId="2B438F8B" w:rsidR="00E836E8" w:rsidRDefault="00E836E8" w:rsidP="00D81E7F">
      <w:pPr>
        <w:pStyle w:val="TOC2"/>
        <w:rPr>
          <w:rFonts w:asciiTheme="minorHAnsi" w:eastAsiaTheme="minorEastAsia" w:hAnsiTheme="minorHAnsi" w:cstheme="minorBidi"/>
          <w:noProof/>
          <w:szCs w:val="22"/>
        </w:rPr>
      </w:pPr>
      <w:hyperlink w:anchor="_Toc521422365" w:history="1">
        <w:r w:rsidRPr="009E2403">
          <w:rPr>
            <w:rStyle w:val="Hyperlink"/>
            <w:noProof/>
          </w:rPr>
          <w:t>B1</w:t>
        </w:r>
        <w:r>
          <w:rPr>
            <w:rFonts w:asciiTheme="minorHAnsi" w:eastAsiaTheme="minorEastAsia" w:hAnsiTheme="minorHAnsi" w:cstheme="minorBidi"/>
            <w:noProof/>
            <w:szCs w:val="22"/>
          </w:rPr>
          <w:tab/>
        </w:r>
        <w:r w:rsidRPr="009E2403">
          <w:rPr>
            <w:rStyle w:val="Hyperlink"/>
            <w:noProof/>
          </w:rPr>
          <w:t>Action to be taken</w:t>
        </w:r>
        <w:r>
          <w:rPr>
            <w:noProof/>
            <w:webHidden/>
          </w:rPr>
          <w:tab/>
        </w:r>
        <w:r>
          <w:rPr>
            <w:noProof/>
            <w:webHidden/>
            <w:color w:val="2B579A"/>
            <w:shd w:val="clear" w:color="auto" w:fill="E6E6E6"/>
          </w:rPr>
          <w:fldChar w:fldCharType="begin"/>
        </w:r>
        <w:r>
          <w:rPr>
            <w:noProof/>
            <w:webHidden/>
          </w:rPr>
          <w:instrText xml:space="preserve"> PAGEREF _Toc521422365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29</w:t>
        </w:r>
        <w:r>
          <w:rPr>
            <w:noProof/>
            <w:webHidden/>
            <w:color w:val="2B579A"/>
            <w:shd w:val="clear" w:color="auto" w:fill="E6E6E6"/>
          </w:rPr>
          <w:fldChar w:fldCharType="end"/>
        </w:r>
      </w:hyperlink>
    </w:p>
    <w:p w14:paraId="4309EB15" w14:textId="5E118BDD" w:rsidR="00E836E8" w:rsidRDefault="00E836E8" w:rsidP="00D81E7F">
      <w:pPr>
        <w:pStyle w:val="TOC2"/>
        <w:rPr>
          <w:rFonts w:asciiTheme="minorHAnsi" w:eastAsiaTheme="minorEastAsia" w:hAnsiTheme="minorHAnsi" w:cstheme="minorBidi"/>
          <w:noProof/>
          <w:szCs w:val="22"/>
        </w:rPr>
      </w:pPr>
      <w:hyperlink w:anchor="_Toc521422366" w:history="1">
        <w:r w:rsidRPr="009E2403">
          <w:rPr>
            <w:rStyle w:val="Hyperlink"/>
            <w:noProof/>
          </w:rPr>
          <w:t>B2</w:t>
        </w:r>
        <w:r>
          <w:rPr>
            <w:rFonts w:asciiTheme="minorHAnsi" w:eastAsiaTheme="minorEastAsia" w:hAnsiTheme="minorHAnsi" w:cstheme="minorBidi"/>
            <w:noProof/>
            <w:szCs w:val="22"/>
          </w:rPr>
          <w:tab/>
        </w:r>
        <w:r w:rsidRPr="009E2403">
          <w:rPr>
            <w:rStyle w:val="Hyperlink"/>
            <w:noProof/>
          </w:rPr>
          <w:t>Decontamination planning checklist</w:t>
        </w:r>
        <w:r>
          <w:rPr>
            <w:noProof/>
            <w:webHidden/>
          </w:rPr>
          <w:tab/>
        </w:r>
        <w:r>
          <w:rPr>
            <w:noProof/>
            <w:webHidden/>
            <w:color w:val="2B579A"/>
            <w:shd w:val="clear" w:color="auto" w:fill="E6E6E6"/>
          </w:rPr>
          <w:fldChar w:fldCharType="begin"/>
        </w:r>
        <w:r>
          <w:rPr>
            <w:noProof/>
            <w:webHidden/>
          </w:rPr>
          <w:instrText xml:space="preserve"> PAGEREF _Toc521422366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30</w:t>
        </w:r>
        <w:r>
          <w:rPr>
            <w:noProof/>
            <w:webHidden/>
            <w:color w:val="2B579A"/>
            <w:shd w:val="clear" w:color="auto" w:fill="E6E6E6"/>
          </w:rPr>
          <w:fldChar w:fldCharType="end"/>
        </w:r>
      </w:hyperlink>
    </w:p>
    <w:p w14:paraId="6E8C52DA" w14:textId="7E9C7D7D" w:rsidR="00E836E8" w:rsidRDefault="00E836E8" w:rsidP="00D81E7F">
      <w:pPr>
        <w:pStyle w:val="TOC2"/>
        <w:rPr>
          <w:rFonts w:asciiTheme="minorHAnsi" w:eastAsiaTheme="minorEastAsia" w:hAnsiTheme="minorHAnsi" w:cstheme="minorBidi"/>
          <w:noProof/>
          <w:szCs w:val="22"/>
        </w:rPr>
      </w:pPr>
      <w:hyperlink w:anchor="_Toc521422367" w:history="1">
        <w:r w:rsidRPr="009E2403">
          <w:rPr>
            <w:rStyle w:val="Hyperlink"/>
            <w:noProof/>
          </w:rPr>
          <w:t>B3</w:t>
        </w:r>
        <w:r>
          <w:rPr>
            <w:rFonts w:asciiTheme="minorHAnsi" w:eastAsiaTheme="minorEastAsia" w:hAnsiTheme="minorHAnsi" w:cstheme="minorBidi"/>
            <w:noProof/>
            <w:szCs w:val="22"/>
          </w:rPr>
          <w:tab/>
        </w:r>
        <w:r w:rsidRPr="009E2403">
          <w:rPr>
            <w:rStyle w:val="Hyperlink"/>
            <w:noProof/>
          </w:rPr>
          <w:t>Outline of the decontamination process</w:t>
        </w:r>
        <w:r>
          <w:rPr>
            <w:noProof/>
            <w:webHidden/>
          </w:rPr>
          <w:tab/>
        </w:r>
        <w:r>
          <w:rPr>
            <w:noProof/>
            <w:webHidden/>
            <w:color w:val="2B579A"/>
            <w:shd w:val="clear" w:color="auto" w:fill="E6E6E6"/>
          </w:rPr>
          <w:fldChar w:fldCharType="begin"/>
        </w:r>
        <w:r>
          <w:rPr>
            <w:noProof/>
            <w:webHidden/>
          </w:rPr>
          <w:instrText xml:space="preserve"> PAGEREF _Toc521422367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31</w:t>
        </w:r>
        <w:r>
          <w:rPr>
            <w:noProof/>
            <w:webHidden/>
            <w:color w:val="2B579A"/>
            <w:shd w:val="clear" w:color="auto" w:fill="E6E6E6"/>
          </w:rPr>
          <w:fldChar w:fldCharType="end"/>
        </w:r>
      </w:hyperlink>
    </w:p>
    <w:p w14:paraId="18536750" w14:textId="5980F93D" w:rsidR="00E836E8" w:rsidRDefault="00E836E8" w:rsidP="009A6181">
      <w:pPr>
        <w:pStyle w:val="TOC1"/>
        <w:rPr>
          <w:rFonts w:asciiTheme="minorHAnsi" w:eastAsiaTheme="minorEastAsia" w:hAnsiTheme="minorHAnsi" w:cstheme="minorBidi"/>
          <w:noProof/>
          <w:szCs w:val="22"/>
        </w:rPr>
      </w:pPr>
      <w:hyperlink w:anchor="_Toc521422368" w:history="1">
        <w:r w:rsidRPr="009E2403">
          <w:rPr>
            <w:rStyle w:val="Hyperlink"/>
            <w:noProof/>
          </w:rPr>
          <w:t>Appendix C</w:t>
        </w:r>
        <w:r>
          <w:rPr>
            <w:rFonts w:asciiTheme="minorHAnsi" w:eastAsiaTheme="minorEastAsia" w:hAnsiTheme="minorHAnsi" w:cstheme="minorBidi"/>
            <w:noProof/>
            <w:szCs w:val="22"/>
          </w:rPr>
          <w:tab/>
        </w:r>
        <w:r w:rsidRPr="009E2403">
          <w:rPr>
            <w:rStyle w:val="Hyperlink"/>
            <w:noProof/>
          </w:rPr>
          <w:t>Firearm and weapon attacks</w:t>
        </w:r>
        <w:r>
          <w:rPr>
            <w:noProof/>
            <w:webHidden/>
          </w:rPr>
          <w:tab/>
        </w:r>
        <w:r>
          <w:rPr>
            <w:noProof/>
            <w:webHidden/>
            <w:color w:val="2B579A"/>
            <w:shd w:val="clear" w:color="auto" w:fill="E6E6E6"/>
          </w:rPr>
          <w:fldChar w:fldCharType="begin"/>
        </w:r>
        <w:r>
          <w:rPr>
            <w:noProof/>
            <w:webHidden/>
          </w:rPr>
          <w:instrText xml:space="preserve"> PAGEREF _Toc521422368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33</w:t>
        </w:r>
        <w:r>
          <w:rPr>
            <w:noProof/>
            <w:webHidden/>
            <w:color w:val="2B579A"/>
            <w:shd w:val="clear" w:color="auto" w:fill="E6E6E6"/>
          </w:rPr>
          <w:fldChar w:fldCharType="end"/>
        </w:r>
      </w:hyperlink>
    </w:p>
    <w:p w14:paraId="52AF341D" w14:textId="54264798" w:rsidR="00E836E8" w:rsidRDefault="00E836E8" w:rsidP="009A6181">
      <w:pPr>
        <w:pStyle w:val="TOC1"/>
        <w:rPr>
          <w:rFonts w:asciiTheme="minorHAnsi" w:eastAsiaTheme="minorEastAsia" w:hAnsiTheme="minorHAnsi" w:cstheme="minorBidi"/>
          <w:noProof/>
          <w:szCs w:val="22"/>
        </w:rPr>
      </w:pPr>
      <w:hyperlink w:anchor="_Toc521422369" w:history="1">
        <w:r w:rsidRPr="009E2403">
          <w:rPr>
            <w:rStyle w:val="Hyperlink"/>
            <w:noProof/>
            <w:lang w:eastAsia="en-US"/>
          </w:rPr>
          <w:t>Appendix D</w:t>
        </w:r>
        <w:r>
          <w:rPr>
            <w:rFonts w:asciiTheme="minorHAnsi" w:eastAsiaTheme="minorEastAsia" w:hAnsiTheme="minorHAnsi" w:cstheme="minorBidi"/>
            <w:noProof/>
            <w:szCs w:val="22"/>
          </w:rPr>
          <w:tab/>
        </w:r>
        <w:r w:rsidRPr="009E2403">
          <w:rPr>
            <w:rStyle w:val="Hyperlink"/>
            <w:noProof/>
            <w:lang w:eastAsia="en-US"/>
          </w:rPr>
          <w:t>Shelter Area Assessment</w:t>
        </w:r>
        <w:r>
          <w:rPr>
            <w:noProof/>
            <w:webHidden/>
          </w:rPr>
          <w:tab/>
        </w:r>
        <w:r>
          <w:rPr>
            <w:noProof/>
            <w:webHidden/>
            <w:color w:val="2B579A"/>
            <w:shd w:val="clear" w:color="auto" w:fill="E6E6E6"/>
          </w:rPr>
          <w:fldChar w:fldCharType="begin"/>
        </w:r>
        <w:r>
          <w:rPr>
            <w:noProof/>
            <w:webHidden/>
          </w:rPr>
          <w:instrText xml:space="preserve"> PAGEREF _Toc521422369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35</w:t>
        </w:r>
        <w:r>
          <w:rPr>
            <w:noProof/>
            <w:webHidden/>
            <w:color w:val="2B579A"/>
            <w:shd w:val="clear" w:color="auto" w:fill="E6E6E6"/>
          </w:rPr>
          <w:fldChar w:fldCharType="end"/>
        </w:r>
      </w:hyperlink>
    </w:p>
    <w:p w14:paraId="266F2463" w14:textId="77163468" w:rsidR="00E836E8" w:rsidRDefault="00E836E8" w:rsidP="009A6181">
      <w:pPr>
        <w:pStyle w:val="TOC1"/>
        <w:rPr>
          <w:rFonts w:asciiTheme="minorHAnsi" w:eastAsiaTheme="minorEastAsia" w:hAnsiTheme="minorHAnsi" w:cstheme="minorBidi"/>
          <w:noProof/>
          <w:szCs w:val="22"/>
        </w:rPr>
      </w:pPr>
      <w:hyperlink w:anchor="_Toc521422370" w:history="1">
        <w:r w:rsidRPr="009E2403">
          <w:rPr>
            <w:rStyle w:val="Hyperlink"/>
            <w:noProof/>
            <w:lang w:eastAsia="en-US"/>
          </w:rPr>
          <w:t>Appendix E</w:t>
        </w:r>
        <w:r>
          <w:rPr>
            <w:rFonts w:asciiTheme="minorHAnsi" w:eastAsiaTheme="minorEastAsia" w:hAnsiTheme="minorHAnsi" w:cstheme="minorBidi"/>
            <w:noProof/>
            <w:szCs w:val="22"/>
          </w:rPr>
          <w:tab/>
        </w:r>
        <w:r w:rsidRPr="009E2403">
          <w:rPr>
            <w:rStyle w:val="Hyperlink"/>
            <w:noProof/>
            <w:lang w:eastAsia="en-US"/>
          </w:rPr>
          <w:t>Indoor Shelter Area Registration Form</w:t>
        </w:r>
        <w:r>
          <w:rPr>
            <w:noProof/>
            <w:webHidden/>
          </w:rPr>
          <w:tab/>
        </w:r>
        <w:r>
          <w:rPr>
            <w:noProof/>
            <w:webHidden/>
            <w:color w:val="2B579A"/>
            <w:shd w:val="clear" w:color="auto" w:fill="E6E6E6"/>
          </w:rPr>
          <w:fldChar w:fldCharType="begin"/>
        </w:r>
        <w:r>
          <w:rPr>
            <w:noProof/>
            <w:webHidden/>
          </w:rPr>
          <w:instrText xml:space="preserve"> PAGEREF _Toc521422370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36</w:t>
        </w:r>
        <w:r>
          <w:rPr>
            <w:noProof/>
            <w:webHidden/>
            <w:color w:val="2B579A"/>
            <w:shd w:val="clear" w:color="auto" w:fill="E6E6E6"/>
          </w:rPr>
          <w:fldChar w:fldCharType="end"/>
        </w:r>
      </w:hyperlink>
    </w:p>
    <w:p w14:paraId="10D3BA5E" w14:textId="35737281" w:rsidR="00E836E8" w:rsidRDefault="00E836E8" w:rsidP="009A6181">
      <w:pPr>
        <w:pStyle w:val="TOC1"/>
        <w:rPr>
          <w:rFonts w:asciiTheme="minorHAnsi" w:eastAsiaTheme="minorEastAsia" w:hAnsiTheme="minorHAnsi" w:cstheme="minorBidi"/>
          <w:noProof/>
          <w:szCs w:val="22"/>
        </w:rPr>
      </w:pPr>
      <w:hyperlink w:anchor="_Toc521422371" w:history="1">
        <w:r w:rsidRPr="009E2403">
          <w:rPr>
            <w:rStyle w:val="Hyperlink"/>
            <w:noProof/>
            <w:lang w:eastAsia="en-US"/>
          </w:rPr>
          <w:t>Appendix F</w:t>
        </w:r>
        <w:r>
          <w:rPr>
            <w:rFonts w:asciiTheme="minorHAnsi" w:eastAsiaTheme="minorEastAsia" w:hAnsiTheme="minorHAnsi" w:cstheme="minorBidi"/>
            <w:noProof/>
            <w:szCs w:val="22"/>
          </w:rPr>
          <w:tab/>
        </w:r>
        <w:r w:rsidRPr="009E2403">
          <w:rPr>
            <w:rStyle w:val="Hyperlink"/>
            <w:noProof/>
            <w:lang w:eastAsia="en-US"/>
          </w:rPr>
          <w:t>Air ambulance landings</w:t>
        </w:r>
        <w:r>
          <w:rPr>
            <w:noProof/>
            <w:webHidden/>
          </w:rPr>
          <w:tab/>
        </w:r>
        <w:r>
          <w:rPr>
            <w:noProof/>
            <w:webHidden/>
            <w:color w:val="2B579A"/>
            <w:shd w:val="clear" w:color="auto" w:fill="E6E6E6"/>
          </w:rPr>
          <w:fldChar w:fldCharType="begin"/>
        </w:r>
        <w:r>
          <w:rPr>
            <w:noProof/>
            <w:webHidden/>
          </w:rPr>
          <w:instrText xml:space="preserve"> PAGEREF _Toc521422371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37</w:t>
        </w:r>
        <w:r>
          <w:rPr>
            <w:noProof/>
            <w:webHidden/>
            <w:color w:val="2B579A"/>
            <w:shd w:val="clear" w:color="auto" w:fill="E6E6E6"/>
          </w:rPr>
          <w:fldChar w:fldCharType="end"/>
        </w:r>
      </w:hyperlink>
    </w:p>
    <w:p w14:paraId="25A157CE" w14:textId="03192427" w:rsidR="00E836E8" w:rsidRDefault="00E836E8" w:rsidP="009A6181">
      <w:pPr>
        <w:pStyle w:val="TOC1"/>
        <w:rPr>
          <w:rFonts w:asciiTheme="minorHAnsi" w:eastAsiaTheme="minorEastAsia" w:hAnsiTheme="minorHAnsi" w:cstheme="minorBidi"/>
          <w:noProof/>
          <w:szCs w:val="22"/>
        </w:rPr>
      </w:pPr>
      <w:hyperlink w:anchor="_Toc521422372" w:history="1">
        <w:r w:rsidRPr="009E2403">
          <w:rPr>
            <w:rStyle w:val="Hyperlink"/>
            <w:noProof/>
            <w:lang w:eastAsia="en-US"/>
          </w:rPr>
          <w:t xml:space="preserve">Appendix G </w:t>
        </w:r>
        <w:r>
          <w:rPr>
            <w:rFonts w:asciiTheme="minorHAnsi" w:eastAsiaTheme="minorEastAsia" w:hAnsiTheme="minorHAnsi" w:cstheme="minorBidi"/>
            <w:noProof/>
            <w:szCs w:val="22"/>
          </w:rPr>
          <w:tab/>
        </w:r>
        <w:r w:rsidRPr="009E2403">
          <w:rPr>
            <w:rStyle w:val="Hyperlink"/>
            <w:noProof/>
            <w:lang w:eastAsia="en-US"/>
          </w:rPr>
          <w:t>ETHANE and SBAR reporting forms</w:t>
        </w:r>
        <w:r>
          <w:rPr>
            <w:noProof/>
            <w:webHidden/>
          </w:rPr>
          <w:tab/>
        </w:r>
        <w:r>
          <w:rPr>
            <w:noProof/>
            <w:webHidden/>
            <w:color w:val="2B579A"/>
            <w:shd w:val="clear" w:color="auto" w:fill="E6E6E6"/>
          </w:rPr>
          <w:fldChar w:fldCharType="begin"/>
        </w:r>
        <w:r>
          <w:rPr>
            <w:noProof/>
            <w:webHidden/>
          </w:rPr>
          <w:instrText xml:space="preserve"> PAGEREF _Toc521422372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38</w:t>
        </w:r>
        <w:r>
          <w:rPr>
            <w:noProof/>
            <w:webHidden/>
            <w:color w:val="2B579A"/>
            <w:shd w:val="clear" w:color="auto" w:fill="E6E6E6"/>
          </w:rPr>
          <w:fldChar w:fldCharType="end"/>
        </w:r>
      </w:hyperlink>
    </w:p>
    <w:p w14:paraId="39B24165" w14:textId="5B37D1A8" w:rsidR="00E836E8" w:rsidRDefault="00E836E8" w:rsidP="00D81E7F">
      <w:pPr>
        <w:pStyle w:val="TOC2"/>
        <w:rPr>
          <w:rFonts w:asciiTheme="minorHAnsi" w:eastAsiaTheme="minorEastAsia" w:hAnsiTheme="minorHAnsi" w:cstheme="minorBidi"/>
          <w:noProof/>
          <w:szCs w:val="22"/>
        </w:rPr>
      </w:pPr>
      <w:hyperlink w:anchor="_Toc521422373" w:history="1">
        <w:r w:rsidRPr="009E2403">
          <w:rPr>
            <w:rStyle w:val="Hyperlink"/>
            <w:noProof/>
          </w:rPr>
          <w:t>G1   ETHANE form</w:t>
        </w:r>
        <w:r>
          <w:rPr>
            <w:noProof/>
            <w:webHidden/>
          </w:rPr>
          <w:tab/>
        </w:r>
        <w:r>
          <w:rPr>
            <w:noProof/>
            <w:webHidden/>
            <w:color w:val="2B579A"/>
            <w:shd w:val="clear" w:color="auto" w:fill="E6E6E6"/>
          </w:rPr>
          <w:fldChar w:fldCharType="begin"/>
        </w:r>
        <w:r>
          <w:rPr>
            <w:noProof/>
            <w:webHidden/>
          </w:rPr>
          <w:instrText xml:space="preserve"> PAGEREF _Toc521422373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38</w:t>
        </w:r>
        <w:r>
          <w:rPr>
            <w:noProof/>
            <w:webHidden/>
            <w:color w:val="2B579A"/>
            <w:shd w:val="clear" w:color="auto" w:fill="E6E6E6"/>
          </w:rPr>
          <w:fldChar w:fldCharType="end"/>
        </w:r>
      </w:hyperlink>
    </w:p>
    <w:p w14:paraId="06838514" w14:textId="37D02539" w:rsidR="00E836E8" w:rsidRDefault="00E836E8" w:rsidP="00D81E7F">
      <w:pPr>
        <w:pStyle w:val="TOC2"/>
        <w:rPr>
          <w:rFonts w:asciiTheme="minorHAnsi" w:eastAsiaTheme="minorEastAsia" w:hAnsiTheme="minorHAnsi" w:cstheme="minorBidi"/>
          <w:noProof/>
          <w:szCs w:val="22"/>
        </w:rPr>
      </w:pPr>
      <w:hyperlink w:anchor="_Toc521422374" w:history="1">
        <w:r w:rsidRPr="009E2403">
          <w:rPr>
            <w:rStyle w:val="Hyperlink"/>
            <w:noProof/>
            <w:lang w:eastAsia="en-US"/>
          </w:rPr>
          <w:t>G2   SBAR form</w:t>
        </w:r>
        <w:r>
          <w:rPr>
            <w:noProof/>
            <w:webHidden/>
          </w:rPr>
          <w:tab/>
        </w:r>
        <w:r>
          <w:rPr>
            <w:noProof/>
            <w:webHidden/>
            <w:color w:val="2B579A"/>
            <w:shd w:val="clear" w:color="auto" w:fill="E6E6E6"/>
          </w:rPr>
          <w:fldChar w:fldCharType="begin"/>
        </w:r>
        <w:r>
          <w:rPr>
            <w:noProof/>
            <w:webHidden/>
          </w:rPr>
          <w:instrText xml:space="preserve"> PAGEREF _Toc521422374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39</w:t>
        </w:r>
        <w:r>
          <w:rPr>
            <w:noProof/>
            <w:webHidden/>
            <w:color w:val="2B579A"/>
            <w:shd w:val="clear" w:color="auto" w:fill="E6E6E6"/>
          </w:rPr>
          <w:fldChar w:fldCharType="end"/>
        </w:r>
      </w:hyperlink>
    </w:p>
    <w:p w14:paraId="7E950B61" w14:textId="43C2BC04" w:rsidR="00E836E8" w:rsidRDefault="00E836E8" w:rsidP="009A6181">
      <w:pPr>
        <w:pStyle w:val="TOC1"/>
        <w:rPr>
          <w:rFonts w:asciiTheme="minorHAnsi" w:eastAsiaTheme="minorEastAsia" w:hAnsiTheme="minorHAnsi" w:cstheme="minorBidi"/>
          <w:noProof/>
          <w:szCs w:val="22"/>
        </w:rPr>
      </w:pPr>
      <w:hyperlink w:anchor="_Toc521422375" w:history="1">
        <w:r w:rsidRPr="009E2403">
          <w:rPr>
            <w:rStyle w:val="Hyperlink"/>
            <w:noProof/>
            <w:lang w:eastAsia="en-US"/>
          </w:rPr>
          <w:t xml:space="preserve">Appendix H </w:t>
        </w:r>
        <w:r>
          <w:rPr>
            <w:rFonts w:asciiTheme="minorHAnsi" w:eastAsiaTheme="minorEastAsia" w:hAnsiTheme="minorHAnsi" w:cstheme="minorBidi"/>
            <w:noProof/>
            <w:szCs w:val="22"/>
          </w:rPr>
          <w:tab/>
        </w:r>
        <w:r w:rsidRPr="009E2403">
          <w:rPr>
            <w:rStyle w:val="Hyperlink"/>
            <w:noProof/>
            <w:lang w:eastAsia="en-US"/>
          </w:rPr>
          <w:t>Activity Log</w:t>
        </w:r>
        <w:r>
          <w:rPr>
            <w:noProof/>
            <w:webHidden/>
          </w:rPr>
          <w:tab/>
        </w:r>
        <w:r>
          <w:rPr>
            <w:noProof/>
            <w:webHidden/>
            <w:color w:val="2B579A"/>
            <w:shd w:val="clear" w:color="auto" w:fill="E6E6E6"/>
          </w:rPr>
          <w:fldChar w:fldCharType="begin"/>
        </w:r>
        <w:r>
          <w:rPr>
            <w:noProof/>
            <w:webHidden/>
          </w:rPr>
          <w:instrText xml:space="preserve"> PAGEREF _Toc521422375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40</w:t>
        </w:r>
        <w:r>
          <w:rPr>
            <w:noProof/>
            <w:webHidden/>
            <w:color w:val="2B579A"/>
            <w:shd w:val="clear" w:color="auto" w:fill="E6E6E6"/>
          </w:rPr>
          <w:fldChar w:fldCharType="end"/>
        </w:r>
      </w:hyperlink>
    </w:p>
    <w:p w14:paraId="36E29481" w14:textId="5D16CC0C" w:rsidR="00E836E8" w:rsidRDefault="00E836E8" w:rsidP="009A6181">
      <w:pPr>
        <w:pStyle w:val="TOC1"/>
        <w:rPr>
          <w:rFonts w:asciiTheme="minorHAnsi" w:eastAsiaTheme="minorEastAsia" w:hAnsiTheme="minorHAnsi" w:cstheme="minorBidi"/>
          <w:noProof/>
          <w:szCs w:val="22"/>
        </w:rPr>
      </w:pPr>
      <w:hyperlink w:anchor="_Toc521422376" w:history="1">
        <w:r w:rsidRPr="009E2403">
          <w:rPr>
            <w:rStyle w:val="Hyperlink"/>
            <w:noProof/>
            <w:lang w:eastAsia="en-US"/>
          </w:rPr>
          <w:t xml:space="preserve">Appendix I </w:t>
        </w:r>
        <w:r>
          <w:rPr>
            <w:rFonts w:asciiTheme="minorHAnsi" w:eastAsiaTheme="minorEastAsia" w:hAnsiTheme="minorHAnsi" w:cstheme="minorBidi"/>
            <w:noProof/>
            <w:szCs w:val="22"/>
          </w:rPr>
          <w:tab/>
        </w:r>
        <w:r w:rsidRPr="009E2403">
          <w:rPr>
            <w:rStyle w:val="Hyperlink"/>
            <w:noProof/>
            <w:lang w:eastAsia="en-US"/>
          </w:rPr>
          <w:t>Call Management Log</w:t>
        </w:r>
        <w:r>
          <w:rPr>
            <w:noProof/>
            <w:webHidden/>
          </w:rPr>
          <w:tab/>
        </w:r>
        <w:r>
          <w:rPr>
            <w:noProof/>
            <w:webHidden/>
            <w:color w:val="2B579A"/>
            <w:shd w:val="clear" w:color="auto" w:fill="E6E6E6"/>
          </w:rPr>
          <w:fldChar w:fldCharType="begin"/>
        </w:r>
        <w:r>
          <w:rPr>
            <w:noProof/>
            <w:webHidden/>
          </w:rPr>
          <w:instrText xml:space="preserve"> PAGEREF _Toc521422376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41</w:t>
        </w:r>
        <w:r>
          <w:rPr>
            <w:noProof/>
            <w:webHidden/>
            <w:color w:val="2B579A"/>
            <w:shd w:val="clear" w:color="auto" w:fill="E6E6E6"/>
          </w:rPr>
          <w:fldChar w:fldCharType="end"/>
        </w:r>
      </w:hyperlink>
    </w:p>
    <w:p w14:paraId="2D67F3E7" w14:textId="1FAA3AF3" w:rsidR="00E836E8" w:rsidRDefault="00E836E8" w:rsidP="009A6181">
      <w:pPr>
        <w:pStyle w:val="TOC1"/>
        <w:rPr>
          <w:rFonts w:asciiTheme="minorHAnsi" w:eastAsiaTheme="minorEastAsia" w:hAnsiTheme="minorHAnsi" w:cstheme="minorBidi"/>
          <w:noProof/>
          <w:szCs w:val="22"/>
        </w:rPr>
      </w:pPr>
      <w:hyperlink w:anchor="_Toc521422377" w:history="1">
        <w:r w:rsidRPr="009E2403">
          <w:rPr>
            <w:rStyle w:val="Hyperlink"/>
            <w:noProof/>
            <w:lang w:eastAsia="en-US"/>
          </w:rPr>
          <w:t xml:space="preserve">Appendix J </w:t>
        </w:r>
        <w:r>
          <w:rPr>
            <w:rFonts w:asciiTheme="minorHAnsi" w:eastAsiaTheme="minorEastAsia" w:hAnsiTheme="minorHAnsi" w:cstheme="minorBidi"/>
            <w:noProof/>
            <w:szCs w:val="22"/>
          </w:rPr>
          <w:tab/>
        </w:r>
        <w:r w:rsidRPr="009E2403">
          <w:rPr>
            <w:rStyle w:val="Hyperlink"/>
            <w:noProof/>
            <w:lang w:eastAsia="en-US"/>
          </w:rPr>
          <w:t>Casualty List</w:t>
        </w:r>
        <w:r>
          <w:rPr>
            <w:noProof/>
            <w:webHidden/>
          </w:rPr>
          <w:tab/>
        </w:r>
        <w:r>
          <w:rPr>
            <w:noProof/>
            <w:webHidden/>
            <w:color w:val="2B579A"/>
            <w:shd w:val="clear" w:color="auto" w:fill="E6E6E6"/>
          </w:rPr>
          <w:fldChar w:fldCharType="begin"/>
        </w:r>
        <w:r>
          <w:rPr>
            <w:noProof/>
            <w:webHidden/>
          </w:rPr>
          <w:instrText xml:space="preserve"> PAGEREF _Toc521422377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42</w:t>
        </w:r>
        <w:r>
          <w:rPr>
            <w:noProof/>
            <w:webHidden/>
            <w:color w:val="2B579A"/>
            <w:shd w:val="clear" w:color="auto" w:fill="E6E6E6"/>
          </w:rPr>
          <w:fldChar w:fldCharType="end"/>
        </w:r>
      </w:hyperlink>
    </w:p>
    <w:p w14:paraId="0804B2FF" w14:textId="4849AFF9" w:rsidR="00E836E8" w:rsidRDefault="00E836E8" w:rsidP="009A6181">
      <w:pPr>
        <w:pStyle w:val="TOC1"/>
        <w:rPr>
          <w:rFonts w:asciiTheme="minorHAnsi" w:eastAsiaTheme="minorEastAsia" w:hAnsiTheme="minorHAnsi" w:cstheme="minorBidi"/>
          <w:noProof/>
          <w:szCs w:val="22"/>
        </w:rPr>
      </w:pPr>
      <w:hyperlink w:anchor="_Toc521422378" w:history="1">
        <w:r w:rsidRPr="009E2403">
          <w:rPr>
            <w:rStyle w:val="Hyperlink"/>
            <w:noProof/>
            <w:lang w:eastAsia="en-US"/>
          </w:rPr>
          <w:t>Appendix K</w:t>
        </w:r>
        <w:r>
          <w:rPr>
            <w:rFonts w:asciiTheme="minorHAnsi" w:eastAsiaTheme="minorEastAsia" w:hAnsiTheme="minorHAnsi" w:cstheme="minorBidi"/>
            <w:noProof/>
            <w:szCs w:val="22"/>
          </w:rPr>
          <w:tab/>
        </w:r>
        <w:r w:rsidRPr="009E2403">
          <w:rPr>
            <w:rStyle w:val="Hyperlink"/>
            <w:noProof/>
            <w:lang w:eastAsia="en-US"/>
          </w:rPr>
          <w:t>Dynamic risk assessment example</w:t>
        </w:r>
        <w:r>
          <w:rPr>
            <w:noProof/>
            <w:webHidden/>
          </w:rPr>
          <w:tab/>
        </w:r>
        <w:r>
          <w:rPr>
            <w:noProof/>
            <w:webHidden/>
            <w:color w:val="2B579A"/>
            <w:shd w:val="clear" w:color="auto" w:fill="E6E6E6"/>
          </w:rPr>
          <w:fldChar w:fldCharType="begin"/>
        </w:r>
        <w:r>
          <w:rPr>
            <w:noProof/>
            <w:webHidden/>
          </w:rPr>
          <w:instrText xml:space="preserve"> PAGEREF _Toc521422378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43</w:t>
        </w:r>
        <w:r>
          <w:rPr>
            <w:noProof/>
            <w:webHidden/>
            <w:color w:val="2B579A"/>
            <w:shd w:val="clear" w:color="auto" w:fill="E6E6E6"/>
          </w:rPr>
          <w:fldChar w:fldCharType="end"/>
        </w:r>
      </w:hyperlink>
    </w:p>
    <w:p w14:paraId="37539E74" w14:textId="0A954604" w:rsidR="00E836E8" w:rsidRDefault="00E836E8" w:rsidP="009A6181">
      <w:pPr>
        <w:pStyle w:val="TOC1"/>
        <w:rPr>
          <w:rFonts w:asciiTheme="minorHAnsi" w:eastAsiaTheme="minorEastAsia" w:hAnsiTheme="minorHAnsi" w:cstheme="minorBidi"/>
          <w:noProof/>
          <w:szCs w:val="22"/>
        </w:rPr>
      </w:pPr>
      <w:hyperlink w:anchor="_Toc521422379" w:history="1">
        <w:r w:rsidRPr="009E2403">
          <w:rPr>
            <w:rStyle w:val="Hyperlink"/>
            <w:noProof/>
            <w:lang w:eastAsia="en-US"/>
          </w:rPr>
          <w:t>Appendix L</w:t>
        </w:r>
        <w:r>
          <w:rPr>
            <w:rFonts w:asciiTheme="minorHAnsi" w:eastAsiaTheme="minorEastAsia" w:hAnsiTheme="minorHAnsi" w:cstheme="minorBidi"/>
            <w:noProof/>
            <w:szCs w:val="22"/>
          </w:rPr>
          <w:tab/>
        </w:r>
        <w:r w:rsidRPr="009E2403">
          <w:rPr>
            <w:rStyle w:val="Hyperlink"/>
            <w:noProof/>
            <w:lang w:eastAsia="en-US"/>
          </w:rPr>
          <w:t>Further resources</w:t>
        </w:r>
        <w:r>
          <w:rPr>
            <w:noProof/>
            <w:webHidden/>
          </w:rPr>
          <w:tab/>
        </w:r>
        <w:r>
          <w:rPr>
            <w:noProof/>
            <w:webHidden/>
            <w:color w:val="2B579A"/>
            <w:shd w:val="clear" w:color="auto" w:fill="E6E6E6"/>
          </w:rPr>
          <w:fldChar w:fldCharType="begin"/>
        </w:r>
        <w:r>
          <w:rPr>
            <w:noProof/>
            <w:webHidden/>
          </w:rPr>
          <w:instrText xml:space="preserve"> PAGEREF _Toc521422379 \h </w:instrText>
        </w:r>
        <w:r>
          <w:rPr>
            <w:noProof/>
            <w:webHidden/>
            <w:color w:val="2B579A"/>
            <w:shd w:val="clear" w:color="auto" w:fill="E6E6E6"/>
          </w:rPr>
        </w:r>
        <w:r>
          <w:rPr>
            <w:noProof/>
            <w:webHidden/>
            <w:color w:val="2B579A"/>
            <w:shd w:val="clear" w:color="auto" w:fill="E6E6E6"/>
          </w:rPr>
          <w:fldChar w:fldCharType="separate"/>
        </w:r>
        <w:r w:rsidR="00882019">
          <w:rPr>
            <w:noProof/>
            <w:webHidden/>
          </w:rPr>
          <w:t>46</w:t>
        </w:r>
        <w:r>
          <w:rPr>
            <w:noProof/>
            <w:webHidden/>
            <w:color w:val="2B579A"/>
            <w:shd w:val="clear" w:color="auto" w:fill="E6E6E6"/>
          </w:rPr>
          <w:fldChar w:fldCharType="end"/>
        </w:r>
      </w:hyperlink>
    </w:p>
    <w:p w14:paraId="1DF29C5D" w14:textId="77777777" w:rsidR="000332B9" w:rsidRPr="00821CA8" w:rsidRDefault="000332B9">
      <w:pPr>
        <w:rPr>
          <w:rFonts w:cs="Arial"/>
        </w:rPr>
      </w:pPr>
      <w:r w:rsidRPr="00821CA8">
        <w:rPr>
          <w:rFonts w:cs="Arial"/>
          <w:b/>
          <w:bCs/>
          <w:noProof/>
          <w:color w:val="2B579A"/>
          <w:shd w:val="clear" w:color="auto" w:fill="E6E6E6"/>
        </w:rPr>
        <w:fldChar w:fldCharType="end"/>
      </w:r>
    </w:p>
    <w:p w14:paraId="7F65558D" w14:textId="77777777" w:rsidR="000332B9" w:rsidRPr="00821CA8" w:rsidRDefault="000332B9">
      <w:pPr>
        <w:rPr>
          <w:rFonts w:cs="Arial"/>
        </w:rPr>
      </w:pPr>
    </w:p>
    <w:p w14:paraId="6D900425" w14:textId="77777777" w:rsidR="00D85C2E" w:rsidRPr="00821CA8" w:rsidRDefault="009974C3" w:rsidP="009A6181">
      <w:pPr>
        <w:pStyle w:val="TOC1"/>
      </w:pPr>
      <w:r w:rsidRPr="00821CA8">
        <w:t>END</w:t>
      </w:r>
      <w:r w:rsidR="000606F0" w:rsidRPr="00821CA8">
        <w:rPr>
          <w:color w:val="2B579A"/>
          <w:shd w:val="clear" w:color="auto" w:fill="E6E6E6"/>
        </w:rPr>
        <w:fldChar w:fldCharType="begin"/>
      </w:r>
      <w:r w:rsidR="000606F0" w:rsidRPr="00821CA8">
        <w:instrText xml:space="preserve"> TOC \o "1-3" \h \z \u </w:instrText>
      </w:r>
      <w:r w:rsidR="000606F0" w:rsidRPr="00821CA8">
        <w:rPr>
          <w:color w:val="2B579A"/>
          <w:shd w:val="clear" w:color="auto" w:fill="E6E6E6"/>
        </w:rPr>
        <w:fldChar w:fldCharType="end"/>
      </w:r>
    </w:p>
    <w:sectPr w:rsidR="00D85C2E" w:rsidRPr="00821CA8" w:rsidSect="004C1E89">
      <w:pgSz w:w="11906" w:h="16838"/>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4" w:author="Scargill, Peter" w:date="2025-10-30T09:55:00Z" w:initials="PS">
    <w:p w14:paraId="364BC340" w14:textId="45C008B2" w:rsidR="00634E33" w:rsidRDefault="00634E33" w:rsidP="00634E33">
      <w:pPr>
        <w:pStyle w:val="CommentText"/>
      </w:pPr>
      <w:r>
        <w:rPr>
          <w:rStyle w:val="CommentReference"/>
        </w:rPr>
        <w:annotationRef/>
      </w:r>
      <w:r>
        <w:fldChar w:fldCharType="begin"/>
      </w:r>
      <w:r>
        <w:instrText>HYPERLINK "mailto:D.Nicoll@exeter.ac.uk"</w:instrText>
      </w:r>
      <w:bookmarkStart w:id="285" w:name="_@_EDE02B83EE1D44CEA39573B520B2C58DZ"/>
      <w:r>
        <w:fldChar w:fldCharType="separate"/>
      </w:r>
      <w:bookmarkEnd w:id="285"/>
      <w:r w:rsidRPr="00634E33">
        <w:rPr>
          <w:rStyle w:val="Mention"/>
          <w:noProof/>
        </w:rPr>
        <w:t>@Nicoll, Dan</w:t>
      </w:r>
      <w:r>
        <w:fldChar w:fldCharType="end"/>
      </w:r>
      <w:r>
        <w:t xml:space="preserve"> are these still correct following TERS etc. ?</w:t>
      </w:r>
    </w:p>
  </w:comment>
  <w:comment w:id="286" w:author="Scargill, Peter" w:date="2025-10-30T09:56:00Z" w:initials="PS">
    <w:p w14:paraId="587B4007" w14:textId="689AB288" w:rsidR="002E0004" w:rsidRDefault="002E0004" w:rsidP="002E0004">
      <w:pPr>
        <w:pStyle w:val="CommentText"/>
      </w:pPr>
      <w:r>
        <w:rPr>
          <w:rStyle w:val="CommentReference"/>
        </w:rPr>
        <w:annotationRef/>
      </w:r>
      <w:r>
        <w:fldChar w:fldCharType="begin"/>
      </w:r>
      <w:r>
        <w:instrText>HYPERLINK "mailto:D.Nicoll@exeter.ac.uk"</w:instrText>
      </w:r>
      <w:bookmarkStart w:id="287" w:name="_@_95328B7D8A3540CFB988B9915EA082B3Z"/>
      <w:r>
        <w:fldChar w:fldCharType="separate"/>
      </w:r>
      <w:bookmarkEnd w:id="287"/>
      <w:r w:rsidRPr="002E0004">
        <w:rPr>
          <w:rStyle w:val="Mention"/>
          <w:noProof/>
        </w:rPr>
        <w:t>@Nicoll, Dan</w:t>
      </w:r>
      <w:r>
        <w:fldChar w:fldCharType="end"/>
      </w:r>
      <w:r>
        <w:t xml:space="preserve"> is this poc still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4BC340" w15:done="0"/>
  <w15:commentEx w15:paraId="587B40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0D6D22" w16cex:dateUtc="2025-10-30T09:55:00Z"/>
  <w16cex:commentExtensible w16cex:durableId="6D0D8A7C" w16cex:dateUtc="2025-10-30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4BC340" w16cid:durableId="7F0D6D22"/>
  <w16cid:commentId w16cid:paraId="587B4007" w16cid:durableId="6D0D8A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D99F" w14:textId="77777777" w:rsidR="00106F76" w:rsidRDefault="00106F76">
      <w:r>
        <w:separator/>
      </w:r>
    </w:p>
  </w:endnote>
  <w:endnote w:type="continuationSeparator" w:id="0">
    <w:p w14:paraId="304ECFC9" w14:textId="77777777" w:rsidR="00106F76" w:rsidRDefault="00106F76">
      <w:r>
        <w:continuationSeparator/>
      </w:r>
    </w:p>
  </w:endnote>
  <w:endnote w:type="continuationNotice" w:id="1">
    <w:p w14:paraId="64F1EF43" w14:textId="77777777" w:rsidR="00106F76" w:rsidRDefault="00106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7E67" w14:textId="77777777" w:rsidR="000044E9" w:rsidRDefault="000044E9" w:rsidP="00FF64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2E4B">
      <w:rPr>
        <w:rStyle w:val="PageNumber"/>
        <w:noProof/>
      </w:rPr>
      <w:t>1</w:t>
    </w:r>
    <w:r>
      <w:rPr>
        <w:rStyle w:val="PageNumber"/>
      </w:rPr>
      <w:fldChar w:fldCharType="end"/>
    </w:r>
  </w:p>
  <w:p w14:paraId="3D9521B1" w14:textId="77777777" w:rsidR="000044E9" w:rsidRDefault="000044E9" w:rsidP="00D542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02CC" w14:textId="7402A925" w:rsidR="000044E9" w:rsidRPr="00D542E3" w:rsidRDefault="000044E9" w:rsidP="00D542E3">
    <w:pPr>
      <w:pStyle w:val="Footer"/>
      <w:tabs>
        <w:tab w:val="clear" w:pos="8306"/>
        <w:tab w:val="right" w:pos="8100"/>
      </w:tabs>
      <w:ind w:right="386"/>
      <w:rPr>
        <w:rFonts w:cs="Arial"/>
        <w:sz w:val="20"/>
        <w:szCs w:val="20"/>
      </w:rPr>
    </w:pPr>
    <w:r w:rsidRPr="00231105">
      <w:rPr>
        <w:rFonts w:cs="Arial"/>
        <w:sz w:val="20"/>
        <w:szCs w:val="20"/>
      </w:rPr>
      <w:t xml:space="preserve">Version </w:t>
    </w:r>
    <w:r>
      <w:rPr>
        <w:rFonts w:cs="Arial"/>
        <w:sz w:val="20"/>
        <w:szCs w:val="20"/>
      </w:rPr>
      <w:t>1</w:t>
    </w:r>
    <w:r w:rsidR="009462CE">
      <w:rPr>
        <w:rFonts w:cs="Arial"/>
        <w:sz w:val="20"/>
        <w:szCs w:val="20"/>
      </w:rPr>
      <w:t>4</w:t>
    </w:r>
    <w:r>
      <w:rPr>
        <w:rFonts w:cs="Arial"/>
        <w:sz w:val="20"/>
        <w:szCs w:val="20"/>
      </w:rPr>
      <w:t>.0</w:t>
    </w:r>
    <w:r w:rsidR="006D028C">
      <w:rPr>
        <w:rFonts w:cs="Arial"/>
        <w:sz w:val="20"/>
        <w:szCs w:val="20"/>
      </w:rPr>
      <w:t>x</w:t>
    </w:r>
    <w:r>
      <w:rPr>
        <w:rFonts w:cs="Arial"/>
        <w:sz w:val="20"/>
        <w:szCs w:val="20"/>
      </w:rPr>
      <w:t xml:space="preserve"> (</w:t>
    </w:r>
    <w:r w:rsidR="005F4BB5">
      <w:rPr>
        <w:rFonts w:cs="Arial"/>
        <w:sz w:val="20"/>
        <w:szCs w:val="20"/>
      </w:rPr>
      <w:t xml:space="preserve">October </w:t>
    </w:r>
    <w:r w:rsidR="00AC28D5">
      <w:rPr>
        <w:rFonts w:cs="Arial"/>
        <w:sz w:val="20"/>
        <w:szCs w:val="20"/>
      </w:rPr>
      <w:t>202</w:t>
    </w:r>
    <w:r w:rsidR="005F4BB5">
      <w:rPr>
        <w:rFonts w:cs="Arial"/>
        <w:sz w:val="20"/>
        <w:szCs w:val="20"/>
      </w:rPr>
      <w:t>5</w:t>
    </w:r>
    <w:r>
      <w:rPr>
        <w:rFonts w:cs="Arial"/>
        <w:sz w:val="20"/>
        <w:szCs w:val="20"/>
      </w:rPr>
      <w:t>)   Confidential</w:t>
    </w:r>
    <w:r>
      <w:rPr>
        <w:rFonts w:cs="Arial"/>
        <w:sz w:val="20"/>
        <w:szCs w:val="20"/>
      </w:rPr>
      <w:tab/>
    </w:r>
    <w:r>
      <w:rPr>
        <w:rFonts w:cs="Arial"/>
        <w:sz w:val="20"/>
        <w:szCs w:val="20"/>
      </w:rPr>
      <w:tab/>
    </w:r>
    <w:r w:rsidRPr="003C19DE">
      <w:rPr>
        <w:rStyle w:val="PageNumber"/>
        <w:rFonts w:cs="Arial"/>
        <w:sz w:val="20"/>
        <w:szCs w:val="20"/>
      </w:rPr>
      <w:fldChar w:fldCharType="begin"/>
    </w:r>
    <w:r w:rsidRPr="003C19DE">
      <w:rPr>
        <w:rStyle w:val="PageNumber"/>
        <w:rFonts w:cs="Arial"/>
        <w:sz w:val="20"/>
        <w:szCs w:val="20"/>
      </w:rPr>
      <w:instrText xml:space="preserve"> PAGE </w:instrText>
    </w:r>
    <w:r w:rsidRPr="003C19DE">
      <w:rPr>
        <w:rStyle w:val="PageNumber"/>
        <w:rFonts w:cs="Arial"/>
        <w:sz w:val="20"/>
        <w:szCs w:val="20"/>
      </w:rPr>
      <w:fldChar w:fldCharType="separate"/>
    </w:r>
    <w:r w:rsidR="000C1AE2">
      <w:rPr>
        <w:rStyle w:val="PageNumber"/>
        <w:rFonts w:cs="Arial"/>
        <w:noProof/>
        <w:sz w:val="20"/>
        <w:szCs w:val="20"/>
      </w:rPr>
      <w:t>20</w:t>
    </w:r>
    <w:r w:rsidRPr="003C19DE">
      <w:rPr>
        <w:rStyle w:val="PageNumbe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3FC5" w14:textId="77777777" w:rsidR="00106F76" w:rsidRDefault="00106F76">
      <w:r>
        <w:separator/>
      </w:r>
    </w:p>
  </w:footnote>
  <w:footnote w:type="continuationSeparator" w:id="0">
    <w:p w14:paraId="68AA6AE0" w14:textId="77777777" w:rsidR="00106F76" w:rsidRDefault="00106F76">
      <w:r>
        <w:continuationSeparator/>
      </w:r>
    </w:p>
  </w:footnote>
  <w:footnote w:type="continuationNotice" w:id="1">
    <w:p w14:paraId="76A8FD32" w14:textId="77777777" w:rsidR="00106F76" w:rsidRDefault="00106F76"/>
  </w:footnote>
  <w:footnote w:id="2">
    <w:p w14:paraId="0AAFD818" w14:textId="77777777" w:rsidR="000044E9" w:rsidRDefault="000044E9" w:rsidP="00821CA8">
      <w:pPr>
        <w:pStyle w:val="FootnoteText"/>
        <w:ind w:left="720" w:hanging="720"/>
        <w:rPr>
          <w:rFonts w:cs="Arial"/>
        </w:rPr>
      </w:pPr>
      <w:r w:rsidRPr="00B11D33">
        <w:rPr>
          <w:rStyle w:val="FootnoteReference"/>
          <w:rFonts w:cs="Arial"/>
        </w:rPr>
        <w:footnoteRef/>
      </w:r>
      <w:r w:rsidRPr="00B11D33">
        <w:rPr>
          <w:rFonts w:cs="Arial"/>
        </w:rPr>
        <w:t xml:space="preserve"> </w:t>
      </w:r>
      <w:r>
        <w:rPr>
          <w:rFonts w:cs="Arial"/>
          <w:u w:val="single"/>
        </w:rPr>
        <w:t>E</w:t>
      </w:r>
      <w:r>
        <w:rPr>
          <w:rFonts w:cs="Arial"/>
        </w:rPr>
        <w:t xml:space="preserve">xact location, </w:t>
      </w:r>
      <w:r>
        <w:rPr>
          <w:rFonts w:cs="Arial"/>
          <w:u w:val="single"/>
        </w:rPr>
        <w:t>T</w:t>
      </w:r>
      <w:r>
        <w:rPr>
          <w:rFonts w:cs="Arial"/>
        </w:rPr>
        <w:t xml:space="preserve">ype of incident, </w:t>
      </w:r>
      <w:r>
        <w:rPr>
          <w:rFonts w:cs="Arial"/>
          <w:u w:val="single"/>
        </w:rPr>
        <w:t>H</w:t>
      </w:r>
      <w:r>
        <w:rPr>
          <w:rFonts w:cs="Arial"/>
        </w:rPr>
        <w:t xml:space="preserve">azards, </w:t>
      </w:r>
      <w:r>
        <w:rPr>
          <w:rFonts w:cs="Arial"/>
          <w:u w:val="single"/>
        </w:rPr>
        <w:t>A</w:t>
      </w:r>
      <w:r>
        <w:rPr>
          <w:rFonts w:cs="Arial"/>
        </w:rPr>
        <w:t xml:space="preserve">ccess, </w:t>
      </w:r>
      <w:r>
        <w:rPr>
          <w:rFonts w:cs="Arial"/>
          <w:u w:val="single"/>
        </w:rPr>
        <w:t>N</w:t>
      </w:r>
      <w:r>
        <w:rPr>
          <w:rFonts w:cs="Arial"/>
        </w:rPr>
        <w:t xml:space="preserve">umber of casualties, </w:t>
      </w:r>
      <w:r>
        <w:rPr>
          <w:rFonts w:cs="Arial"/>
          <w:u w:val="single"/>
        </w:rPr>
        <w:t>E</w:t>
      </w:r>
      <w:r>
        <w:rPr>
          <w:rFonts w:cs="Arial"/>
        </w:rPr>
        <w:t>mergency</w:t>
      </w:r>
    </w:p>
    <w:p w14:paraId="1701CBB1" w14:textId="77777777" w:rsidR="000044E9" w:rsidRPr="00E03E1B" w:rsidRDefault="000044E9" w:rsidP="00821CA8">
      <w:pPr>
        <w:pStyle w:val="FootnoteText"/>
        <w:ind w:left="720" w:hanging="720"/>
        <w:rPr>
          <w:rFonts w:cs="Arial"/>
        </w:rPr>
      </w:pPr>
      <w:r>
        <w:rPr>
          <w:rFonts w:cs="Arial"/>
        </w:rPr>
        <w:t>Services</w:t>
      </w:r>
    </w:p>
  </w:footnote>
  <w:footnote w:id="3">
    <w:p w14:paraId="3AEFF6E7" w14:textId="77777777" w:rsidR="000044E9" w:rsidRDefault="000044E9">
      <w:pPr>
        <w:pStyle w:val="FootnoteText"/>
      </w:pPr>
      <w:r>
        <w:rPr>
          <w:rStyle w:val="FootnoteReference"/>
        </w:rPr>
        <w:footnoteRef/>
      </w:r>
      <w:r>
        <w:t xml:space="preserve"> </w:t>
      </w:r>
      <w:r w:rsidRPr="0090500D">
        <w:rPr>
          <w:rFonts w:cs="Arial"/>
          <w:u w:val="single"/>
        </w:rPr>
        <w:t>S</w:t>
      </w:r>
      <w:r w:rsidRPr="0090500D">
        <w:rPr>
          <w:rFonts w:cs="Arial"/>
        </w:rPr>
        <w:t xml:space="preserve">ituation, </w:t>
      </w:r>
      <w:r w:rsidRPr="0090500D">
        <w:rPr>
          <w:rFonts w:cs="Arial"/>
          <w:u w:val="single"/>
        </w:rPr>
        <w:t>B</w:t>
      </w:r>
      <w:r w:rsidRPr="0090500D">
        <w:rPr>
          <w:rFonts w:cs="Arial"/>
        </w:rPr>
        <w:t xml:space="preserve">ackground, </w:t>
      </w:r>
      <w:r w:rsidRPr="0090500D">
        <w:rPr>
          <w:rFonts w:cs="Arial"/>
          <w:u w:val="single"/>
        </w:rPr>
        <w:t>A</w:t>
      </w:r>
      <w:r w:rsidRPr="0090500D">
        <w:rPr>
          <w:rFonts w:cs="Arial"/>
        </w:rPr>
        <w:t xml:space="preserve">ssessment, </w:t>
      </w:r>
      <w:r w:rsidRPr="0090500D">
        <w:rPr>
          <w:rFonts w:cs="Arial"/>
          <w:u w:val="single"/>
        </w:rPr>
        <w:t>R</w:t>
      </w:r>
      <w:r w:rsidRPr="0090500D">
        <w:rPr>
          <w:rFonts w:cs="Arial"/>
        </w:rPr>
        <w:t>ecommendation</w:t>
      </w:r>
      <w:r>
        <w:rPr>
          <w:rFonts w:cs="Arial"/>
        </w:rPr>
        <w:t xml:space="preserve"> / Requirement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E659" w14:textId="7DCC912B" w:rsidR="00717DF5" w:rsidRDefault="00717DF5">
    <w:pPr>
      <w:pStyle w:val="Header"/>
    </w:pPr>
    <w:r>
      <w:rPr>
        <w:noProof/>
      </w:rPr>
      <w:drawing>
        <wp:anchor distT="0" distB="0" distL="114300" distR="114300" simplePos="0" relativeHeight="251658240" behindDoc="1" locked="0" layoutInCell="1" allowOverlap="1" wp14:anchorId="2BEA1F33" wp14:editId="4A4308E2">
          <wp:simplePos x="0" y="0"/>
          <wp:positionH relativeFrom="column">
            <wp:posOffset>-419100</wp:posOffset>
          </wp:positionH>
          <wp:positionV relativeFrom="paragraph">
            <wp:posOffset>-127635</wp:posOffset>
          </wp:positionV>
          <wp:extent cx="2188845" cy="1440180"/>
          <wp:effectExtent l="0" t="0" r="0" b="0"/>
          <wp:wrapTight wrapText="bothSides">
            <wp:wrapPolygon edited="0">
              <wp:start x="2820" y="5143"/>
              <wp:lineTo x="1880" y="6571"/>
              <wp:lineTo x="376" y="9429"/>
              <wp:lineTo x="376" y="10857"/>
              <wp:lineTo x="1692" y="14857"/>
              <wp:lineTo x="2820" y="16286"/>
              <wp:lineTo x="5640" y="16286"/>
              <wp:lineTo x="10527" y="15143"/>
              <wp:lineTo x="17483" y="14857"/>
              <wp:lineTo x="20679" y="13429"/>
              <wp:lineTo x="21055" y="8286"/>
              <wp:lineTo x="18423" y="7429"/>
              <wp:lineTo x="5640" y="5143"/>
              <wp:lineTo x="2820" y="5143"/>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1440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C17"/>
    <w:multiLevelType w:val="hybridMultilevel"/>
    <w:tmpl w:val="98322FC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83626E8"/>
    <w:multiLevelType w:val="hybridMultilevel"/>
    <w:tmpl w:val="A7D05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4771D"/>
    <w:multiLevelType w:val="hybridMultilevel"/>
    <w:tmpl w:val="B9D820E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1D421C6"/>
    <w:multiLevelType w:val="hybridMultilevel"/>
    <w:tmpl w:val="D0FCFA54"/>
    <w:lvl w:ilvl="0" w:tplc="2A9CE6D2">
      <w:start w:val="1"/>
      <w:numFmt w:val="bullet"/>
      <w:lvlText w:val=""/>
      <w:lvlJc w:val="left"/>
      <w:pPr>
        <w:ind w:left="720" w:hanging="360"/>
      </w:pPr>
      <w:rPr>
        <w:rFonts w:ascii="Symbol" w:hAnsi="Symbol"/>
      </w:rPr>
    </w:lvl>
    <w:lvl w:ilvl="1" w:tplc="B4326AFA">
      <w:start w:val="1"/>
      <w:numFmt w:val="bullet"/>
      <w:lvlText w:val=""/>
      <w:lvlJc w:val="left"/>
      <w:pPr>
        <w:ind w:left="720" w:hanging="360"/>
      </w:pPr>
      <w:rPr>
        <w:rFonts w:ascii="Symbol" w:hAnsi="Symbol"/>
      </w:rPr>
    </w:lvl>
    <w:lvl w:ilvl="2" w:tplc="67A82C0A">
      <w:start w:val="1"/>
      <w:numFmt w:val="bullet"/>
      <w:lvlText w:val=""/>
      <w:lvlJc w:val="left"/>
      <w:pPr>
        <w:ind w:left="720" w:hanging="360"/>
      </w:pPr>
      <w:rPr>
        <w:rFonts w:ascii="Symbol" w:hAnsi="Symbol"/>
      </w:rPr>
    </w:lvl>
    <w:lvl w:ilvl="3" w:tplc="FA68FEDE">
      <w:start w:val="1"/>
      <w:numFmt w:val="bullet"/>
      <w:lvlText w:val=""/>
      <w:lvlJc w:val="left"/>
      <w:pPr>
        <w:ind w:left="720" w:hanging="360"/>
      </w:pPr>
      <w:rPr>
        <w:rFonts w:ascii="Symbol" w:hAnsi="Symbol"/>
      </w:rPr>
    </w:lvl>
    <w:lvl w:ilvl="4" w:tplc="3B50E360">
      <w:start w:val="1"/>
      <w:numFmt w:val="bullet"/>
      <w:lvlText w:val=""/>
      <w:lvlJc w:val="left"/>
      <w:pPr>
        <w:ind w:left="720" w:hanging="360"/>
      </w:pPr>
      <w:rPr>
        <w:rFonts w:ascii="Symbol" w:hAnsi="Symbol"/>
      </w:rPr>
    </w:lvl>
    <w:lvl w:ilvl="5" w:tplc="94D084EA">
      <w:start w:val="1"/>
      <w:numFmt w:val="bullet"/>
      <w:lvlText w:val=""/>
      <w:lvlJc w:val="left"/>
      <w:pPr>
        <w:ind w:left="720" w:hanging="360"/>
      </w:pPr>
      <w:rPr>
        <w:rFonts w:ascii="Symbol" w:hAnsi="Symbol"/>
      </w:rPr>
    </w:lvl>
    <w:lvl w:ilvl="6" w:tplc="ADFABB28">
      <w:start w:val="1"/>
      <w:numFmt w:val="bullet"/>
      <w:lvlText w:val=""/>
      <w:lvlJc w:val="left"/>
      <w:pPr>
        <w:ind w:left="720" w:hanging="360"/>
      </w:pPr>
      <w:rPr>
        <w:rFonts w:ascii="Symbol" w:hAnsi="Symbol"/>
      </w:rPr>
    </w:lvl>
    <w:lvl w:ilvl="7" w:tplc="5BB831A0">
      <w:start w:val="1"/>
      <w:numFmt w:val="bullet"/>
      <w:lvlText w:val=""/>
      <w:lvlJc w:val="left"/>
      <w:pPr>
        <w:ind w:left="720" w:hanging="360"/>
      </w:pPr>
      <w:rPr>
        <w:rFonts w:ascii="Symbol" w:hAnsi="Symbol"/>
      </w:rPr>
    </w:lvl>
    <w:lvl w:ilvl="8" w:tplc="4DC855D2">
      <w:start w:val="1"/>
      <w:numFmt w:val="bullet"/>
      <w:lvlText w:val=""/>
      <w:lvlJc w:val="left"/>
      <w:pPr>
        <w:ind w:left="720" w:hanging="360"/>
      </w:pPr>
      <w:rPr>
        <w:rFonts w:ascii="Symbol" w:hAnsi="Symbol"/>
      </w:rPr>
    </w:lvl>
  </w:abstractNum>
  <w:abstractNum w:abstractNumId="4" w15:restartNumberingAfterBreak="0">
    <w:nsid w:val="130F57C4"/>
    <w:multiLevelType w:val="hybridMultilevel"/>
    <w:tmpl w:val="7FDA52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213E1"/>
    <w:multiLevelType w:val="multilevel"/>
    <w:tmpl w:val="825455FE"/>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860"/>
        </w:tabs>
        <w:ind w:left="860"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18A22896"/>
    <w:multiLevelType w:val="hybridMultilevel"/>
    <w:tmpl w:val="97B0D1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0754A"/>
    <w:multiLevelType w:val="hybridMultilevel"/>
    <w:tmpl w:val="AC3E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0CB"/>
    <w:multiLevelType w:val="hybridMultilevel"/>
    <w:tmpl w:val="46405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9099B"/>
    <w:multiLevelType w:val="hybridMultilevel"/>
    <w:tmpl w:val="5C5E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278E6"/>
    <w:multiLevelType w:val="multilevel"/>
    <w:tmpl w:val="D9F292A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15:restartNumberingAfterBreak="0">
    <w:nsid w:val="26A83EFE"/>
    <w:multiLevelType w:val="hybridMultilevel"/>
    <w:tmpl w:val="C10EBA1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8840674"/>
    <w:multiLevelType w:val="hybridMultilevel"/>
    <w:tmpl w:val="E7461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7D0583"/>
    <w:multiLevelType w:val="hybridMultilevel"/>
    <w:tmpl w:val="6874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31E07"/>
    <w:multiLevelType w:val="hybridMultilevel"/>
    <w:tmpl w:val="502C2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B29B1"/>
    <w:multiLevelType w:val="hybridMultilevel"/>
    <w:tmpl w:val="30408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540FA8"/>
    <w:multiLevelType w:val="hybridMultilevel"/>
    <w:tmpl w:val="A6A44A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F0C71"/>
    <w:multiLevelType w:val="hybridMultilevel"/>
    <w:tmpl w:val="F62CB24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AEE7949"/>
    <w:multiLevelType w:val="hybridMultilevel"/>
    <w:tmpl w:val="7E38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1E2168"/>
    <w:multiLevelType w:val="hybridMultilevel"/>
    <w:tmpl w:val="7228E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C0AD3"/>
    <w:multiLevelType w:val="hybridMultilevel"/>
    <w:tmpl w:val="D834B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B243D"/>
    <w:multiLevelType w:val="hybridMultilevel"/>
    <w:tmpl w:val="DE0CF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E2062C"/>
    <w:multiLevelType w:val="hybridMultilevel"/>
    <w:tmpl w:val="03704F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4F3022F1"/>
    <w:multiLevelType w:val="hybridMultilevel"/>
    <w:tmpl w:val="68FE4E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468AB"/>
    <w:multiLevelType w:val="hybridMultilevel"/>
    <w:tmpl w:val="4EB633DA"/>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51C826A9"/>
    <w:multiLevelType w:val="hybridMultilevel"/>
    <w:tmpl w:val="67DE121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5BF4F9A"/>
    <w:multiLevelType w:val="hybridMultilevel"/>
    <w:tmpl w:val="2538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B10178"/>
    <w:multiLevelType w:val="hybridMultilevel"/>
    <w:tmpl w:val="22AEEA8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94D2AEC"/>
    <w:multiLevelType w:val="hybridMultilevel"/>
    <w:tmpl w:val="C254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C051FA"/>
    <w:multiLevelType w:val="hybridMultilevel"/>
    <w:tmpl w:val="63DA3ED6"/>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60264C6F"/>
    <w:multiLevelType w:val="hybridMultilevel"/>
    <w:tmpl w:val="063A51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FC70A3"/>
    <w:multiLevelType w:val="hybridMultilevel"/>
    <w:tmpl w:val="BBD2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160BFD"/>
    <w:multiLevelType w:val="hybridMultilevel"/>
    <w:tmpl w:val="1FFEC558"/>
    <w:lvl w:ilvl="0" w:tplc="08090001">
      <w:start w:val="1"/>
      <w:numFmt w:val="bullet"/>
      <w:lvlText w:val=""/>
      <w:lvlJc w:val="left"/>
      <w:pPr>
        <w:tabs>
          <w:tab w:val="num" w:pos="792"/>
        </w:tabs>
        <w:ind w:left="792" w:hanging="360"/>
      </w:pPr>
      <w:rPr>
        <w:rFonts w:ascii="Symbol" w:hAnsi="Symbol" w:hint="default"/>
      </w:rPr>
    </w:lvl>
    <w:lvl w:ilvl="1" w:tplc="08090003">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3" w15:restartNumberingAfterBreak="0">
    <w:nsid w:val="6F2C45C8"/>
    <w:multiLevelType w:val="hybridMultilevel"/>
    <w:tmpl w:val="8AF8EB5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7399018F"/>
    <w:multiLevelType w:val="hybridMultilevel"/>
    <w:tmpl w:val="CFF47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5" w15:restartNumberingAfterBreak="0">
    <w:nsid w:val="73D0335B"/>
    <w:multiLevelType w:val="hybridMultilevel"/>
    <w:tmpl w:val="A9C44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25D3A"/>
    <w:multiLevelType w:val="hybridMultilevel"/>
    <w:tmpl w:val="70828B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6A1859"/>
    <w:multiLevelType w:val="hybridMultilevel"/>
    <w:tmpl w:val="82EC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050CC5"/>
    <w:multiLevelType w:val="hybridMultilevel"/>
    <w:tmpl w:val="23D28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BB768D"/>
    <w:multiLevelType w:val="hybridMultilevel"/>
    <w:tmpl w:val="E28A75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3745C4"/>
    <w:multiLevelType w:val="hybridMultilevel"/>
    <w:tmpl w:val="86AA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859827">
    <w:abstractNumId w:val="35"/>
  </w:num>
  <w:num w:numId="2" w16cid:durableId="1445882744">
    <w:abstractNumId w:val="32"/>
  </w:num>
  <w:num w:numId="3" w16cid:durableId="708651815">
    <w:abstractNumId w:val="39"/>
  </w:num>
  <w:num w:numId="4" w16cid:durableId="283468020">
    <w:abstractNumId w:val="4"/>
  </w:num>
  <w:num w:numId="5" w16cid:durableId="1449395463">
    <w:abstractNumId w:val="36"/>
  </w:num>
  <w:num w:numId="6" w16cid:durableId="2019695179">
    <w:abstractNumId w:val="6"/>
  </w:num>
  <w:num w:numId="7" w16cid:durableId="1416512442">
    <w:abstractNumId w:val="16"/>
  </w:num>
  <w:num w:numId="8" w16cid:durableId="1938638354">
    <w:abstractNumId w:val="30"/>
  </w:num>
  <w:num w:numId="9" w16cid:durableId="638463773">
    <w:abstractNumId w:val="5"/>
  </w:num>
  <w:num w:numId="10" w16cid:durableId="331762724">
    <w:abstractNumId w:val="10"/>
  </w:num>
  <w:num w:numId="11" w16cid:durableId="1205677056">
    <w:abstractNumId w:val="17"/>
  </w:num>
  <w:num w:numId="12" w16cid:durableId="1996182560">
    <w:abstractNumId w:val="34"/>
  </w:num>
  <w:num w:numId="13" w16cid:durableId="2056545711">
    <w:abstractNumId w:val="38"/>
  </w:num>
  <w:num w:numId="14" w16cid:durableId="1271013360">
    <w:abstractNumId w:val="20"/>
  </w:num>
  <w:num w:numId="15" w16cid:durableId="104734676">
    <w:abstractNumId w:val="8"/>
  </w:num>
  <w:num w:numId="16" w16cid:durableId="596715266">
    <w:abstractNumId w:val="0"/>
  </w:num>
  <w:num w:numId="17" w16cid:durableId="10440189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418958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2639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29364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11369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5184642">
    <w:abstractNumId w:val="7"/>
  </w:num>
  <w:num w:numId="23" w16cid:durableId="363210893">
    <w:abstractNumId w:val="15"/>
  </w:num>
  <w:num w:numId="24" w16cid:durableId="1365708982">
    <w:abstractNumId w:val="28"/>
  </w:num>
  <w:num w:numId="25" w16cid:durableId="367729805">
    <w:abstractNumId w:val="9"/>
  </w:num>
  <w:num w:numId="26" w16cid:durableId="983967621">
    <w:abstractNumId w:val="18"/>
  </w:num>
  <w:num w:numId="27" w16cid:durableId="648172839">
    <w:abstractNumId w:val="40"/>
  </w:num>
  <w:num w:numId="28" w16cid:durableId="684987680">
    <w:abstractNumId w:val="1"/>
  </w:num>
  <w:num w:numId="29" w16cid:durableId="1014302329">
    <w:abstractNumId w:val="19"/>
  </w:num>
  <w:num w:numId="30" w16cid:durableId="484588568">
    <w:abstractNumId w:val="37"/>
  </w:num>
  <w:num w:numId="31" w16cid:durableId="1328168398">
    <w:abstractNumId w:val="26"/>
  </w:num>
  <w:num w:numId="32" w16cid:durableId="751196506">
    <w:abstractNumId w:val="27"/>
  </w:num>
  <w:num w:numId="33" w16cid:durableId="10107630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67145284">
    <w:abstractNumId w:val="14"/>
  </w:num>
  <w:num w:numId="35" w16cid:durableId="727267401">
    <w:abstractNumId w:val="31"/>
  </w:num>
  <w:num w:numId="36" w16cid:durableId="427431404">
    <w:abstractNumId w:val="21"/>
  </w:num>
  <w:num w:numId="37" w16cid:durableId="624383556">
    <w:abstractNumId w:val="23"/>
  </w:num>
  <w:num w:numId="38" w16cid:durableId="1000306630">
    <w:abstractNumId w:val="29"/>
  </w:num>
  <w:num w:numId="39" w16cid:durableId="1087725848">
    <w:abstractNumId w:val="13"/>
  </w:num>
  <w:num w:numId="40" w16cid:durableId="483814257">
    <w:abstractNumId w:val="12"/>
  </w:num>
  <w:num w:numId="41" w16cid:durableId="1823085366">
    <w:abstractNumId w:val="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argill, Peter">
    <w15:presenceInfo w15:providerId="AD" w15:userId="S::P.Scargill@exeter.ac.uk::b2ad9bbc-b602-4ebc-9f82-524967e83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f0fa90,blue,#d9959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792"/>
    <w:rsid w:val="000002AD"/>
    <w:rsid w:val="0000099F"/>
    <w:rsid w:val="00001014"/>
    <w:rsid w:val="00001100"/>
    <w:rsid w:val="00001CC6"/>
    <w:rsid w:val="000023A0"/>
    <w:rsid w:val="0000242F"/>
    <w:rsid w:val="00002937"/>
    <w:rsid w:val="00003F24"/>
    <w:rsid w:val="000044E9"/>
    <w:rsid w:val="00005E90"/>
    <w:rsid w:val="000077D0"/>
    <w:rsid w:val="000078DF"/>
    <w:rsid w:val="0000796E"/>
    <w:rsid w:val="00007BD7"/>
    <w:rsid w:val="00007C2E"/>
    <w:rsid w:val="00010300"/>
    <w:rsid w:val="00010378"/>
    <w:rsid w:val="000108A3"/>
    <w:rsid w:val="00010D70"/>
    <w:rsid w:val="00010EB0"/>
    <w:rsid w:val="0001130C"/>
    <w:rsid w:val="00011807"/>
    <w:rsid w:val="0001280E"/>
    <w:rsid w:val="0001313C"/>
    <w:rsid w:val="000136E0"/>
    <w:rsid w:val="00013E30"/>
    <w:rsid w:val="00014774"/>
    <w:rsid w:val="00014EC5"/>
    <w:rsid w:val="000150E3"/>
    <w:rsid w:val="00015197"/>
    <w:rsid w:val="000154BA"/>
    <w:rsid w:val="00016A2E"/>
    <w:rsid w:val="000173B9"/>
    <w:rsid w:val="00017690"/>
    <w:rsid w:val="00017DE6"/>
    <w:rsid w:val="000206CC"/>
    <w:rsid w:val="00021453"/>
    <w:rsid w:val="000227AB"/>
    <w:rsid w:val="00024CDC"/>
    <w:rsid w:val="0002520B"/>
    <w:rsid w:val="000258A2"/>
    <w:rsid w:val="00026338"/>
    <w:rsid w:val="00026780"/>
    <w:rsid w:val="00026AEB"/>
    <w:rsid w:val="00027754"/>
    <w:rsid w:val="00030E1A"/>
    <w:rsid w:val="000318A5"/>
    <w:rsid w:val="000318C9"/>
    <w:rsid w:val="00031976"/>
    <w:rsid w:val="00031C14"/>
    <w:rsid w:val="0003279B"/>
    <w:rsid w:val="00032B00"/>
    <w:rsid w:val="00032CAE"/>
    <w:rsid w:val="000332B9"/>
    <w:rsid w:val="0003336B"/>
    <w:rsid w:val="00035A6E"/>
    <w:rsid w:val="00035DCE"/>
    <w:rsid w:val="00035E32"/>
    <w:rsid w:val="00036134"/>
    <w:rsid w:val="0003647E"/>
    <w:rsid w:val="0003788D"/>
    <w:rsid w:val="00040613"/>
    <w:rsid w:val="00040F33"/>
    <w:rsid w:val="00040FA1"/>
    <w:rsid w:val="00041081"/>
    <w:rsid w:val="00042DAE"/>
    <w:rsid w:val="00043638"/>
    <w:rsid w:val="000442FD"/>
    <w:rsid w:val="000448FE"/>
    <w:rsid w:val="0004532D"/>
    <w:rsid w:val="000464CD"/>
    <w:rsid w:val="00046593"/>
    <w:rsid w:val="00050311"/>
    <w:rsid w:val="00050A6F"/>
    <w:rsid w:val="000512B2"/>
    <w:rsid w:val="0005196B"/>
    <w:rsid w:val="00051A79"/>
    <w:rsid w:val="0005265F"/>
    <w:rsid w:val="0005349F"/>
    <w:rsid w:val="00054F0B"/>
    <w:rsid w:val="00055715"/>
    <w:rsid w:val="000557E7"/>
    <w:rsid w:val="0005747C"/>
    <w:rsid w:val="000606F0"/>
    <w:rsid w:val="0006113C"/>
    <w:rsid w:val="000648AC"/>
    <w:rsid w:val="0006498E"/>
    <w:rsid w:val="00065B30"/>
    <w:rsid w:val="00065FAA"/>
    <w:rsid w:val="0006655E"/>
    <w:rsid w:val="00066F64"/>
    <w:rsid w:val="000703AC"/>
    <w:rsid w:val="00070E24"/>
    <w:rsid w:val="00071BBB"/>
    <w:rsid w:val="00072583"/>
    <w:rsid w:val="00073427"/>
    <w:rsid w:val="000736C3"/>
    <w:rsid w:val="000762AC"/>
    <w:rsid w:val="00076DC4"/>
    <w:rsid w:val="00080801"/>
    <w:rsid w:val="00080E15"/>
    <w:rsid w:val="00082622"/>
    <w:rsid w:val="00083275"/>
    <w:rsid w:val="00083577"/>
    <w:rsid w:val="00083CD1"/>
    <w:rsid w:val="00085D5D"/>
    <w:rsid w:val="00087714"/>
    <w:rsid w:val="0008796E"/>
    <w:rsid w:val="00090838"/>
    <w:rsid w:val="00090A8F"/>
    <w:rsid w:val="00090F51"/>
    <w:rsid w:val="00091F0C"/>
    <w:rsid w:val="00092038"/>
    <w:rsid w:val="00092D90"/>
    <w:rsid w:val="0009393E"/>
    <w:rsid w:val="00093F43"/>
    <w:rsid w:val="00094CEF"/>
    <w:rsid w:val="0009579C"/>
    <w:rsid w:val="00095BE7"/>
    <w:rsid w:val="000962F7"/>
    <w:rsid w:val="00097C86"/>
    <w:rsid w:val="000A0019"/>
    <w:rsid w:val="000A0309"/>
    <w:rsid w:val="000A071E"/>
    <w:rsid w:val="000A0CFD"/>
    <w:rsid w:val="000A0F42"/>
    <w:rsid w:val="000A14F7"/>
    <w:rsid w:val="000A162C"/>
    <w:rsid w:val="000A16D2"/>
    <w:rsid w:val="000A1EA0"/>
    <w:rsid w:val="000A2225"/>
    <w:rsid w:val="000A25A7"/>
    <w:rsid w:val="000A271A"/>
    <w:rsid w:val="000A2B20"/>
    <w:rsid w:val="000A42EA"/>
    <w:rsid w:val="000A4C3E"/>
    <w:rsid w:val="000A534C"/>
    <w:rsid w:val="000A5914"/>
    <w:rsid w:val="000A7F11"/>
    <w:rsid w:val="000B126B"/>
    <w:rsid w:val="000B12D1"/>
    <w:rsid w:val="000B2F00"/>
    <w:rsid w:val="000B34E5"/>
    <w:rsid w:val="000B3AA9"/>
    <w:rsid w:val="000B412E"/>
    <w:rsid w:val="000B49D6"/>
    <w:rsid w:val="000B4C89"/>
    <w:rsid w:val="000B4FBB"/>
    <w:rsid w:val="000B58C9"/>
    <w:rsid w:val="000B6564"/>
    <w:rsid w:val="000B68CA"/>
    <w:rsid w:val="000B70A7"/>
    <w:rsid w:val="000B7259"/>
    <w:rsid w:val="000C046E"/>
    <w:rsid w:val="000C0647"/>
    <w:rsid w:val="000C0724"/>
    <w:rsid w:val="000C0C87"/>
    <w:rsid w:val="000C1AE2"/>
    <w:rsid w:val="000C3DC2"/>
    <w:rsid w:val="000C3EBF"/>
    <w:rsid w:val="000C3F97"/>
    <w:rsid w:val="000C6892"/>
    <w:rsid w:val="000C69D6"/>
    <w:rsid w:val="000C716D"/>
    <w:rsid w:val="000C7D39"/>
    <w:rsid w:val="000D0854"/>
    <w:rsid w:val="000D08FD"/>
    <w:rsid w:val="000D0987"/>
    <w:rsid w:val="000D0E82"/>
    <w:rsid w:val="000D1150"/>
    <w:rsid w:val="000D167A"/>
    <w:rsid w:val="000D1D09"/>
    <w:rsid w:val="000D2345"/>
    <w:rsid w:val="000D39DA"/>
    <w:rsid w:val="000D435C"/>
    <w:rsid w:val="000D44DB"/>
    <w:rsid w:val="000D54D0"/>
    <w:rsid w:val="000D5521"/>
    <w:rsid w:val="000D56A5"/>
    <w:rsid w:val="000D7392"/>
    <w:rsid w:val="000E27A8"/>
    <w:rsid w:val="000E27BC"/>
    <w:rsid w:val="000E2B9A"/>
    <w:rsid w:val="000E3002"/>
    <w:rsid w:val="000E5242"/>
    <w:rsid w:val="000E5B0B"/>
    <w:rsid w:val="000E5C91"/>
    <w:rsid w:val="000E6B4C"/>
    <w:rsid w:val="000E781A"/>
    <w:rsid w:val="000F1953"/>
    <w:rsid w:val="000F2049"/>
    <w:rsid w:val="000F2E89"/>
    <w:rsid w:val="000F36F8"/>
    <w:rsid w:val="000F38D2"/>
    <w:rsid w:val="000F44E5"/>
    <w:rsid w:val="000F549C"/>
    <w:rsid w:val="000F6A8A"/>
    <w:rsid w:val="000F6D02"/>
    <w:rsid w:val="000F7EBF"/>
    <w:rsid w:val="0010060E"/>
    <w:rsid w:val="00100ACE"/>
    <w:rsid w:val="00100E4B"/>
    <w:rsid w:val="001013BE"/>
    <w:rsid w:val="00102D90"/>
    <w:rsid w:val="001030B1"/>
    <w:rsid w:val="00104484"/>
    <w:rsid w:val="00104C38"/>
    <w:rsid w:val="00104EC3"/>
    <w:rsid w:val="00104ECA"/>
    <w:rsid w:val="0010600A"/>
    <w:rsid w:val="00106AE4"/>
    <w:rsid w:val="00106F76"/>
    <w:rsid w:val="001077EB"/>
    <w:rsid w:val="00110B9E"/>
    <w:rsid w:val="001110D5"/>
    <w:rsid w:val="001111D6"/>
    <w:rsid w:val="0011127C"/>
    <w:rsid w:val="0011150C"/>
    <w:rsid w:val="00112016"/>
    <w:rsid w:val="00112CC6"/>
    <w:rsid w:val="001131A1"/>
    <w:rsid w:val="001133C9"/>
    <w:rsid w:val="00114F70"/>
    <w:rsid w:val="001154F4"/>
    <w:rsid w:val="00115534"/>
    <w:rsid w:val="001159AB"/>
    <w:rsid w:val="00115E38"/>
    <w:rsid w:val="00116B1F"/>
    <w:rsid w:val="00120082"/>
    <w:rsid w:val="00121A27"/>
    <w:rsid w:val="00121C84"/>
    <w:rsid w:val="00122270"/>
    <w:rsid w:val="001229DB"/>
    <w:rsid w:val="00122D45"/>
    <w:rsid w:val="001230B4"/>
    <w:rsid w:val="00123300"/>
    <w:rsid w:val="001269D2"/>
    <w:rsid w:val="0012798F"/>
    <w:rsid w:val="00127C95"/>
    <w:rsid w:val="00130309"/>
    <w:rsid w:val="0013076C"/>
    <w:rsid w:val="00131C44"/>
    <w:rsid w:val="00132972"/>
    <w:rsid w:val="00133E44"/>
    <w:rsid w:val="00134654"/>
    <w:rsid w:val="0013533A"/>
    <w:rsid w:val="00135E2C"/>
    <w:rsid w:val="00136D6F"/>
    <w:rsid w:val="00142B95"/>
    <w:rsid w:val="00143081"/>
    <w:rsid w:val="001440AF"/>
    <w:rsid w:val="00144988"/>
    <w:rsid w:val="001456E1"/>
    <w:rsid w:val="00145E3B"/>
    <w:rsid w:val="001460D7"/>
    <w:rsid w:val="00146146"/>
    <w:rsid w:val="001465C4"/>
    <w:rsid w:val="00146C12"/>
    <w:rsid w:val="001471F5"/>
    <w:rsid w:val="001474E7"/>
    <w:rsid w:val="001475F1"/>
    <w:rsid w:val="001477AD"/>
    <w:rsid w:val="001503DB"/>
    <w:rsid w:val="00150801"/>
    <w:rsid w:val="001516C9"/>
    <w:rsid w:val="0015222F"/>
    <w:rsid w:val="001525F9"/>
    <w:rsid w:val="00152AE2"/>
    <w:rsid w:val="00152E7C"/>
    <w:rsid w:val="00153A52"/>
    <w:rsid w:val="0015527C"/>
    <w:rsid w:val="00155D8A"/>
    <w:rsid w:val="0015636F"/>
    <w:rsid w:val="00157CDE"/>
    <w:rsid w:val="00160F4A"/>
    <w:rsid w:val="00161606"/>
    <w:rsid w:val="00162D38"/>
    <w:rsid w:val="00163466"/>
    <w:rsid w:val="00163531"/>
    <w:rsid w:val="00163AB6"/>
    <w:rsid w:val="00163D8C"/>
    <w:rsid w:val="00164507"/>
    <w:rsid w:val="00164F15"/>
    <w:rsid w:val="0016765E"/>
    <w:rsid w:val="001702FE"/>
    <w:rsid w:val="00170656"/>
    <w:rsid w:val="00170E2C"/>
    <w:rsid w:val="00170ECE"/>
    <w:rsid w:val="00171792"/>
    <w:rsid w:val="0017204F"/>
    <w:rsid w:val="001730EC"/>
    <w:rsid w:val="00173D36"/>
    <w:rsid w:val="00173FE1"/>
    <w:rsid w:val="001747B0"/>
    <w:rsid w:val="00174AE5"/>
    <w:rsid w:val="00175E46"/>
    <w:rsid w:val="001760AA"/>
    <w:rsid w:val="001761E0"/>
    <w:rsid w:val="0017665F"/>
    <w:rsid w:val="001767A8"/>
    <w:rsid w:val="00176BC6"/>
    <w:rsid w:val="001779E3"/>
    <w:rsid w:val="00181BCE"/>
    <w:rsid w:val="001820EA"/>
    <w:rsid w:val="001829EE"/>
    <w:rsid w:val="001844E6"/>
    <w:rsid w:val="00185550"/>
    <w:rsid w:val="001857B2"/>
    <w:rsid w:val="00185B97"/>
    <w:rsid w:val="00185E4B"/>
    <w:rsid w:val="00187D62"/>
    <w:rsid w:val="00190116"/>
    <w:rsid w:val="001906D9"/>
    <w:rsid w:val="00190836"/>
    <w:rsid w:val="00191B57"/>
    <w:rsid w:val="00191E5F"/>
    <w:rsid w:val="001921E6"/>
    <w:rsid w:val="00193475"/>
    <w:rsid w:val="00194425"/>
    <w:rsid w:val="00194C4E"/>
    <w:rsid w:val="00194D2B"/>
    <w:rsid w:val="001954C2"/>
    <w:rsid w:val="00195761"/>
    <w:rsid w:val="00195958"/>
    <w:rsid w:val="00195D7A"/>
    <w:rsid w:val="00195E72"/>
    <w:rsid w:val="00196D57"/>
    <w:rsid w:val="00197257"/>
    <w:rsid w:val="001A01FB"/>
    <w:rsid w:val="001A07E8"/>
    <w:rsid w:val="001A1454"/>
    <w:rsid w:val="001A2289"/>
    <w:rsid w:val="001A2360"/>
    <w:rsid w:val="001A3516"/>
    <w:rsid w:val="001A3942"/>
    <w:rsid w:val="001A3F67"/>
    <w:rsid w:val="001A4806"/>
    <w:rsid w:val="001A48CC"/>
    <w:rsid w:val="001A4AC5"/>
    <w:rsid w:val="001A7240"/>
    <w:rsid w:val="001A762F"/>
    <w:rsid w:val="001B0780"/>
    <w:rsid w:val="001B083A"/>
    <w:rsid w:val="001B09AE"/>
    <w:rsid w:val="001B1843"/>
    <w:rsid w:val="001B2B32"/>
    <w:rsid w:val="001B3211"/>
    <w:rsid w:val="001B49BF"/>
    <w:rsid w:val="001B509C"/>
    <w:rsid w:val="001B53E7"/>
    <w:rsid w:val="001B5EC7"/>
    <w:rsid w:val="001B674D"/>
    <w:rsid w:val="001B7916"/>
    <w:rsid w:val="001B7C24"/>
    <w:rsid w:val="001C0261"/>
    <w:rsid w:val="001C0B1F"/>
    <w:rsid w:val="001C12DC"/>
    <w:rsid w:val="001C1471"/>
    <w:rsid w:val="001C16B3"/>
    <w:rsid w:val="001C2CBB"/>
    <w:rsid w:val="001C2EC4"/>
    <w:rsid w:val="001C2F46"/>
    <w:rsid w:val="001C369B"/>
    <w:rsid w:val="001C39C4"/>
    <w:rsid w:val="001C4F75"/>
    <w:rsid w:val="001C6900"/>
    <w:rsid w:val="001C7127"/>
    <w:rsid w:val="001C7FC8"/>
    <w:rsid w:val="001D18C9"/>
    <w:rsid w:val="001D1BF5"/>
    <w:rsid w:val="001D24CC"/>
    <w:rsid w:val="001D26EB"/>
    <w:rsid w:val="001D3447"/>
    <w:rsid w:val="001D5B74"/>
    <w:rsid w:val="001D5F01"/>
    <w:rsid w:val="001D6C65"/>
    <w:rsid w:val="001D6DC6"/>
    <w:rsid w:val="001E00A7"/>
    <w:rsid w:val="001E00EE"/>
    <w:rsid w:val="001E265F"/>
    <w:rsid w:val="001E4272"/>
    <w:rsid w:val="001E4878"/>
    <w:rsid w:val="001E5944"/>
    <w:rsid w:val="001E5A6C"/>
    <w:rsid w:val="001E7A4B"/>
    <w:rsid w:val="001E7F9F"/>
    <w:rsid w:val="001F043E"/>
    <w:rsid w:val="001F05AE"/>
    <w:rsid w:val="001F0EE1"/>
    <w:rsid w:val="001F1503"/>
    <w:rsid w:val="001F15D9"/>
    <w:rsid w:val="001F176A"/>
    <w:rsid w:val="001F1A7B"/>
    <w:rsid w:val="001F1F83"/>
    <w:rsid w:val="001F3165"/>
    <w:rsid w:val="001F3B9B"/>
    <w:rsid w:val="001F3C3D"/>
    <w:rsid w:val="001F41BF"/>
    <w:rsid w:val="001F4521"/>
    <w:rsid w:val="001F4741"/>
    <w:rsid w:val="001F47B3"/>
    <w:rsid w:val="001F4893"/>
    <w:rsid w:val="001F5038"/>
    <w:rsid w:val="001F6418"/>
    <w:rsid w:val="001F76F6"/>
    <w:rsid w:val="001F787B"/>
    <w:rsid w:val="001F7E4D"/>
    <w:rsid w:val="00200922"/>
    <w:rsid w:val="0020146B"/>
    <w:rsid w:val="00201AEA"/>
    <w:rsid w:val="002021AF"/>
    <w:rsid w:val="002036B9"/>
    <w:rsid w:val="00204730"/>
    <w:rsid w:val="00204BA8"/>
    <w:rsid w:val="002059DD"/>
    <w:rsid w:val="0020604A"/>
    <w:rsid w:val="00207A92"/>
    <w:rsid w:val="002100F0"/>
    <w:rsid w:val="00210A18"/>
    <w:rsid w:val="00211694"/>
    <w:rsid w:val="00211C10"/>
    <w:rsid w:val="00212C22"/>
    <w:rsid w:val="00213FB6"/>
    <w:rsid w:val="00214FD4"/>
    <w:rsid w:val="00215A0C"/>
    <w:rsid w:val="00217EA5"/>
    <w:rsid w:val="0022080B"/>
    <w:rsid w:val="00221ADF"/>
    <w:rsid w:val="002220B3"/>
    <w:rsid w:val="002222FF"/>
    <w:rsid w:val="002225CA"/>
    <w:rsid w:val="002233E2"/>
    <w:rsid w:val="00223590"/>
    <w:rsid w:val="00224563"/>
    <w:rsid w:val="002255ED"/>
    <w:rsid w:val="002256FD"/>
    <w:rsid w:val="00227BEB"/>
    <w:rsid w:val="00230EE2"/>
    <w:rsid w:val="00231105"/>
    <w:rsid w:val="00232A33"/>
    <w:rsid w:val="002334BD"/>
    <w:rsid w:val="0023431C"/>
    <w:rsid w:val="0023462F"/>
    <w:rsid w:val="002369CB"/>
    <w:rsid w:val="00240507"/>
    <w:rsid w:val="00240696"/>
    <w:rsid w:val="00240DD2"/>
    <w:rsid w:val="0024108D"/>
    <w:rsid w:val="002416FE"/>
    <w:rsid w:val="00241894"/>
    <w:rsid w:val="00242981"/>
    <w:rsid w:val="002437CE"/>
    <w:rsid w:val="00245796"/>
    <w:rsid w:val="00246E03"/>
    <w:rsid w:val="00246E0A"/>
    <w:rsid w:val="00246F7C"/>
    <w:rsid w:val="0024713D"/>
    <w:rsid w:val="00247835"/>
    <w:rsid w:val="00247909"/>
    <w:rsid w:val="00247F56"/>
    <w:rsid w:val="002503AA"/>
    <w:rsid w:val="00250DF3"/>
    <w:rsid w:val="00250F17"/>
    <w:rsid w:val="00251947"/>
    <w:rsid w:val="002519FE"/>
    <w:rsid w:val="00251F8B"/>
    <w:rsid w:val="0025202C"/>
    <w:rsid w:val="00252565"/>
    <w:rsid w:val="00252AF5"/>
    <w:rsid w:val="00252DB2"/>
    <w:rsid w:val="00252DD3"/>
    <w:rsid w:val="002554E7"/>
    <w:rsid w:val="002556B2"/>
    <w:rsid w:val="00255E45"/>
    <w:rsid w:val="00255F18"/>
    <w:rsid w:val="002561F2"/>
    <w:rsid w:val="00256FA5"/>
    <w:rsid w:val="00257153"/>
    <w:rsid w:val="00257D4E"/>
    <w:rsid w:val="00260418"/>
    <w:rsid w:val="00260C7E"/>
    <w:rsid w:val="00261810"/>
    <w:rsid w:val="00261B59"/>
    <w:rsid w:val="0026261F"/>
    <w:rsid w:val="0026418B"/>
    <w:rsid w:val="00264E75"/>
    <w:rsid w:val="00265AE7"/>
    <w:rsid w:val="00265D3F"/>
    <w:rsid w:val="00266B1A"/>
    <w:rsid w:val="00266BDF"/>
    <w:rsid w:val="00267417"/>
    <w:rsid w:val="00267640"/>
    <w:rsid w:val="00270F3A"/>
    <w:rsid w:val="0027131F"/>
    <w:rsid w:val="002724D2"/>
    <w:rsid w:val="00272C0C"/>
    <w:rsid w:val="00272CDD"/>
    <w:rsid w:val="00273458"/>
    <w:rsid w:val="00273D94"/>
    <w:rsid w:val="00274704"/>
    <w:rsid w:val="00275145"/>
    <w:rsid w:val="002752AF"/>
    <w:rsid w:val="002758C7"/>
    <w:rsid w:val="00277F0B"/>
    <w:rsid w:val="002806CE"/>
    <w:rsid w:val="0028113E"/>
    <w:rsid w:val="0028115E"/>
    <w:rsid w:val="00281726"/>
    <w:rsid w:val="002818D1"/>
    <w:rsid w:val="00282F6C"/>
    <w:rsid w:val="00282F8C"/>
    <w:rsid w:val="00283094"/>
    <w:rsid w:val="0028374B"/>
    <w:rsid w:val="00284EB1"/>
    <w:rsid w:val="00285206"/>
    <w:rsid w:val="0028661E"/>
    <w:rsid w:val="00286975"/>
    <w:rsid w:val="00287930"/>
    <w:rsid w:val="00287DC1"/>
    <w:rsid w:val="00290709"/>
    <w:rsid w:val="00290EC9"/>
    <w:rsid w:val="0029113E"/>
    <w:rsid w:val="00291AB0"/>
    <w:rsid w:val="0029276A"/>
    <w:rsid w:val="002927A9"/>
    <w:rsid w:val="00293349"/>
    <w:rsid w:val="00293C8E"/>
    <w:rsid w:val="00294616"/>
    <w:rsid w:val="00294B15"/>
    <w:rsid w:val="002956F6"/>
    <w:rsid w:val="00295A38"/>
    <w:rsid w:val="002964B7"/>
    <w:rsid w:val="00296956"/>
    <w:rsid w:val="00297368"/>
    <w:rsid w:val="002974AF"/>
    <w:rsid w:val="002978A2"/>
    <w:rsid w:val="002A032C"/>
    <w:rsid w:val="002A0655"/>
    <w:rsid w:val="002A0949"/>
    <w:rsid w:val="002A0B75"/>
    <w:rsid w:val="002A11B7"/>
    <w:rsid w:val="002A1A16"/>
    <w:rsid w:val="002A2A0A"/>
    <w:rsid w:val="002A2C42"/>
    <w:rsid w:val="002A3ADF"/>
    <w:rsid w:val="002A3B6D"/>
    <w:rsid w:val="002A3FF7"/>
    <w:rsid w:val="002A423A"/>
    <w:rsid w:val="002A460C"/>
    <w:rsid w:val="002A61AB"/>
    <w:rsid w:val="002A648A"/>
    <w:rsid w:val="002A75F9"/>
    <w:rsid w:val="002A7E50"/>
    <w:rsid w:val="002A7FD1"/>
    <w:rsid w:val="002B0613"/>
    <w:rsid w:val="002B0BD2"/>
    <w:rsid w:val="002B125E"/>
    <w:rsid w:val="002B1BFF"/>
    <w:rsid w:val="002B20AA"/>
    <w:rsid w:val="002B26ED"/>
    <w:rsid w:val="002B29F1"/>
    <w:rsid w:val="002B3426"/>
    <w:rsid w:val="002B4448"/>
    <w:rsid w:val="002B5C49"/>
    <w:rsid w:val="002B63B5"/>
    <w:rsid w:val="002B7278"/>
    <w:rsid w:val="002B7930"/>
    <w:rsid w:val="002C18B2"/>
    <w:rsid w:val="002C20FB"/>
    <w:rsid w:val="002C2196"/>
    <w:rsid w:val="002C2235"/>
    <w:rsid w:val="002C3A7C"/>
    <w:rsid w:val="002C44C4"/>
    <w:rsid w:val="002C4538"/>
    <w:rsid w:val="002C46DB"/>
    <w:rsid w:val="002C5477"/>
    <w:rsid w:val="002C610A"/>
    <w:rsid w:val="002C6353"/>
    <w:rsid w:val="002C6C8A"/>
    <w:rsid w:val="002C73DA"/>
    <w:rsid w:val="002D1E46"/>
    <w:rsid w:val="002D2CB0"/>
    <w:rsid w:val="002D3304"/>
    <w:rsid w:val="002D334C"/>
    <w:rsid w:val="002D3EAD"/>
    <w:rsid w:val="002D5251"/>
    <w:rsid w:val="002D5962"/>
    <w:rsid w:val="002D5EAC"/>
    <w:rsid w:val="002D611D"/>
    <w:rsid w:val="002D69D5"/>
    <w:rsid w:val="002D6A2A"/>
    <w:rsid w:val="002D6BEE"/>
    <w:rsid w:val="002D6D77"/>
    <w:rsid w:val="002D6EF4"/>
    <w:rsid w:val="002D785E"/>
    <w:rsid w:val="002E0004"/>
    <w:rsid w:val="002E08B0"/>
    <w:rsid w:val="002E092F"/>
    <w:rsid w:val="002E32F8"/>
    <w:rsid w:val="002E361D"/>
    <w:rsid w:val="002E38B5"/>
    <w:rsid w:val="002E3E08"/>
    <w:rsid w:val="002E4F9D"/>
    <w:rsid w:val="002E5A9B"/>
    <w:rsid w:val="002E60E9"/>
    <w:rsid w:val="002E6779"/>
    <w:rsid w:val="002F1453"/>
    <w:rsid w:val="002F17FE"/>
    <w:rsid w:val="002F27C1"/>
    <w:rsid w:val="002F5A7B"/>
    <w:rsid w:val="002F702F"/>
    <w:rsid w:val="002F72EC"/>
    <w:rsid w:val="002F7685"/>
    <w:rsid w:val="002F7988"/>
    <w:rsid w:val="002F7A81"/>
    <w:rsid w:val="00300D4D"/>
    <w:rsid w:val="003014A8"/>
    <w:rsid w:val="00301F28"/>
    <w:rsid w:val="00302863"/>
    <w:rsid w:val="00302B8A"/>
    <w:rsid w:val="00302E04"/>
    <w:rsid w:val="00303465"/>
    <w:rsid w:val="00303EA6"/>
    <w:rsid w:val="0030405E"/>
    <w:rsid w:val="003043F1"/>
    <w:rsid w:val="00305114"/>
    <w:rsid w:val="003052AE"/>
    <w:rsid w:val="003053A3"/>
    <w:rsid w:val="00305D1F"/>
    <w:rsid w:val="00306208"/>
    <w:rsid w:val="0030630C"/>
    <w:rsid w:val="0030728B"/>
    <w:rsid w:val="00307713"/>
    <w:rsid w:val="00307784"/>
    <w:rsid w:val="00307CFB"/>
    <w:rsid w:val="003100B9"/>
    <w:rsid w:val="00311301"/>
    <w:rsid w:val="00311DC6"/>
    <w:rsid w:val="003123E6"/>
    <w:rsid w:val="003129E3"/>
    <w:rsid w:val="00313860"/>
    <w:rsid w:val="00313A19"/>
    <w:rsid w:val="00313DBB"/>
    <w:rsid w:val="003145E0"/>
    <w:rsid w:val="00314FD3"/>
    <w:rsid w:val="00315153"/>
    <w:rsid w:val="003158AD"/>
    <w:rsid w:val="0031604F"/>
    <w:rsid w:val="003167D2"/>
    <w:rsid w:val="00316CE2"/>
    <w:rsid w:val="0031782D"/>
    <w:rsid w:val="00317A16"/>
    <w:rsid w:val="00320068"/>
    <w:rsid w:val="00321CB6"/>
    <w:rsid w:val="00321EDC"/>
    <w:rsid w:val="0032290C"/>
    <w:rsid w:val="00323359"/>
    <w:rsid w:val="003258AF"/>
    <w:rsid w:val="00330C47"/>
    <w:rsid w:val="00331110"/>
    <w:rsid w:val="00331274"/>
    <w:rsid w:val="003313B8"/>
    <w:rsid w:val="00332471"/>
    <w:rsid w:val="00332DB5"/>
    <w:rsid w:val="003341A4"/>
    <w:rsid w:val="00334986"/>
    <w:rsid w:val="003365E6"/>
    <w:rsid w:val="0033666A"/>
    <w:rsid w:val="00336E85"/>
    <w:rsid w:val="0033750B"/>
    <w:rsid w:val="003377C2"/>
    <w:rsid w:val="00337F31"/>
    <w:rsid w:val="00340066"/>
    <w:rsid w:val="0034064B"/>
    <w:rsid w:val="00340DFA"/>
    <w:rsid w:val="0034133B"/>
    <w:rsid w:val="00342226"/>
    <w:rsid w:val="0034294B"/>
    <w:rsid w:val="00342C67"/>
    <w:rsid w:val="00342C82"/>
    <w:rsid w:val="00342D09"/>
    <w:rsid w:val="00343561"/>
    <w:rsid w:val="0034357E"/>
    <w:rsid w:val="00343B9F"/>
    <w:rsid w:val="00343CBB"/>
    <w:rsid w:val="00343DF7"/>
    <w:rsid w:val="003449F5"/>
    <w:rsid w:val="00345916"/>
    <w:rsid w:val="00345EE4"/>
    <w:rsid w:val="00347332"/>
    <w:rsid w:val="00350176"/>
    <w:rsid w:val="00350339"/>
    <w:rsid w:val="0035073D"/>
    <w:rsid w:val="00350B60"/>
    <w:rsid w:val="00351956"/>
    <w:rsid w:val="00351C29"/>
    <w:rsid w:val="00352034"/>
    <w:rsid w:val="00352111"/>
    <w:rsid w:val="003523C6"/>
    <w:rsid w:val="0035295F"/>
    <w:rsid w:val="00352A55"/>
    <w:rsid w:val="003530D2"/>
    <w:rsid w:val="003530D7"/>
    <w:rsid w:val="00353561"/>
    <w:rsid w:val="00353763"/>
    <w:rsid w:val="0035411D"/>
    <w:rsid w:val="0035445C"/>
    <w:rsid w:val="0035455A"/>
    <w:rsid w:val="00354FC5"/>
    <w:rsid w:val="00355D50"/>
    <w:rsid w:val="00357A92"/>
    <w:rsid w:val="00357CF6"/>
    <w:rsid w:val="0036032A"/>
    <w:rsid w:val="00360D79"/>
    <w:rsid w:val="00361089"/>
    <w:rsid w:val="00361111"/>
    <w:rsid w:val="00361120"/>
    <w:rsid w:val="003613F2"/>
    <w:rsid w:val="00361CFB"/>
    <w:rsid w:val="00362310"/>
    <w:rsid w:val="00362397"/>
    <w:rsid w:val="003628DC"/>
    <w:rsid w:val="00362919"/>
    <w:rsid w:val="003631FA"/>
    <w:rsid w:val="00363AFF"/>
    <w:rsid w:val="00364F8C"/>
    <w:rsid w:val="0036557B"/>
    <w:rsid w:val="003659AC"/>
    <w:rsid w:val="003659CA"/>
    <w:rsid w:val="00366D4B"/>
    <w:rsid w:val="0036723F"/>
    <w:rsid w:val="0036794B"/>
    <w:rsid w:val="00370AAA"/>
    <w:rsid w:val="003711A6"/>
    <w:rsid w:val="003714ED"/>
    <w:rsid w:val="00373217"/>
    <w:rsid w:val="00373226"/>
    <w:rsid w:val="003732F2"/>
    <w:rsid w:val="00373978"/>
    <w:rsid w:val="0037415B"/>
    <w:rsid w:val="0037491F"/>
    <w:rsid w:val="00374A05"/>
    <w:rsid w:val="00374D81"/>
    <w:rsid w:val="00374F4F"/>
    <w:rsid w:val="00375B80"/>
    <w:rsid w:val="00376697"/>
    <w:rsid w:val="003802A4"/>
    <w:rsid w:val="00380390"/>
    <w:rsid w:val="003805E3"/>
    <w:rsid w:val="003813D0"/>
    <w:rsid w:val="003816C2"/>
    <w:rsid w:val="00381FFF"/>
    <w:rsid w:val="00382CC6"/>
    <w:rsid w:val="00384728"/>
    <w:rsid w:val="003847CA"/>
    <w:rsid w:val="00384E5D"/>
    <w:rsid w:val="00385982"/>
    <w:rsid w:val="00386A64"/>
    <w:rsid w:val="003905F1"/>
    <w:rsid w:val="003914F5"/>
    <w:rsid w:val="003919D1"/>
    <w:rsid w:val="003919E5"/>
    <w:rsid w:val="00391A43"/>
    <w:rsid w:val="00391C56"/>
    <w:rsid w:val="003920A1"/>
    <w:rsid w:val="00392251"/>
    <w:rsid w:val="003923AB"/>
    <w:rsid w:val="00392E56"/>
    <w:rsid w:val="00393095"/>
    <w:rsid w:val="00393390"/>
    <w:rsid w:val="00393D95"/>
    <w:rsid w:val="0039510D"/>
    <w:rsid w:val="0039545C"/>
    <w:rsid w:val="003957E0"/>
    <w:rsid w:val="00395C01"/>
    <w:rsid w:val="00396403"/>
    <w:rsid w:val="003975D9"/>
    <w:rsid w:val="003976A8"/>
    <w:rsid w:val="003A08E9"/>
    <w:rsid w:val="003A1665"/>
    <w:rsid w:val="003A2167"/>
    <w:rsid w:val="003A23E8"/>
    <w:rsid w:val="003A2A2E"/>
    <w:rsid w:val="003A35C2"/>
    <w:rsid w:val="003A36B1"/>
    <w:rsid w:val="003A4646"/>
    <w:rsid w:val="003A57E4"/>
    <w:rsid w:val="003A6074"/>
    <w:rsid w:val="003A61A8"/>
    <w:rsid w:val="003A69BC"/>
    <w:rsid w:val="003A75D1"/>
    <w:rsid w:val="003A7694"/>
    <w:rsid w:val="003A7E9F"/>
    <w:rsid w:val="003B017A"/>
    <w:rsid w:val="003B159C"/>
    <w:rsid w:val="003B2FA9"/>
    <w:rsid w:val="003B3030"/>
    <w:rsid w:val="003B50B6"/>
    <w:rsid w:val="003B66C2"/>
    <w:rsid w:val="003B6ED9"/>
    <w:rsid w:val="003B78DA"/>
    <w:rsid w:val="003B78E5"/>
    <w:rsid w:val="003C04C5"/>
    <w:rsid w:val="003C0AA8"/>
    <w:rsid w:val="003C126A"/>
    <w:rsid w:val="003C133C"/>
    <w:rsid w:val="003C1630"/>
    <w:rsid w:val="003C19DE"/>
    <w:rsid w:val="003C215C"/>
    <w:rsid w:val="003C2943"/>
    <w:rsid w:val="003C2CD3"/>
    <w:rsid w:val="003C3674"/>
    <w:rsid w:val="003C3CB0"/>
    <w:rsid w:val="003C3D3C"/>
    <w:rsid w:val="003C40C5"/>
    <w:rsid w:val="003C41A6"/>
    <w:rsid w:val="003C55E4"/>
    <w:rsid w:val="003C6079"/>
    <w:rsid w:val="003C7B70"/>
    <w:rsid w:val="003C7E73"/>
    <w:rsid w:val="003D0178"/>
    <w:rsid w:val="003D12C3"/>
    <w:rsid w:val="003D134F"/>
    <w:rsid w:val="003D3A93"/>
    <w:rsid w:val="003D3FB6"/>
    <w:rsid w:val="003D476F"/>
    <w:rsid w:val="003D58A6"/>
    <w:rsid w:val="003D6576"/>
    <w:rsid w:val="003D6596"/>
    <w:rsid w:val="003D73DF"/>
    <w:rsid w:val="003D7999"/>
    <w:rsid w:val="003D7AAF"/>
    <w:rsid w:val="003D7B54"/>
    <w:rsid w:val="003D7B61"/>
    <w:rsid w:val="003E00E2"/>
    <w:rsid w:val="003E05B2"/>
    <w:rsid w:val="003E1112"/>
    <w:rsid w:val="003E1566"/>
    <w:rsid w:val="003E1956"/>
    <w:rsid w:val="003E1FEC"/>
    <w:rsid w:val="003E3374"/>
    <w:rsid w:val="003E3598"/>
    <w:rsid w:val="003E367E"/>
    <w:rsid w:val="003E3D88"/>
    <w:rsid w:val="003E4011"/>
    <w:rsid w:val="003E438F"/>
    <w:rsid w:val="003E48D5"/>
    <w:rsid w:val="003E4EE5"/>
    <w:rsid w:val="003E776B"/>
    <w:rsid w:val="003F12A6"/>
    <w:rsid w:val="003F1742"/>
    <w:rsid w:val="003F193D"/>
    <w:rsid w:val="003F1F76"/>
    <w:rsid w:val="003F2D9C"/>
    <w:rsid w:val="003F36EC"/>
    <w:rsid w:val="003F3A0C"/>
    <w:rsid w:val="003F4A0A"/>
    <w:rsid w:val="003F4BB6"/>
    <w:rsid w:val="003F5415"/>
    <w:rsid w:val="003F5948"/>
    <w:rsid w:val="003F65A8"/>
    <w:rsid w:val="003F6E8B"/>
    <w:rsid w:val="003F747F"/>
    <w:rsid w:val="00400394"/>
    <w:rsid w:val="0040042A"/>
    <w:rsid w:val="00400439"/>
    <w:rsid w:val="00401F1F"/>
    <w:rsid w:val="00402925"/>
    <w:rsid w:val="0040304B"/>
    <w:rsid w:val="004033D1"/>
    <w:rsid w:val="00403B06"/>
    <w:rsid w:val="00403CAC"/>
    <w:rsid w:val="00403EBE"/>
    <w:rsid w:val="004064CD"/>
    <w:rsid w:val="004077DA"/>
    <w:rsid w:val="00407B5A"/>
    <w:rsid w:val="0041026A"/>
    <w:rsid w:val="00411235"/>
    <w:rsid w:val="0041135B"/>
    <w:rsid w:val="0041234E"/>
    <w:rsid w:val="0041241B"/>
    <w:rsid w:val="0041294F"/>
    <w:rsid w:val="00414F3C"/>
    <w:rsid w:val="00415792"/>
    <w:rsid w:val="00416FD3"/>
    <w:rsid w:val="004174C6"/>
    <w:rsid w:val="00417566"/>
    <w:rsid w:val="00417822"/>
    <w:rsid w:val="004200CA"/>
    <w:rsid w:val="00420A80"/>
    <w:rsid w:val="00420C58"/>
    <w:rsid w:val="00421C00"/>
    <w:rsid w:val="00421F44"/>
    <w:rsid w:val="00422B58"/>
    <w:rsid w:val="004233F1"/>
    <w:rsid w:val="00423C6D"/>
    <w:rsid w:val="00423EBE"/>
    <w:rsid w:val="004243EF"/>
    <w:rsid w:val="00424ACC"/>
    <w:rsid w:val="00424C24"/>
    <w:rsid w:val="00424E99"/>
    <w:rsid w:val="00425F43"/>
    <w:rsid w:val="004266E4"/>
    <w:rsid w:val="00426882"/>
    <w:rsid w:val="00427777"/>
    <w:rsid w:val="00427915"/>
    <w:rsid w:val="0043001B"/>
    <w:rsid w:val="00430EE6"/>
    <w:rsid w:val="004323A0"/>
    <w:rsid w:val="004331F7"/>
    <w:rsid w:val="00433726"/>
    <w:rsid w:val="0043412F"/>
    <w:rsid w:val="00434A28"/>
    <w:rsid w:val="00435814"/>
    <w:rsid w:val="00436201"/>
    <w:rsid w:val="00436A1E"/>
    <w:rsid w:val="00436E4C"/>
    <w:rsid w:val="0043725B"/>
    <w:rsid w:val="0043736D"/>
    <w:rsid w:val="00437710"/>
    <w:rsid w:val="00437D5B"/>
    <w:rsid w:val="00437E3A"/>
    <w:rsid w:val="0044109D"/>
    <w:rsid w:val="00441F1F"/>
    <w:rsid w:val="00442556"/>
    <w:rsid w:val="00442E13"/>
    <w:rsid w:val="00442E5D"/>
    <w:rsid w:val="004437E2"/>
    <w:rsid w:val="00443FD2"/>
    <w:rsid w:val="0044427F"/>
    <w:rsid w:val="00445249"/>
    <w:rsid w:val="004453A4"/>
    <w:rsid w:val="004459A6"/>
    <w:rsid w:val="00446E99"/>
    <w:rsid w:val="0044729E"/>
    <w:rsid w:val="004505B4"/>
    <w:rsid w:val="00450A54"/>
    <w:rsid w:val="00451AE3"/>
    <w:rsid w:val="00453635"/>
    <w:rsid w:val="00455271"/>
    <w:rsid w:val="004557B2"/>
    <w:rsid w:val="004557F0"/>
    <w:rsid w:val="004561D1"/>
    <w:rsid w:val="004565DD"/>
    <w:rsid w:val="0045754F"/>
    <w:rsid w:val="00457F3D"/>
    <w:rsid w:val="004607D9"/>
    <w:rsid w:val="00460A02"/>
    <w:rsid w:val="00460B9C"/>
    <w:rsid w:val="00460C6C"/>
    <w:rsid w:val="0046252A"/>
    <w:rsid w:val="00462AB0"/>
    <w:rsid w:val="00462E4B"/>
    <w:rsid w:val="00463742"/>
    <w:rsid w:val="0046392C"/>
    <w:rsid w:val="00464F48"/>
    <w:rsid w:val="00465810"/>
    <w:rsid w:val="004668C5"/>
    <w:rsid w:val="00466DC5"/>
    <w:rsid w:val="00466F58"/>
    <w:rsid w:val="00470087"/>
    <w:rsid w:val="004708F2"/>
    <w:rsid w:val="00470B8D"/>
    <w:rsid w:val="004713A8"/>
    <w:rsid w:val="00471FE6"/>
    <w:rsid w:val="004728D2"/>
    <w:rsid w:val="004729BB"/>
    <w:rsid w:val="00472BB2"/>
    <w:rsid w:val="00473A0A"/>
    <w:rsid w:val="00474D37"/>
    <w:rsid w:val="00475037"/>
    <w:rsid w:val="004751B5"/>
    <w:rsid w:val="00475999"/>
    <w:rsid w:val="00475B41"/>
    <w:rsid w:val="004765A7"/>
    <w:rsid w:val="00476624"/>
    <w:rsid w:val="00480D3A"/>
    <w:rsid w:val="004816DB"/>
    <w:rsid w:val="00482216"/>
    <w:rsid w:val="0048258B"/>
    <w:rsid w:val="0048302E"/>
    <w:rsid w:val="004832AC"/>
    <w:rsid w:val="00483798"/>
    <w:rsid w:val="0048488B"/>
    <w:rsid w:val="00484EA1"/>
    <w:rsid w:val="0048580D"/>
    <w:rsid w:val="004861EF"/>
    <w:rsid w:val="004862C5"/>
    <w:rsid w:val="004864A1"/>
    <w:rsid w:val="0048673C"/>
    <w:rsid w:val="004870F2"/>
    <w:rsid w:val="00490980"/>
    <w:rsid w:val="00491B35"/>
    <w:rsid w:val="00491FA0"/>
    <w:rsid w:val="00492944"/>
    <w:rsid w:val="00493B92"/>
    <w:rsid w:val="0049441A"/>
    <w:rsid w:val="00494903"/>
    <w:rsid w:val="00494A11"/>
    <w:rsid w:val="00495841"/>
    <w:rsid w:val="00495A11"/>
    <w:rsid w:val="00495E30"/>
    <w:rsid w:val="00495EED"/>
    <w:rsid w:val="004A056B"/>
    <w:rsid w:val="004A0E53"/>
    <w:rsid w:val="004A1560"/>
    <w:rsid w:val="004A1C8B"/>
    <w:rsid w:val="004A2925"/>
    <w:rsid w:val="004A3B9A"/>
    <w:rsid w:val="004A4507"/>
    <w:rsid w:val="004A4A08"/>
    <w:rsid w:val="004A4E76"/>
    <w:rsid w:val="004A539E"/>
    <w:rsid w:val="004A55F1"/>
    <w:rsid w:val="004A5DC5"/>
    <w:rsid w:val="004A6515"/>
    <w:rsid w:val="004A68E2"/>
    <w:rsid w:val="004A7180"/>
    <w:rsid w:val="004B02AB"/>
    <w:rsid w:val="004B0DCC"/>
    <w:rsid w:val="004B0F26"/>
    <w:rsid w:val="004B1D3A"/>
    <w:rsid w:val="004B232B"/>
    <w:rsid w:val="004B3890"/>
    <w:rsid w:val="004B3D68"/>
    <w:rsid w:val="004B475C"/>
    <w:rsid w:val="004B4948"/>
    <w:rsid w:val="004B4D22"/>
    <w:rsid w:val="004B5090"/>
    <w:rsid w:val="004B57E5"/>
    <w:rsid w:val="004B5B88"/>
    <w:rsid w:val="004C0D9C"/>
    <w:rsid w:val="004C10AF"/>
    <w:rsid w:val="004C11C2"/>
    <w:rsid w:val="004C136A"/>
    <w:rsid w:val="004C1E89"/>
    <w:rsid w:val="004C2939"/>
    <w:rsid w:val="004C298C"/>
    <w:rsid w:val="004C2A90"/>
    <w:rsid w:val="004C2F31"/>
    <w:rsid w:val="004C3027"/>
    <w:rsid w:val="004C325E"/>
    <w:rsid w:val="004C3E76"/>
    <w:rsid w:val="004C4CD8"/>
    <w:rsid w:val="004C50D1"/>
    <w:rsid w:val="004C6A52"/>
    <w:rsid w:val="004C6C51"/>
    <w:rsid w:val="004C6FF9"/>
    <w:rsid w:val="004C7215"/>
    <w:rsid w:val="004C7348"/>
    <w:rsid w:val="004C76B5"/>
    <w:rsid w:val="004C7A15"/>
    <w:rsid w:val="004D0C8D"/>
    <w:rsid w:val="004D1E24"/>
    <w:rsid w:val="004D4B08"/>
    <w:rsid w:val="004D5068"/>
    <w:rsid w:val="004D69AB"/>
    <w:rsid w:val="004D6ADA"/>
    <w:rsid w:val="004D6D1B"/>
    <w:rsid w:val="004D7E6D"/>
    <w:rsid w:val="004D7F92"/>
    <w:rsid w:val="004E150D"/>
    <w:rsid w:val="004E175C"/>
    <w:rsid w:val="004E220B"/>
    <w:rsid w:val="004E2F72"/>
    <w:rsid w:val="004E33A4"/>
    <w:rsid w:val="004E39A3"/>
    <w:rsid w:val="004E4283"/>
    <w:rsid w:val="004E53BC"/>
    <w:rsid w:val="004E557A"/>
    <w:rsid w:val="004E63AC"/>
    <w:rsid w:val="004E67E5"/>
    <w:rsid w:val="004E6857"/>
    <w:rsid w:val="004E6883"/>
    <w:rsid w:val="004E7D1D"/>
    <w:rsid w:val="004E7E24"/>
    <w:rsid w:val="004F0260"/>
    <w:rsid w:val="004F144D"/>
    <w:rsid w:val="004F22A1"/>
    <w:rsid w:val="004F3A43"/>
    <w:rsid w:val="004F3ECE"/>
    <w:rsid w:val="004F41B1"/>
    <w:rsid w:val="004F46D0"/>
    <w:rsid w:val="004F4CB8"/>
    <w:rsid w:val="004F55E9"/>
    <w:rsid w:val="004F715A"/>
    <w:rsid w:val="004F722E"/>
    <w:rsid w:val="005005DA"/>
    <w:rsid w:val="005025AD"/>
    <w:rsid w:val="00503768"/>
    <w:rsid w:val="00503875"/>
    <w:rsid w:val="005049EB"/>
    <w:rsid w:val="00504E5F"/>
    <w:rsid w:val="00505CAE"/>
    <w:rsid w:val="00505EFB"/>
    <w:rsid w:val="005065E7"/>
    <w:rsid w:val="00506FE9"/>
    <w:rsid w:val="00507597"/>
    <w:rsid w:val="00507EE8"/>
    <w:rsid w:val="00510673"/>
    <w:rsid w:val="0051186B"/>
    <w:rsid w:val="00511CC1"/>
    <w:rsid w:val="00512221"/>
    <w:rsid w:val="0051259A"/>
    <w:rsid w:val="00513825"/>
    <w:rsid w:val="00513D25"/>
    <w:rsid w:val="0051404A"/>
    <w:rsid w:val="0051474A"/>
    <w:rsid w:val="00515C63"/>
    <w:rsid w:val="0051616C"/>
    <w:rsid w:val="00516704"/>
    <w:rsid w:val="00517159"/>
    <w:rsid w:val="00517EC4"/>
    <w:rsid w:val="00520335"/>
    <w:rsid w:val="0052124F"/>
    <w:rsid w:val="00522455"/>
    <w:rsid w:val="0052256C"/>
    <w:rsid w:val="00522B81"/>
    <w:rsid w:val="00523849"/>
    <w:rsid w:val="00523DB0"/>
    <w:rsid w:val="00524B0F"/>
    <w:rsid w:val="00524FFA"/>
    <w:rsid w:val="00525072"/>
    <w:rsid w:val="005251D3"/>
    <w:rsid w:val="00525556"/>
    <w:rsid w:val="00525759"/>
    <w:rsid w:val="0052664F"/>
    <w:rsid w:val="00526B8D"/>
    <w:rsid w:val="005274DF"/>
    <w:rsid w:val="00527ED0"/>
    <w:rsid w:val="005302FF"/>
    <w:rsid w:val="005307C6"/>
    <w:rsid w:val="00530EB6"/>
    <w:rsid w:val="005317AB"/>
    <w:rsid w:val="00531A04"/>
    <w:rsid w:val="005333C5"/>
    <w:rsid w:val="00533AF4"/>
    <w:rsid w:val="00533FDD"/>
    <w:rsid w:val="00534C94"/>
    <w:rsid w:val="005357A5"/>
    <w:rsid w:val="00536170"/>
    <w:rsid w:val="0053690E"/>
    <w:rsid w:val="00536DD9"/>
    <w:rsid w:val="005373E1"/>
    <w:rsid w:val="005401FE"/>
    <w:rsid w:val="005406F2"/>
    <w:rsid w:val="00540756"/>
    <w:rsid w:val="00540EDE"/>
    <w:rsid w:val="00541386"/>
    <w:rsid w:val="00541CEF"/>
    <w:rsid w:val="0054262A"/>
    <w:rsid w:val="00544639"/>
    <w:rsid w:val="005468AF"/>
    <w:rsid w:val="005479DB"/>
    <w:rsid w:val="00547E03"/>
    <w:rsid w:val="00547E81"/>
    <w:rsid w:val="005503A8"/>
    <w:rsid w:val="005510A3"/>
    <w:rsid w:val="005516CB"/>
    <w:rsid w:val="00551F1C"/>
    <w:rsid w:val="00552146"/>
    <w:rsid w:val="00552916"/>
    <w:rsid w:val="00552FFA"/>
    <w:rsid w:val="00553502"/>
    <w:rsid w:val="00553C12"/>
    <w:rsid w:val="00553DB7"/>
    <w:rsid w:val="005542EB"/>
    <w:rsid w:val="0055449F"/>
    <w:rsid w:val="00555B11"/>
    <w:rsid w:val="005605F1"/>
    <w:rsid w:val="0056110D"/>
    <w:rsid w:val="005616B0"/>
    <w:rsid w:val="00562D36"/>
    <w:rsid w:val="00562EB7"/>
    <w:rsid w:val="00563E0D"/>
    <w:rsid w:val="00563E8B"/>
    <w:rsid w:val="005643A0"/>
    <w:rsid w:val="00564CB4"/>
    <w:rsid w:val="00566012"/>
    <w:rsid w:val="00566985"/>
    <w:rsid w:val="00566B29"/>
    <w:rsid w:val="00566FD6"/>
    <w:rsid w:val="00567481"/>
    <w:rsid w:val="00567520"/>
    <w:rsid w:val="00567C57"/>
    <w:rsid w:val="005713DA"/>
    <w:rsid w:val="00571CB6"/>
    <w:rsid w:val="00572104"/>
    <w:rsid w:val="00572900"/>
    <w:rsid w:val="00572DCF"/>
    <w:rsid w:val="0057313C"/>
    <w:rsid w:val="0057342D"/>
    <w:rsid w:val="00573B3F"/>
    <w:rsid w:val="00573D79"/>
    <w:rsid w:val="00574D09"/>
    <w:rsid w:val="005755DD"/>
    <w:rsid w:val="0057567B"/>
    <w:rsid w:val="0057595E"/>
    <w:rsid w:val="00575CAA"/>
    <w:rsid w:val="00577757"/>
    <w:rsid w:val="0058028F"/>
    <w:rsid w:val="00581518"/>
    <w:rsid w:val="0058238B"/>
    <w:rsid w:val="005823DA"/>
    <w:rsid w:val="00583012"/>
    <w:rsid w:val="005832FF"/>
    <w:rsid w:val="005836D9"/>
    <w:rsid w:val="00583907"/>
    <w:rsid w:val="00584392"/>
    <w:rsid w:val="00584F80"/>
    <w:rsid w:val="005853E4"/>
    <w:rsid w:val="0058608A"/>
    <w:rsid w:val="005863DE"/>
    <w:rsid w:val="005870F1"/>
    <w:rsid w:val="005874E8"/>
    <w:rsid w:val="00587D0A"/>
    <w:rsid w:val="005905EC"/>
    <w:rsid w:val="0059090D"/>
    <w:rsid w:val="00590BB7"/>
    <w:rsid w:val="00591218"/>
    <w:rsid w:val="00591260"/>
    <w:rsid w:val="00591504"/>
    <w:rsid w:val="00592886"/>
    <w:rsid w:val="00593617"/>
    <w:rsid w:val="00593D82"/>
    <w:rsid w:val="00593EB6"/>
    <w:rsid w:val="0059420B"/>
    <w:rsid w:val="005946F0"/>
    <w:rsid w:val="00594784"/>
    <w:rsid w:val="0059492C"/>
    <w:rsid w:val="0059541C"/>
    <w:rsid w:val="0059586A"/>
    <w:rsid w:val="005A0445"/>
    <w:rsid w:val="005A0453"/>
    <w:rsid w:val="005A0E6A"/>
    <w:rsid w:val="005A150C"/>
    <w:rsid w:val="005A1AF5"/>
    <w:rsid w:val="005A2460"/>
    <w:rsid w:val="005A2C91"/>
    <w:rsid w:val="005A4B76"/>
    <w:rsid w:val="005A517C"/>
    <w:rsid w:val="005A5517"/>
    <w:rsid w:val="005A5A18"/>
    <w:rsid w:val="005A6274"/>
    <w:rsid w:val="005A78A1"/>
    <w:rsid w:val="005A7B5E"/>
    <w:rsid w:val="005A7D05"/>
    <w:rsid w:val="005B1492"/>
    <w:rsid w:val="005B18D4"/>
    <w:rsid w:val="005B2E64"/>
    <w:rsid w:val="005B3944"/>
    <w:rsid w:val="005B4D92"/>
    <w:rsid w:val="005B6272"/>
    <w:rsid w:val="005B65BC"/>
    <w:rsid w:val="005B6743"/>
    <w:rsid w:val="005B6903"/>
    <w:rsid w:val="005B6F35"/>
    <w:rsid w:val="005B7CFE"/>
    <w:rsid w:val="005C00E5"/>
    <w:rsid w:val="005C0141"/>
    <w:rsid w:val="005C051A"/>
    <w:rsid w:val="005C2AA3"/>
    <w:rsid w:val="005C4C34"/>
    <w:rsid w:val="005C584A"/>
    <w:rsid w:val="005C5BF3"/>
    <w:rsid w:val="005C5F67"/>
    <w:rsid w:val="005C7A89"/>
    <w:rsid w:val="005C7AB7"/>
    <w:rsid w:val="005D05BA"/>
    <w:rsid w:val="005D0CF0"/>
    <w:rsid w:val="005D15ED"/>
    <w:rsid w:val="005D194F"/>
    <w:rsid w:val="005D30B3"/>
    <w:rsid w:val="005D34AE"/>
    <w:rsid w:val="005D36AC"/>
    <w:rsid w:val="005D3798"/>
    <w:rsid w:val="005D38FC"/>
    <w:rsid w:val="005D4279"/>
    <w:rsid w:val="005D42D2"/>
    <w:rsid w:val="005D543C"/>
    <w:rsid w:val="005D5EBC"/>
    <w:rsid w:val="005D6F25"/>
    <w:rsid w:val="005E02EF"/>
    <w:rsid w:val="005E0C0D"/>
    <w:rsid w:val="005E2652"/>
    <w:rsid w:val="005E3226"/>
    <w:rsid w:val="005E375B"/>
    <w:rsid w:val="005E398E"/>
    <w:rsid w:val="005E3F44"/>
    <w:rsid w:val="005E45AF"/>
    <w:rsid w:val="005E5FF3"/>
    <w:rsid w:val="005E61EC"/>
    <w:rsid w:val="005E6384"/>
    <w:rsid w:val="005E6562"/>
    <w:rsid w:val="005E6749"/>
    <w:rsid w:val="005E67A0"/>
    <w:rsid w:val="005E6818"/>
    <w:rsid w:val="005E6FC2"/>
    <w:rsid w:val="005E7AB1"/>
    <w:rsid w:val="005E7CF7"/>
    <w:rsid w:val="005F018B"/>
    <w:rsid w:val="005F0277"/>
    <w:rsid w:val="005F054B"/>
    <w:rsid w:val="005F07B6"/>
    <w:rsid w:val="005F0AB4"/>
    <w:rsid w:val="005F3351"/>
    <w:rsid w:val="005F3A34"/>
    <w:rsid w:val="005F3E38"/>
    <w:rsid w:val="005F4BB5"/>
    <w:rsid w:val="005F5D99"/>
    <w:rsid w:val="005F5E74"/>
    <w:rsid w:val="005F6563"/>
    <w:rsid w:val="005F6923"/>
    <w:rsid w:val="005F6B92"/>
    <w:rsid w:val="005F750E"/>
    <w:rsid w:val="005F7A3B"/>
    <w:rsid w:val="005F7DF4"/>
    <w:rsid w:val="00601078"/>
    <w:rsid w:val="00601A8B"/>
    <w:rsid w:val="00601DA8"/>
    <w:rsid w:val="00601FD6"/>
    <w:rsid w:val="006022EC"/>
    <w:rsid w:val="006026AC"/>
    <w:rsid w:val="006048C5"/>
    <w:rsid w:val="006052BD"/>
    <w:rsid w:val="0060550D"/>
    <w:rsid w:val="006061F5"/>
    <w:rsid w:val="0060622D"/>
    <w:rsid w:val="0060743C"/>
    <w:rsid w:val="0061011D"/>
    <w:rsid w:val="006102AD"/>
    <w:rsid w:val="0061078B"/>
    <w:rsid w:val="00612B52"/>
    <w:rsid w:val="00613941"/>
    <w:rsid w:val="00613EF7"/>
    <w:rsid w:val="00614D0C"/>
    <w:rsid w:val="00615E52"/>
    <w:rsid w:val="0061623F"/>
    <w:rsid w:val="00616888"/>
    <w:rsid w:val="00620269"/>
    <w:rsid w:val="00620567"/>
    <w:rsid w:val="0062097E"/>
    <w:rsid w:val="006218AD"/>
    <w:rsid w:val="0062263D"/>
    <w:rsid w:val="006228C7"/>
    <w:rsid w:val="006233EF"/>
    <w:rsid w:val="006234B1"/>
    <w:rsid w:val="00623720"/>
    <w:rsid w:val="00623ED3"/>
    <w:rsid w:val="00624C12"/>
    <w:rsid w:val="00624FD0"/>
    <w:rsid w:val="006257B3"/>
    <w:rsid w:val="00625C97"/>
    <w:rsid w:val="0062617D"/>
    <w:rsid w:val="00626612"/>
    <w:rsid w:val="0062769E"/>
    <w:rsid w:val="00631A1F"/>
    <w:rsid w:val="00631C31"/>
    <w:rsid w:val="006328C2"/>
    <w:rsid w:val="00632DD3"/>
    <w:rsid w:val="00633F55"/>
    <w:rsid w:val="006349F5"/>
    <w:rsid w:val="00634E33"/>
    <w:rsid w:val="006354A5"/>
    <w:rsid w:val="0063601F"/>
    <w:rsid w:val="006366D4"/>
    <w:rsid w:val="00636CAA"/>
    <w:rsid w:val="00637248"/>
    <w:rsid w:val="00637BBF"/>
    <w:rsid w:val="00640271"/>
    <w:rsid w:val="006403F2"/>
    <w:rsid w:val="006403F7"/>
    <w:rsid w:val="006409D8"/>
    <w:rsid w:val="00640EA1"/>
    <w:rsid w:val="0064121D"/>
    <w:rsid w:val="00641907"/>
    <w:rsid w:val="00641DAD"/>
    <w:rsid w:val="006423AC"/>
    <w:rsid w:val="006443C4"/>
    <w:rsid w:val="006444DD"/>
    <w:rsid w:val="00644644"/>
    <w:rsid w:val="006447CD"/>
    <w:rsid w:val="0064514A"/>
    <w:rsid w:val="00645830"/>
    <w:rsid w:val="00645B9D"/>
    <w:rsid w:val="006469E4"/>
    <w:rsid w:val="00646ADF"/>
    <w:rsid w:val="00647BE8"/>
    <w:rsid w:val="00647FF8"/>
    <w:rsid w:val="00650B8B"/>
    <w:rsid w:val="00650C84"/>
    <w:rsid w:val="00653203"/>
    <w:rsid w:val="00653216"/>
    <w:rsid w:val="006538BA"/>
    <w:rsid w:val="00653C5B"/>
    <w:rsid w:val="00653DC4"/>
    <w:rsid w:val="006542D5"/>
    <w:rsid w:val="00654327"/>
    <w:rsid w:val="006560CB"/>
    <w:rsid w:val="0065788A"/>
    <w:rsid w:val="006579F2"/>
    <w:rsid w:val="0066117F"/>
    <w:rsid w:val="006611C4"/>
    <w:rsid w:val="00661488"/>
    <w:rsid w:val="00661B71"/>
    <w:rsid w:val="00661DE0"/>
    <w:rsid w:val="00661FB9"/>
    <w:rsid w:val="00662381"/>
    <w:rsid w:val="00662785"/>
    <w:rsid w:val="006630FE"/>
    <w:rsid w:val="00663254"/>
    <w:rsid w:val="00663A0F"/>
    <w:rsid w:val="006645A8"/>
    <w:rsid w:val="006647D0"/>
    <w:rsid w:val="00664DAA"/>
    <w:rsid w:val="00665E06"/>
    <w:rsid w:val="00666B4A"/>
    <w:rsid w:val="00666D66"/>
    <w:rsid w:val="00666ECC"/>
    <w:rsid w:val="00666FE1"/>
    <w:rsid w:val="00667D83"/>
    <w:rsid w:val="0067123D"/>
    <w:rsid w:val="00671517"/>
    <w:rsid w:val="006717B0"/>
    <w:rsid w:val="00672508"/>
    <w:rsid w:val="006732CE"/>
    <w:rsid w:val="0067490F"/>
    <w:rsid w:val="00675CBE"/>
    <w:rsid w:val="00677631"/>
    <w:rsid w:val="00677861"/>
    <w:rsid w:val="006779A6"/>
    <w:rsid w:val="00677BC8"/>
    <w:rsid w:val="00677E82"/>
    <w:rsid w:val="00680BCD"/>
    <w:rsid w:val="00680FA2"/>
    <w:rsid w:val="006813D8"/>
    <w:rsid w:val="00681692"/>
    <w:rsid w:val="00681D9C"/>
    <w:rsid w:val="00681EF0"/>
    <w:rsid w:val="00682BC9"/>
    <w:rsid w:val="00683147"/>
    <w:rsid w:val="00683A34"/>
    <w:rsid w:val="00683FBD"/>
    <w:rsid w:val="00685E70"/>
    <w:rsid w:val="00686623"/>
    <w:rsid w:val="00686A1F"/>
    <w:rsid w:val="006874D3"/>
    <w:rsid w:val="006878CA"/>
    <w:rsid w:val="00690241"/>
    <w:rsid w:val="00690921"/>
    <w:rsid w:val="00692104"/>
    <w:rsid w:val="00692740"/>
    <w:rsid w:val="00692B1D"/>
    <w:rsid w:val="00692CED"/>
    <w:rsid w:val="00692D46"/>
    <w:rsid w:val="00696978"/>
    <w:rsid w:val="00696D59"/>
    <w:rsid w:val="00697681"/>
    <w:rsid w:val="006A010C"/>
    <w:rsid w:val="006A0654"/>
    <w:rsid w:val="006A15D5"/>
    <w:rsid w:val="006A1D9A"/>
    <w:rsid w:val="006A225F"/>
    <w:rsid w:val="006A26AC"/>
    <w:rsid w:val="006A27B9"/>
    <w:rsid w:val="006A2DC5"/>
    <w:rsid w:val="006A32F3"/>
    <w:rsid w:val="006A3C3E"/>
    <w:rsid w:val="006A4463"/>
    <w:rsid w:val="006A456F"/>
    <w:rsid w:val="006A4F3E"/>
    <w:rsid w:val="006A52EA"/>
    <w:rsid w:val="006A6168"/>
    <w:rsid w:val="006A696D"/>
    <w:rsid w:val="006A7D3E"/>
    <w:rsid w:val="006A7DDD"/>
    <w:rsid w:val="006B08B4"/>
    <w:rsid w:val="006B0941"/>
    <w:rsid w:val="006B0FE3"/>
    <w:rsid w:val="006B1CCE"/>
    <w:rsid w:val="006B2233"/>
    <w:rsid w:val="006B2391"/>
    <w:rsid w:val="006B23B7"/>
    <w:rsid w:val="006B26E0"/>
    <w:rsid w:val="006B2A24"/>
    <w:rsid w:val="006B2B62"/>
    <w:rsid w:val="006B340C"/>
    <w:rsid w:val="006B3560"/>
    <w:rsid w:val="006B3AE2"/>
    <w:rsid w:val="006B3FE0"/>
    <w:rsid w:val="006B447C"/>
    <w:rsid w:val="006B4DEE"/>
    <w:rsid w:val="006B4DF2"/>
    <w:rsid w:val="006B5491"/>
    <w:rsid w:val="006B580F"/>
    <w:rsid w:val="006B611F"/>
    <w:rsid w:val="006B79BE"/>
    <w:rsid w:val="006C065A"/>
    <w:rsid w:val="006C087E"/>
    <w:rsid w:val="006C0C38"/>
    <w:rsid w:val="006C19D0"/>
    <w:rsid w:val="006C1B27"/>
    <w:rsid w:val="006C1C4F"/>
    <w:rsid w:val="006C20D4"/>
    <w:rsid w:val="006C26AB"/>
    <w:rsid w:val="006C2BA1"/>
    <w:rsid w:val="006C31C8"/>
    <w:rsid w:val="006C3914"/>
    <w:rsid w:val="006C3CE1"/>
    <w:rsid w:val="006C5FDC"/>
    <w:rsid w:val="006C6491"/>
    <w:rsid w:val="006C7530"/>
    <w:rsid w:val="006D028C"/>
    <w:rsid w:val="006D0568"/>
    <w:rsid w:val="006D0822"/>
    <w:rsid w:val="006D0A31"/>
    <w:rsid w:val="006D0CAE"/>
    <w:rsid w:val="006D0E3A"/>
    <w:rsid w:val="006D1545"/>
    <w:rsid w:val="006D1781"/>
    <w:rsid w:val="006D1874"/>
    <w:rsid w:val="006D1B5B"/>
    <w:rsid w:val="006D280A"/>
    <w:rsid w:val="006D3021"/>
    <w:rsid w:val="006D3718"/>
    <w:rsid w:val="006D3FA3"/>
    <w:rsid w:val="006D43F9"/>
    <w:rsid w:val="006D4A5D"/>
    <w:rsid w:val="006D4FFE"/>
    <w:rsid w:val="006D6314"/>
    <w:rsid w:val="006D6DDF"/>
    <w:rsid w:val="006E08ED"/>
    <w:rsid w:val="006E1D4A"/>
    <w:rsid w:val="006E2AA7"/>
    <w:rsid w:val="006E2F69"/>
    <w:rsid w:val="006E3483"/>
    <w:rsid w:val="006E39E7"/>
    <w:rsid w:val="006E437C"/>
    <w:rsid w:val="006E4927"/>
    <w:rsid w:val="006E5E54"/>
    <w:rsid w:val="006E5F37"/>
    <w:rsid w:val="006E68D1"/>
    <w:rsid w:val="006E6E92"/>
    <w:rsid w:val="006F00CA"/>
    <w:rsid w:val="006F079A"/>
    <w:rsid w:val="006F1BA5"/>
    <w:rsid w:val="006F1D8A"/>
    <w:rsid w:val="006F2478"/>
    <w:rsid w:val="006F2F81"/>
    <w:rsid w:val="006F3AD3"/>
    <w:rsid w:val="006F4464"/>
    <w:rsid w:val="006F52E7"/>
    <w:rsid w:val="006F5BEA"/>
    <w:rsid w:val="006F5C7E"/>
    <w:rsid w:val="006F614F"/>
    <w:rsid w:val="006F6C79"/>
    <w:rsid w:val="006F6DD7"/>
    <w:rsid w:val="006F7E14"/>
    <w:rsid w:val="007008FB"/>
    <w:rsid w:val="007017B2"/>
    <w:rsid w:val="007024F5"/>
    <w:rsid w:val="00702CE3"/>
    <w:rsid w:val="007033C2"/>
    <w:rsid w:val="00704101"/>
    <w:rsid w:val="00704F4C"/>
    <w:rsid w:val="0070626D"/>
    <w:rsid w:val="0070631B"/>
    <w:rsid w:val="00706CCF"/>
    <w:rsid w:val="00706E72"/>
    <w:rsid w:val="00707CA8"/>
    <w:rsid w:val="0071022C"/>
    <w:rsid w:val="0071043E"/>
    <w:rsid w:val="00712360"/>
    <w:rsid w:val="00712407"/>
    <w:rsid w:val="007127B4"/>
    <w:rsid w:val="0071284A"/>
    <w:rsid w:val="00712A33"/>
    <w:rsid w:val="00713C03"/>
    <w:rsid w:val="00713D3B"/>
    <w:rsid w:val="00713F59"/>
    <w:rsid w:val="0071415F"/>
    <w:rsid w:val="007148CB"/>
    <w:rsid w:val="00714A8C"/>
    <w:rsid w:val="007150A8"/>
    <w:rsid w:val="0071656F"/>
    <w:rsid w:val="00716DB0"/>
    <w:rsid w:val="00716DCA"/>
    <w:rsid w:val="007172F0"/>
    <w:rsid w:val="00717BA1"/>
    <w:rsid w:val="00717DF5"/>
    <w:rsid w:val="007202F4"/>
    <w:rsid w:val="00720CD4"/>
    <w:rsid w:val="00722344"/>
    <w:rsid w:val="00722B4E"/>
    <w:rsid w:val="00723FC1"/>
    <w:rsid w:val="00724868"/>
    <w:rsid w:val="00724B1D"/>
    <w:rsid w:val="007254BE"/>
    <w:rsid w:val="00725DBA"/>
    <w:rsid w:val="0072600D"/>
    <w:rsid w:val="00726A54"/>
    <w:rsid w:val="00730C0B"/>
    <w:rsid w:val="0073119B"/>
    <w:rsid w:val="00731591"/>
    <w:rsid w:val="00731C7C"/>
    <w:rsid w:val="00732343"/>
    <w:rsid w:val="00732C1F"/>
    <w:rsid w:val="00733967"/>
    <w:rsid w:val="00734291"/>
    <w:rsid w:val="00734379"/>
    <w:rsid w:val="00734644"/>
    <w:rsid w:val="00734E8D"/>
    <w:rsid w:val="007368E1"/>
    <w:rsid w:val="00736A4F"/>
    <w:rsid w:val="007370BF"/>
    <w:rsid w:val="00740610"/>
    <w:rsid w:val="00741035"/>
    <w:rsid w:val="00741286"/>
    <w:rsid w:val="00741D8F"/>
    <w:rsid w:val="0074221D"/>
    <w:rsid w:val="00742640"/>
    <w:rsid w:val="00742894"/>
    <w:rsid w:val="00742A37"/>
    <w:rsid w:val="00743555"/>
    <w:rsid w:val="007442DE"/>
    <w:rsid w:val="00744470"/>
    <w:rsid w:val="00744BEA"/>
    <w:rsid w:val="007459F5"/>
    <w:rsid w:val="007470DD"/>
    <w:rsid w:val="007475B4"/>
    <w:rsid w:val="007502E7"/>
    <w:rsid w:val="007504AE"/>
    <w:rsid w:val="00750744"/>
    <w:rsid w:val="00750A78"/>
    <w:rsid w:val="0075121B"/>
    <w:rsid w:val="0075179A"/>
    <w:rsid w:val="007517FD"/>
    <w:rsid w:val="007518F9"/>
    <w:rsid w:val="007523D1"/>
    <w:rsid w:val="007528AD"/>
    <w:rsid w:val="00752B3B"/>
    <w:rsid w:val="0075372F"/>
    <w:rsid w:val="007541CF"/>
    <w:rsid w:val="0075679C"/>
    <w:rsid w:val="007568E4"/>
    <w:rsid w:val="00756B2D"/>
    <w:rsid w:val="00757045"/>
    <w:rsid w:val="00757A10"/>
    <w:rsid w:val="007606F9"/>
    <w:rsid w:val="00761DBC"/>
    <w:rsid w:val="00761E0C"/>
    <w:rsid w:val="00762123"/>
    <w:rsid w:val="00762E2D"/>
    <w:rsid w:val="00762F20"/>
    <w:rsid w:val="00763C93"/>
    <w:rsid w:val="0076601B"/>
    <w:rsid w:val="007663A8"/>
    <w:rsid w:val="007673A2"/>
    <w:rsid w:val="00767601"/>
    <w:rsid w:val="00770009"/>
    <w:rsid w:val="00770328"/>
    <w:rsid w:val="00770959"/>
    <w:rsid w:val="00770B4B"/>
    <w:rsid w:val="00770BDF"/>
    <w:rsid w:val="0077104B"/>
    <w:rsid w:val="0077135E"/>
    <w:rsid w:val="00772577"/>
    <w:rsid w:val="00772B6B"/>
    <w:rsid w:val="00773037"/>
    <w:rsid w:val="007746D2"/>
    <w:rsid w:val="0077535A"/>
    <w:rsid w:val="00775508"/>
    <w:rsid w:val="00775721"/>
    <w:rsid w:val="00775C73"/>
    <w:rsid w:val="00776988"/>
    <w:rsid w:val="00776D5E"/>
    <w:rsid w:val="00776FB9"/>
    <w:rsid w:val="00776FC9"/>
    <w:rsid w:val="0077743E"/>
    <w:rsid w:val="007774DE"/>
    <w:rsid w:val="00777853"/>
    <w:rsid w:val="00781073"/>
    <w:rsid w:val="00782D34"/>
    <w:rsid w:val="007840D7"/>
    <w:rsid w:val="007843CF"/>
    <w:rsid w:val="00784A9C"/>
    <w:rsid w:val="00784B25"/>
    <w:rsid w:val="00784DD7"/>
    <w:rsid w:val="007869F1"/>
    <w:rsid w:val="007872EF"/>
    <w:rsid w:val="00787489"/>
    <w:rsid w:val="00787AAC"/>
    <w:rsid w:val="007919B2"/>
    <w:rsid w:val="00792CE7"/>
    <w:rsid w:val="007938CF"/>
    <w:rsid w:val="00793AE5"/>
    <w:rsid w:val="0079498A"/>
    <w:rsid w:val="00796693"/>
    <w:rsid w:val="00796C28"/>
    <w:rsid w:val="00797050"/>
    <w:rsid w:val="0079708E"/>
    <w:rsid w:val="00797639"/>
    <w:rsid w:val="00797ED1"/>
    <w:rsid w:val="007A09D3"/>
    <w:rsid w:val="007A0AE8"/>
    <w:rsid w:val="007A13A3"/>
    <w:rsid w:val="007A1409"/>
    <w:rsid w:val="007A1A84"/>
    <w:rsid w:val="007A279A"/>
    <w:rsid w:val="007A2936"/>
    <w:rsid w:val="007A2956"/>
    <w:rsid w:val="007A2C70"/>
    <w:rsid w:val="007A3A69"/>
    <w:rsid w:val="007A654B"/>
    <w:rsid w:val="007A6716"/>
    <w:rsid w:val="007A6900"/>
    <w:rsid w:val="007A7730"/>
    <w:rsid w:val="007A7A4F"/>
    <w:rsid w:val="007B062C"/>
    <w:rsid w:val="007B1616"/>
    <w:rsid w:val="007B161A"/>
    <w:rsid w:val="007B18B5"/>
    <w:rsid w:val="007B27BC"/>
    <w:rsid w:val="007B2BF4"/>
    <w:rsid w:val="007B4A66"/>
    <w:rsid w:val="007B5CDD"/>
    <w:rsid w:val="007B6505"/>
    <w:rsid w:val="007B6B5D"/>
    <w:rsid w:val="007B7CF5"/>
    <w:rsid w:val="007C03FE"/>
    <w:rsid w:val="007C06BC"/>
    <w:rsid w:val="007C0B6C"/>
    <w:rsid w:val="007C1375"/>
    <w:rsid w:val="007C1CD2"/>
    <w:rsid w:val="007C27ED"/>
    <w:rsid w:val="007C33E7"/>
    <w:rsid w:val="007C345C"/>
    <w:rsid w:val="007C37F0"/>
    <w:rsid w:val="007C3A33"/>
    <w:rsid w:val="007C44DC"/>
    <w:rsid w:val="007C4B68"/>
    <w:rsid w:val="007C4F5A"/>
    <w:rsid w:val="007C50C6"/>
    <w:rsid w:val="007C7BDF"/>
    <w:rsid w:val="007D00B7"/>
    <w:rsid w:val="007D0654"/>
    <w:rsid w:val="007D117D"/>
    <w:rsid w:val="007D1321"/>
    <w:rsid w:val="007D256D"/>
    <w:rsid w:val="007D2B7F"/>
    <w:rsid w:val="007D2CB4"/>
    <w:rsid w:val="007D34FB"/>
    <w:rsid w:val="007D3896"/>
    <w:rsid w:val="007D3A18"/>
    <w:rsid w:val="007D4541"/>
    <w:rsid w:val="007D672B"/>
    <w:rsid w:val="007D75F1"/>
    <w:rsid w:val="007D7E43"/>
    <w:rsid w:val="007D7EE7"/>
    <w:rsid w:val="007E08A0"/>
    <w:rsid w:val="007E1905"/>
    <w:rsid w:val="007E220D"/>
    <w:rsid w:val="007E25E5"/>
    <w:rsid w:val="007E4237"/>
    <w:rsid w:val="007E50AF"/>
    <w:rsid w:val="007E6E05"/>
    <w:rsid w:val="007E7C0F"/>
    <w:rsid w:val="007F08A9"/>
    <w:rsid w:val="007F0982"/>
    <w:rsid w:val="007F1180"/>
    <w:rsid w:val="007F1348"/>
    <w:rsid w:val="007F1754"/>
    <w:rsid w:val="007F1AB1"/>
    <w:rsid w:val="007F2A85"/>
    <w:rsid w:val="007F554B"/>
    <w:rsid w:val="007F579B"/>
    <w:rsid w:val="007F61AA"/>
    <w:rsid w:val="007F7A34"/>
    <w:rsid w:val="008008B9"/>
    <w:rsid w:val="00801C07"/>
    <w:rsid w:val="00804220"/>
    <w:rsid w:val="0080424F"/>
    <w:rsid w:val="008059B8"/>
    <w:rsid w:val="008062A4"/>
    <w:rsid w:val="00806952"/>
    <w:rsid w:val="00806EDA"/>
    <w:rsid w:val="008071C2"/>
    <w:rsid w:val="008111AD"/>
    <w:rsid w:val="00812126"/>
    <w:rsid w:val="008141BD"/>
    <w:rsid w:val="008145D2"/>
    <w:rsid w:val="008146E5"/>
    <w:rsid w:val="00814A46"/>
    <w:rsid w:val="00814C6E"/>
    <w:rsid w:val="00815158"/>
    <w:rsid w:val="008153EA"/>
    <w:rsid w:val="008168CA"/>
    <w:rsid w:val="00816A03"/>
    <w:rsid w:val="00816F7A"/>
    <w:rsid w:val="008203A8"/>
    <w:rsid w:val="00821577"/>
    <w:rsid w:val="008219CB"/>
    <w:rsid w:val="00821A7B"/>
    <w:rsid w:val="00821AC4"/>
    <w:rsid w:val="00821CA8"/>
    <w:rsid w:val="00822A5C"/>
    <w:rsid w:val="00822A67"/>
    <w:rsid w:val="00823238"/>
    <w:rsid w:val="00824351"/>
    <w:rsid w:val="00825ADD"/>
    <w:rsid w:val="00825B51"/>
    <w:rsid w:val="0082655F"/>
    <w:rsid w:val="008273EE"/>
    <w:rsid w:val="00827916"/>
    <w:rsid w:val="00827FA4"/>
    <w:rsid w:val="00830CE8"/>
    <w:rsid w:val="00831F04"/>
    <w:rsid w:val="008324D1"/>
    <w:rsid w:val="00832832"/>
    <w:rsid w:val="00833046"/>
    <w:rsid w:val="00834537"/>
    <w:rsid w:val="008364E4"/>
    <w:rsid w:val="00836635"/>
    <w:rsid w:val="008408FB"/>
    <w:rsid w:val="00840BDA"/>
    <w:rsid w:val="008416D0"/>
    <w:rsid w:val="008418F7"/>
    <w:rsid w:val="00841FA4"/>
    <w:rsid w:val="00843C19"/>
    <w:rsid w:val="00844D1C"/>
    <w:rsid w:val="0084504B"/>
    <w:rsid w:val="00845D8B"/>
    <w:rsid w:val="008471D6"/>
    <w:rsid w:val="00847369"/>
    <w:rsid w:val="0084789A"/>
    <w:rsid w:val="00850B92"/>
    <w:rsid w:val="0085146C"/>
    <w:rsid w:val="0085249E"/>
    <w:rsid w:val="0085285A"/>
    <w:rsid w:val="0085326C"/>
    <w:rsid w:val="00853C29"/>
    <w:rsid w:val="00854F9B"/>
    <w:rsid w:val="00855312"/>
    <w:rsid w:val="0085711B"/>
    <w:rsid w:val="0086014E"/>
    <w:rsid w:val="00860222"/>
    <w:rsid w:val="008604C6"/>
    <w:rsid w:val="008604CE"/>
    <w:rsid w:val="00860648"/>
    <w:rsid w:val="008607F5"/>
    <w:rsid w:val="00862663"/>
    <w:rsid w:val="00862A1D"/>
    <w:rsid w:val="00864A83"/>
    <w:rsid w:val="00864D09"/>
    <w:rsid w:val="00865126"/>
    <w:rsid w:val="0086522F"/>
    <w:rsid w:val="00865E55"/>
    <w:rsid w:val="00865F23"/>
    <w:rsid w:val="00866076"/>
    <w:rsid w:val="008679B2"/>
    <w:rsid w:val="00867A30"/>
    <w:rsid w:val="00867A93"/>
    <w:rsid w:val="00872614"/>
    <w:rsid w:val="0087280F"/>
    <w:rsid w:val="00875894"/>
    <w:rsid w:val="008759CC"/>
    <w:rsid w:val="00875D38"/>
    <w:rsid w:val="00876625"/>
    <w:rsid w:val="00876C4A"/>
    <w:rsid w:val="008779D8"/>
    <w:rsid w:val="00880003"/>
    <w:rsid w:val="0088097B"/>
    <w:rsid w:val="008809BF"/>
    <w:rsid w:val="00881198"/>
    <w:rsid w:val="008812A3"/>
    <w:rsid w:val="00882019"/>
    <w:rsid w:val="008827F5"/>
    <w:rsid w:val="00882866"/>
    <w:rsid w:val="00882897"/>
    <w:rsid w:val="008833EC"/>
    <w:rsid w:val="00883D87"/>
    <w:rsid w:val="008850D8"/>
    <w:rsid w:val="00885AA9"/>
    <w:rsid w:val="00885DF2"/>
    <w:rsid w:val="008869BD"/>
    <w:rsid w:val="00886A96"/>
    <w:rsid w:val="00887046"/>
    <w:rsid w:val="00887271"/>
    <w:rsid w:val="00887472"/>
    <w:rsid w:val="008900FE"/>
    <w:rsid w:val="00890880"/>
    <w:rsid w:val="00892040"/>
    <w:rsid w:val="00892115"/>
    <w:rsid w:val="008922F2"/>
    <w:rsid w:val="0089243B"/>
    <w:rsid w:val="00893345"/>
    <w:rsid w:val="00893D2D"/>
    <w:rsid w:val="00894194"/>
    <w:rsid w:val="00894D6A"/>
    <w:rsid w:val="008956E6"/>
    <w:rsid w:val="00897509"/>
    <w:rsid w:val="008A2317"/>
    <w:rsid w:val="008A2BB8"/>
    <w:rsid w:val="008A2F4E"/>
    <w:rsid w:val="008A3548"/>
    <w:rsid w:val="008A3CB9"/>
    <w:rsid w:val="008A3F5B"/>
    <w:rsid w:val="008A4DB9"/>
    <w:rsid w:val="008A569F"/>
    <w:rsid w:val="008A614A"/>
    <w:rsid w:val="008A6180"/>
    <w:rsid w:val="008A77B4"/>
    <w:rsid w:val="008B0CF3"/>
    <w:rsid w:val="008B233D"/>
    <w:rsid w:val="008B2F07"/>
    <w:rsid w:val="008B33E4"/>
    <w:rsid w:val="008B3771"/>
    <w:rsid w:val="008B38AF"/>
    <w:rsid w:val="008B4C88"/>
    <w:rsid w:val="008B55E5"/>
    <w:rsid w:val="008B6573"/>
    <w:rsid w:val="008B700C"/>
    <w:rsid w:val="008B7FE4"/>
    <w:rsid w:val="008C1109"/>
    <w:rsid w:val="008C12B6"/>
    <w:rsid w:val="008C3360"/>
    <w:rsid w:val="008C35C5"/>
    <w:rsid w:val="008C3710"/>
    <w:rsid w:val="008C3E32"/>
    <w:rsid w:val="008C3F53"/>
    <w:rsid w:val="008C433B"/>
    <w:rsid w:val="008C67A6"/>
    <w:rsid w:val="008C68C0"/>
    <w:rsid w:val="008C6F4C"/>
    <w:rsid w:val="008D0566"/>
    <w:rsid w:val="008D1DFB"/>
    <w:rsid w:val="008D23BE"/>
    <w:rsid w:val="008D31F8"/>
    <w:rsid w:val="008D35E8"/>
    <w:rsid w:val="008D4693"/>
    <w:rsid w:val="008D6C76"/>
    <w:rsid w:val="008D7BF5"/>
    <w:rsid w:val="008E030C"/>
    <w:rsid w:val="008E0369"/>
    <w:rsid w:val="008E043E"/>
    <w:rsid w:val="008E0527"/>
    <w:rsid w:val="008E24AE"/>
    <w:rsid w:val="008E2668"/>
    <w:rsid w:val="008E35A6"/>
    <w:rsid w:val="008E4141"/>
    <w:rsid w:val="008E5240"/>
    <w:rsid w:val="008E5621"/>
    <w:rsid w:val="008E56AA"/>
    <w:rsid w:val="008E583B"/>
    <w:rsid w:val="008E5B12"/>
    <w:rsid w:val="008E5B18"/>
    <w:rsid w:val="008E5B62"/>
    <w:rsid w:val="008E6332"/>
    <w:rsid w:val="008E730D"/>
    <w:rsid w:val="008E742B"/>
    <w:rsid w:val="008E7482"/>
    <w:rsid w:val="008E7BFE"/>
    <w:rsid w:val="008F078A"/>
    <w:rsid w:val="008F0F07"/>
    <w:rsid w:val="008F0F50"/>
    <w:rsid w:val="008F17B7"/>
    <w:rsid w:val="008F17C7"/>
    <w:rsid w:val="008F18CF"/>
    <w:rsid w:val="008F19FC"/>
    <w:rsid w:val="008F25EB"/>
    <w:rsid w:val="008F37CD"/>
    <w:rsid w:val="008F426A"/>
    <w:rsid w:val="008F470E"/>
    <w:rsid w:val="008F4C4F"/>
    <w:rsid w:val="008F5EEA"/>
    <w:rsid w:val="008F6782"/>
    <w:rsid w:val="0090058F"/>
    <w:rsid w:val="009012C2"/>
    <w:rsid w:val="00902FB2"/>
    <w:rsid w:val="009031B6"/>
    <w:rsid w:val="0090381B"/>
    <w:rsid w:val="0090403B"/>
    <w:rsid w:val="009046F2"/>
    <w:rsid w:val="009046FA"/>
    <w:rsid w:val="0090484A"/>
    <w:rsid w:val="00904916"/>
    <w:rsid w:val="00904D6A"/>
    <w:rsid w:val="00904EFF"/>
    <w:rsid w:val="0090500D"/>
    <w:rsid w:val="009053B9"/>
    <w:rsid w:val="00906464"/>
    <w:rsid w:val="0090717E"/>
    <w:rsid w:val="00907428"/>
    <w:rsid w:val="00910337"/>
    <w:rsid w:val="00911254"/>
    <w:rsid w:val="0091154E"/>
    <w:rsid w:val="00911BE8"/>
    <w:rsid w:val="00911D9D"/>
    <w:rsid w:val="00912961"/>
    <w:rsid w:val="00914A2D"/>
    <w:rsid w:val="009151E0"/>
    <w:rsid w:val="00915EC2"/>
    <w:rsid w:val="00916033"/>
    <w:rsid w:val="0091622D"/>
    <w:rsid w:val="00916FE4"/>
    <w:rsid w:val="0091700F"/>
    <w:rsid w:val="00917062"/>
    <w:rsid w:val="00917522"/>
    <w:rsid w:val="00917BAC"/>
    <w:rsid w:val="009201FC"/>
    <w:rsid w:val="009207E9"/>
    <w:rsid w:val="00921E77"/>
    <w:rsid w:val="0092206D"/>
    <w:rsid w:val="009220E7"/>
    <w:rsid w:val="00925847"/>
    <w:rsid w:val="00926388"/>
    <w:rsid w:val="00927178"/>
    <w:rsid w:val="00930824"/>
    <w:rsid w:val="009312B6"/>
    <w:rsid w:val="009312EA"/>
    <w:rsid w:val="009313A2"/>
    <w:rsid w:val="0093147E"/>
    <w:rsid w:val="00931A19"/>
    <w:rsid w:val="00931CDC"/>
    <w:rsid w:val="00933095"/>
    <w:rsid w:val="009331E9"/>
    <w:rsid w:val="009338C5"/>
    <w:rsid w:val="0093439F"/>
    <w:rsid w:val="00934E11"/>
    <w:rsid w:val="00935623"/>
    <w:rsid w:val="009358DA"/>
    <w:rsid w:val="00935964"/>
    <w:rsid w:val="00935D29"/>
    <w:rsid w:val="009379DC"/>
    <w:rsid w:val="00937E66"/>
    <w:rsid w:val="00940138"/>
    <w:rsid w:val="00940B5A"/>
    <w:rsid w:val="00940BD0"/>
    <w:rsid w:val="00942681"/>
    <w:rsid w:val="009432C6"/>
    <w:rsid w:val="0094438B"/>
    <w:rsid w:val="009445AC"/>
    <w:rsid w:val="00944CB4"/>
    <w:rsid w:val="00945175"/>
    <w:rsid w:val="0094550D"/>
    <w:rsid w:val="0094563F"/>
    <w:rsid w:val="009460E1"/>
    <w:rsid w:val="009462CE"/>
    <w:rsid w:val="00947773"/>
    <w:rsid w:val="0094798E"/>
    <w:rsid w:val="0095075D"/>
    <w:rsid w:val="00950C5E"/>
    <w:rsid w:val="00950D79"/>
    <w:rsid w:val="0095162F"/>
    <w:rsid w:val="0095291C"/>
    <w:rsid w:val="00952A00"/>
    <w:rsid w:val="00953167"/>
    <w:rsid w:val="0095356B"/>
    <w:rsid w:val="00954371"/>
    <w:rsid w:val="00954588"/>
    <w:rsid w:val="009547C7"/>
    <w:rsid w:val="00954823"/>
    <w:rsid w:val="00954AEE"/>
    <w:rsid w:val="00955272"/>
    <w:rsid w:val="009566CA"/>
    <w:rsid w:val="009568E6"/>
    <w:rsid w:val="00956AA9"/>
    <w:rsid w:val="0095799F"/>
    <w:rsid w:val="00960696"/>
    <w:rsid w:val="009606E1"/>
    <w:rsid w:val="009608A5"/>
    <w:rsid w:val="00960FC3"/>
    <w:rsid w:val="00962F38"/>
    <w:rsid w:val="00963566"/>
    <w:rsid w:val="009635CE"/>
    <w:rsid w:val="009638BE"/>
    <w:rsid w:val="00964A73"/>
    <w:rsid w:val="009654A4"/>
    <w:rsid w:val="00966025"/>
    <w:rsid w:val="0096604E"/>
    <w:rsid w:val="0096661B"/>
    <w:rsid w:val="00970188"/>
    <w:rsid w:val="009704BB"/>
    <w:rsid w:val="00970AAF"/>
    <w:rsid w:val="00970BCD"/>
    <w:rsid w:val="00970C4D"/>
    <w:rsid w:val="00971110"/>
    <w:rsid w:val="009715B4"/>
    <w:rsid w:val="00971866"/>
    <w:rsid w:val="00971CF2"/>
    <w:rsid w:val="00972A25"/>
    <w:rsid w:val="00973B8D"/>
    <w:rsid w:val="00974CA8"/>
    <w:rsid w:val="0097586E"/>
    <w:rsid w:val="00975FAE"/>
    <w:rsid w:val="00975FB6"/>
    <w:rsid w:val="0097603D"/>
    <w:rsid w:val="00977195"/>
    <w:rsid w:val="00977375"/>
    <w:rsid w:val="0097788E"/>
    <w:rsid w:val="00977E59"/>
    <w:rsid w:val="0098001C"/>
    <w:rsid w:val="00980EF5"/>
    <w:rsid w:val="00982906"/>
    <w:rsid w:val="00983383"/>
    <w:rsid w:val="00984968"/>
    <w:rsid w:val="0098501A"/>
    <w:rsid w:val="00985201"/>
    <w:rsid w:val="00985811"/>
    <w:rsid w:val="0098593D"/>
    <w:rsid w:val="00985BAB"/>
    <w:rsid w:val="00985E51"/>
    <w:rsid w:val="009869E9"/>
    <w:rsid w:val="009872A1"/>
    <w:rsid w:val="00987D41"/>
    <w:rsid w:val="00990198"/>
    <w:rsid w:val="00990A37"/>
    <w:rsid w:val="00990B28"/>
    <w:rsid w:val="009916AB"/>
    <w:rsid w:val="009918FC"/>
    <w:rsid w:val="00991A2B"/>
    <w:rsid w:val="00991B7B"/>
    <w:rsid w:val="00991FDC"/>
    <w:rsid w:val="00992B24"/>
    <w:rsid w:val="009938ED"/>
    <w:rsid w:val="00993941"/>
    <w:rsid w:val="009939E7"/>
    <w:rsid w:val="009950FE"/>
    <w:rsid w:val="009952A7"/>
    <w:rsid w:val="00995399"/>
    <w:rsid w:val="00995402"/>
    <w:rsid w:val="00995F85"/>
    <w:rsid w:val="00996C1E"/>
    <w:rsid w:val="00996EE1"/>
    <w:rsid w:val="009974C3"/>
    <w:rsid w:val="009976A5"/>
    <w:rsid w:val="00997A61"/>
    <w:rsid w:val="00997F01"/>
    <w:rsid w:val="009A05F5"/>
    <w:rsid w:val="009A18EC"/>
    <w:rsid w:val="009A1F36"/>
    <w:rsid w:val="009A2562"/>
    <w:rsid w:val="009A2C3D"/>
    <w:rsid w:val="009A4B7F"/>
    <w:rsid w:val="009A51AF"/>
    <w:rsid w:val="009A5598"/>
    <w:rsid w:val="009A57B2"/>
    <w:rsid w:val="009A59BA"/>
    <w:rsid w:val="009A5A36"/>
    <w:rsid w:val="009A5C9C"/>
    <w:rsid w:val="009A6181"/>
    <w:rsid w:val="009A67A4"/>
    <w:rsid w:val="009A6F54"/>
    <w:rsid w:val="009A78F2"/>
    <w:rsid w:val="009A7B32"/>
    <w:rsid w:val="009B0172"/>
    <w:rsid w:val="009B0818"/>
    <w:rsid w:val="009B0C37"/>
    <w:rsid w:val="009B152D"/>
    <w:rsid w:val="009B2BC3"/>
    <w:rsid w:val="009B2D87"/>
    <w:rsid w:val="009B350F"/>
    <w:rsid w:val="009B3F8F"/>
    <w:rsid w:val="009B4ED6"/>
    <w:rsid w:val="009B5155"/>
    <w:rsid w:val="009B5BC0"/>
    <w:rsid w:val="009B5F3D"/>
    <w:rsid w:val="009B6059"/>
    <w:rsid w:val="009B641F"/>
    <w:rsid w:val="009B6463"/>
    <w:rsid w:val="009B6D24"/>
    <w:rsid w:val="009B7365"/>
    <w:rsid w:val="009B73F5"/>
    <w:rsid w:val="009B7425"/>
    <w:rsid w:val="009C02FC"/>
    <w:rsid w:val="009C1080"/>
    <w:rsid w:val="009C10EF"/>
    <w:rsid w:val="009C23F7"/>
    <w:rsid w:val="009C3244"/>
    <w:rsid w:val="009C4CCD"/>
    <w:rsid w:val="009C4D1D"/>
    <w:rsid w:val="009C52C7"/>
    <w:rsid w:val="009C53AF"/>
    <w:rsid w:val="009C543B"/>
    <w:rsid w:val="009C5A37"/>
    <w:rsid w:val="009C653C"/>
    <w:rsid w:val="009C6A39"/>
    <w:rsid w:val="009C717C"/>
    <w:rsid w:val="009C7E70"/>
    <w:rsid w:val="009D11CD"/>
    <w:rsid w:val="009D193F"/>
    <w:rsid w:val="009D1B21"/>
    <w:rsid w:val="009D24BA"/>
    <w:rsid w:val="009D2FE0"/>
    <w:rsid w:val="009D33FD"/>
    <w:rsid w:val="009D3471"/>
    <w:rsid w:val="009D48FB"/>
    <w:rsid w:val="009D4EA5"/>
    <w:rsid w:val="009D5CF1"/>
    <w:rsid w:val="009D5EFA"/>
    <w:rsid w:val="009D610B"/>
    <w:rsid w:val="009D696B"/>
    <w:rsid w:val="009D6D85"/>
    <w:rsid w:val="009D6DC9"/>
    <w:rsid w:val="009D7023"/>
    <w:rsid w:val="009E01E0"/>
    <w:rsid w:val="009E1DE3"/>
    <w:rsid w:val="009E25CA"/>
    <w:rsid w:val="009E2A45"/>
    <w:rsid w:val="009E4265"/>
    <w:rsid w:val="009E4726"/>
    <w:rsid w:val="009E5BC8"/>
    <w:rsid w:val="009E6390"/>
    <w:rsid w:val="009E63EC"/>
    <w:rsid w:val="009E6D07"/>
    <w:rsid w:val="009E6D95"/>
    <w:rsid w:val="009E74F7"/>
    <w:rsid w:val="009E7FF2"/>
    <w:rsid w:val="009F086B"/>
    <w:rsid w:val="009F089D"/>
    <w:rsid w:val="009F1567"/>
    <w:rsid w:val="009F1B38"/>
    <w:rsid w:val="009F26BF"/>
    <w:rsid w:val="009F4E2F"/>
    <w:rsid w:val="009F56A4"/>
    <w:rsid w:val="009F63C8"/>
    <w:rsid w:val="009F7201"/>
    <w:rsid w:val="009F7209"/>
    <w:rsid w:val="009F731E"/>
    <w:rsid w:val="009F7CFC"/>
    <w:rsid w:val="009F7DAF"/>
    <w:rsid w:val="00A004E3"/>
    <w:rsid w:val="00A015E9"/>
    <w:rsid w:val="00A018A4"/>
    <w:rsid w:val="00A01CB4"/>
    <w:rsid w:val="00A01D74"/>
    <w:rsid w:val="00A02134"/>
    <w:rsid w:val="00A02472"/>
    <w:rsid w:val="00A025FA"/>
    <w:rsid w:val="00A02BFB"/>
    <w:rsid w:val="00A02C04"/>
    <w:rsid w:val="00A02C41"/>
    <w:rsid w:val="00A035F0"/>
    <w:rsid w:val="00A041C1"/>
    <w:rsid w:val="00A04E31"/>
    <w:rsid w:val="00A05030"/>
    <w:rsid w:val="00A055A0"/>
    <w:rsid w:val="00A06865"/>
    <w:rsid w:val="00A07321"/>
    <w:rsid w:val="00A075F4"/>
    <w:rsid w:val="00A10303"/>
    <w:rsid w:val="00A104CB"/>
    <w:rsid w:val="00A10B4C"/>
    <w:rsid w:val="00A1109A"/>
    <w:rsid w:val="00A110C8"/>
    <w:rsid w:val="00A111C0"/>
    <w:rsid w:val="00A1178E"/>
    <w:rsid w:val="00A11AA7"/>
    <w:rsid w:val="00A1228C"/>
    <w:rsid w:val="00A12540"/>
    <w:rsid w:val="00A12607"/>
    <w:rsid w:val="00A13AD8"/>
    <w:rsid w:val="00A14F65"/>
    <w:rsid w:val="00A154BB"/>
    <w:rsid w:val="00A155C7"/>
    <w:rsid w:val="00A15839"/>
    <w:rsid w:val="00A15A46"/>
    <w:rsid w:val="00A15D33"/>
    <w:rsid w:val="00A170F0"/>
    <w:rsid w:val="00A17994"/>
    <w:rsid w:val="00A20FD8"/>
    <w:rsid w:val="00A21170"/>
    <w:rsid w:val="00A2261A"/>
    <w:rsid w:val="00A22C90"/>
    <w:rsid w:val="00A242A3"/>
    <w:rsid w:val="00A25626"/>
    <w:rsid w:val="00A259A1"/>
    <w:rsid w:val="00A259BA"/>
    <w:rsid w:val="00A25CD5"/>
    <w:rsid w:val="00A264C7"/>
    <w:rsid w:val="00A266CA"/>
    <w:rsid w:val="00A2716D"/>
    <w:rsid w:val="00A27E9A"/>
    <w:rsid w:val="00A3013A"/>
    <w:rsid w:val="00A303D5"/>
    <w:rsid w:val="00A304CA"/>
    <w:rsid w:val="00A30A82"/>
    <w:rsid w:val="00A30D11"/>
    <w:rsid w:val="00A320A5"/>
    <w:rsid w:val="00A3221C"/>
    <w:rsid w:val="00A336D8"/>
    <w:rsid w:val="00A33F47"/>
    <w:rsid w:val="00A34428"/>
    <w:rsid w:val="00A34ACE"/>
    <w:rsid w:val="00A3538C"/>
    <w:rsid w:val="00A35493"/>
    <w:rsid w:val="00A35D97"/>
    <w:rsid w:val="00A367C6"/>
    <w:rsid w:val="00A3686D"/>
    <w:rsid w:val="00A3734F"/>
    <w:rsid w:val="00A374C6"/>
    <w:rsid w:val="00A37A82"/>
    <w:rsid w:val="00A37B69"/>
    <w:rsid w:val="00A37E61"/>
    <w:rsid w:val="00A40454"/>
    <w:rsid w:val="00A40517"/>
    <w:rsid w:val="00A419B0"/>
    <w:rsid w:val="00A41E8B"/>
    <w:rsid w:val="00A4396A"/>
    <w:rsid w:val="00A43B48"/>
    <w:rsid w:val="00A43EA6"/>
    <w:rsid w:val="00A447A7"/>
    <w:rsid w:val="00A447A9"/>
    <w:rsid w:val="00A45B65"/>
    <w:rsid w:val="00A462FC"/>
    <w:rsid w:val="00A46559"/>
    <w:rsid w:val="00A46663"/>
    <w:rsid w:val="00A501CA"/>
    <w:rsid w:val="00A502B3"/>
    <w:rsid w:val="00A51221"/>
    <w:rsid w:val="00A5251B"/>
    <w:rsid w:val="00A52698"/>
    <w:rsid w:val="00A527CF"/>
    <w:rsid w:val="00A53610"/>
    <w:rsid w:val="00A536E3"/>
    <w:rsid w:val="00A549EE"/>
    <w:rsid w:val="00A55862"/>
    <w:rsid w:val="00A55ADD"/>
    <w:rsid w:val="00A55E60"/>
    <w:rsid w:val="00A55E93"/>
    <w:rsid w:val="00A56A07"/>
    <w:rsid w:val="00A60A85"/>
    <w:rsid w:val="00A6145A"/>
    <w:rsid w:val="00A62B25"/>
    <w:rsid w:val="00A63024"/>
    <w:rsid w:val="00A63266"/>
    <w:rsid w:val="00A6482E"/>
    <w:rsid w:val="00A65267"/>
    <w:rsid w:val="00A65A4F"/>
    <w:rsid w:val="00A66261"/>
    <w:rsid w:val="00A67ECA"/>
    <w:rsid w:val="00A67FE9"/>
    <w:rsid w:val="00A70402"/>
    <w:rsid w:val="00A70A4A"/>
    <w:rsid w:val="00A7169B"/>
    <w:rsid w:val="00A7241E"/>
    <w:rsid w:val="00A73D68"/>
    <w:rsid w:val="00A748D7"/>
    <w:rsid w:val="00A74B70"/>
    <w:rsid w:val="00A755DE"/>
    <w:rsid w:val="00A7566E"/>
    <w:rsid w:val="00A758C5"/>
    <w:rsid w:val="00A77721"/>
    <w:rsid w:val="00A801FA"/>
    <w:rsid w:val="00A81047"/>
    <w:rsid w:val="00A81B57"/>
    <w:rsid w:val="00A82588"/>
    <w:rsid w:val="00A82789"/>
    <w:rsid w:val="00A82847"/>
    <w:rsid w:val="00A83561"/>
    <w:rsid w:val="00A83851"/>
    <w:rsid w:val="00A83928"/>
    <w:rsid w:val="00A83C02"/>
    <w:rsid w:val="00A844C7"/>
    <w:rsid w:val="00A84E5C"/>
    <w:rsid w:val="00A8636B"/>
    <w:rsid w:val="00A86EF3"/>
    <w:rsid w:val="00A870D3"/>
    <w:rsid w:val="00A87FE6"/>
    <w:rsid w:val="00A90058"/>
    <w:rsid w:val="00A91322"/>
    <w:rsid w:val="00A91F10"/>
    <w:rsid w:val="00A92174"/>
    <w:rsid w:val="00A92F38"/>
    <w:rsid w:val="00A9324B"/>
    <w:rsid w:val="00A9468A"/>
    <w:rsid w:val="00A95EB7"/>
    <w:rsid w:val="00A96796"/>
    <w:rsid w:val="00A967C0"/>
    <w:rsid w:val="00A96E00"/>
    <w:rsid w:val="00A971B1"/>
    <w:rsid w:val="00AA2FA9"/>
    <w:rsid w:val="00AA3EDE"/>
    <w:rsid w:val="00AA4787"/>
    <w:rsid w:val="00AA4C99"/>
    <w:rsid w:val="00AA4FFB"/>
    <w:rsid w:val="00AA573B"/>
    <w:rsid w:val="00AA5A02"/>
    <w:rsid w:val="00AA6D28"/>
    <w:rsid w:val="00AA7303"/>
    <w:rsid w:val="00AB04DF"/>
    <w:rsid w:val="00AB0EB6"/>
    <w:rsid w:val="00AB11DC"/>
    <w:rsid w:val="00AB17C1"/>
    <w:rsid w:val="00AB189D"/>
    <w:rsid w:val="00AB1ABA"/>
    <w:rsid w:val="00AB1AC2"/>
    <w:rsid w:val="00AB1D1A"/>
    <w:rsid w:val="00AB250C"/>
    <w:rsid w:val="00AB2D6A"/>
    <w:rsid w:val="00AB34AA"/>
    <w:rsid w:val="00AB3D05"/>
    <w:rsid w:val="00AB479C"/>
    <w:rsid w:val="00AC0B47"/>
    <w:rsid w:val="00AC0F99"/>
    <w:rsid w:val="00AC1536"/>
    <w:rsid w:val="00AC28D5"/>
    <w:rsid w:val="00AC2CB3"/>
    <w:rsid w:val="00AC36EE"/>
    <w:rsid w:val="00AC39C4"/>
    <w:rsid w:val="00AC3AB4"/>
    <w:rsid w:val="00AC48D6"/>
    <w:rsid w:val="00AC4CD8"/>
    <w:rsid w:val="00AC4E79"/>
    <w:rsid w:val="00AC5D3C"/>
    <w:rsid w:val="00AC64B0"/>
    <w:rsid w:val="00AC6828"/>
    <w:rsid w:val="00AC718F"/>
    <w:rsid w:val="00AC733A"/>
    <w:rsid w:val="00AD16CA"/>
    <w:rsid w:val="00AD17B9"/>
    <w:rsid w:val="00AD1A5A"/>
    <w:rsid w:val="00AD23C3"/>
    <w:rsid w:val="00AD26E9"/>
    <w:rsid w:val="00AD38BF"/>
    <w:rsid w:val="00AD4D2D"/>
    <w:rsid w:val="00AD5284"/>
    <w:rsid w:val="00AD5602"/>
    <w:rsid w:val="00AD738D"/>
    <w:rsid w:val="00AD77C4"/>
    <w:rsid w:val="00AE1067"/>
    <w:rsid w:val="00AE1400"/>
    <w:rsid w:val="00AE1801"/>
    <w:rsid w:val="00AE2336"/>
    <w:rsid w:val="00AE2430"/>
    <w:rsid w:val="00AE3701"/>
    <w:rsid w:val="00AE42FD"/>
    <w:rsid w:val="00AE4D7A"/>
    <w:rsid w:val="00AE5A15"/>
    <w:rsid w:val="00AE7313"/>
    <w:rsid w:val="00AE76D9"/>
    <w:rsid w:val="00AE773D"/>
    <w:rsid w:val="00AF0098"/>
    <w:rsid w:val="00AF015F"/>
    <w:rsid w:val="00AF0719"/>
    <w:rsid w:val="00AF230F"/>
    <w:rsid w:val="00AF23B6"/>
    <w:rsid w:val="00AF2957"/>
    <w:rsid w:val="00AF2F7F"/>
    <w:rsid w:val="00AF3174"/>
    <w:rsid w:val="00AF3BFF"/>
    <w:rsid w:val="00AF4B79"/>
    <w:rsid w:val="00AF54BF"/>
    <w:rsid w:val="00AF7653"/>
    <w:rsid w:val="00AF77F1"/>
    <w:rsid w:val="00AF7958"/>
    <w:rsid w:val="00B0065F"/>
    <w:rsid w:val="00B02413"/>
    <w:rsid w:val="00B0291C"/>
    <w:rsid w:val="00B02F5E"/>
    <w:rsid w:val="00B03124"/>
    <w:rsid w:val="00B03F71"/>
    <w:rsid w:val="00B04F3A"/>
    <w:rsid w:val="00B05910"/>
    <w:rsid w:val="00B05F06"/>
    <w:rsid w:val="00B06117"/>
    <w:rsid w:val="00B0660C"/>
    <w:rsid w:val="00B119A4"/>
    <w:rsid w:val="00B11D33"/>
    <w:rsid w:val="00B13C71"/>
    <w:rsid w:val="00B152A1"/>
    <w:rsid w:val="00B15561"/>
    <w:rsid w:val="00B166D5"/>
    <w:rsid w:val="00B16948"/>
    <w:rsid w:val="00B17689"/>
    <w:rsid w:val="00B206B5"/>
    <w:rsid w:val="00B20996"/>
    <w:rsid w:val="00B20F58"/>
    <w:rsid w:val="00B20FC9"/>
    <w:rsid w:val="00B23E96"/>
    <w:rsid w:val="00B24313"/>
    <w:rsid w:val="00B243F2"/>
    <w:rsid w:val="00B246A4"/>
    <w:rsid w:val="00B26D2E"/>
    <w:rsid w:val="00B27355"/>
    <w:rsid w:val="00B277B4"/>
    <w:rsid w:val="00B319B7"/>
    <w:rsid w:val="00B319EA"/>
    <w:rsid w:val="00B31B22"/>
    <w:rsid w:val="00B33B65"/>
    <w:rsid w:val="00B34156"/>
    <w:rsid w:val="00B34544"/>
    <w:rsid w:val="00B34E66"/>
    <w:rsid w:val="00B350D5"/>
    <w:rsid w:val="00B35769"/>
    <w:rsid w:val="00B357B5"/>
    <w:rsid w:val="00B3591A"/>
    <w:rsid w:val="00B35B8A"/>
    <w:rsid w:val="00B35E35"/>
    <w:rsid w:val="00B35E6C"/>
    <w:rsid w:val="00B36371"/>
    <w:rsid w:val="00B366D0"/>
    <w:rsid w:val="00B36854"/>
    <w:rsid w:val="00B37149"/>
    <w:rsid w:val="00B374A3"/>
    <w:rsid w:val="00B37505"/>
    <w:rsid w:val="00B400E5"/>
    <w:rsid w:val="00B40AB9"/>
    <w:rsid w:val="00B40C5F"/>
    <w:rsid w:val="00B4116F"/>
    <w:rsid w:val="00B414A4"/>
    <w:rsid w:val="00B41BCD"/>
    <w:rsid w:val="00B4220D"/>
    <w:rsid w:val="00B4235A"/>
    <w:rsid w:val="00B42403"/>
    <w:rsid w:val="00B42FA0"/>
    <w:rsid w:val="00B43105"/>
    <w:rsid w:val="00B43569"/>
    <w:rsid w:val="00B43C25"/>
    <w:rsid w:val="00B440E8"/>
    <w:rsid w:val="00B44E7A"/>
    <w:rsid w:val="00B45138"/>
    <w:rsid w:val="00B4562E"/>
    <w:rsid w:val="00B459F3"/>
    <w:rsid w:val="00B45DD5"/>
    <w:rsid w:val="00B460DF"/>
    <w:rsid w:val="00B46DB3"/>
    <w:rsid w:val="00B47646"/>
    <w:rsid w:val="00B479AB"/>
    <w:rsid w:val="00B47EDD"/>
    <w:rsid w:val="00B514E8"/>
    <w:rsid w:val="00B519F5"/>
    <w:rsid w:val="00B51A2E"/>
    <w:rsid w:val="00B52836"/>
    <w:rsid w:val="00B529DE"/>
    <w:rsid w:val="00B52BFA"/>
    <w:rsid w:val="00B5457B"/>
    <w:rsid w:val="00B54A98"/>
    <w:rsid w:val="00B55A53"/>
    <w:rsid w:val="00B55A7F"/>
    <w:rsid w:val="00B55CF4"/>
    <w:rsid w:val="00B56400"/>
    <w:rsid w:val="00B56647"/>
    <w:rsid w:val="00B5741D"/>
    <w:rsid w:val="00B57754"/>
    <w:rsid w:val="00B579B0"/>
    <w:rsid w:val="00B57BE7"/>
    <w:rsid w:val="00B6023C"/>
    <w:rsid w:val="00B61989"/>
    <w:rsid w:val="00B6240E"/>
    <w:rsid w:val="00B62841"/>
    <w:rsid w:val="00B62EAB"/>
    <w:rsid w:val="00B63518"/>
    <w:rsid w:val="00B638C0"/>
    <w:rsid w:val="00B64D08"/>
    <w:rsid w:val="00B65D50"/>
    <w:rsid w:val="00B66973"/>
    <w:rsid w:val="00B6701B"/>
    <w:rsid w:val="00B7043F"/>
    <w:rsid w:val="00B70712"/>
    <w:rsid w:val="00B715C9"/>
    <w:rsid w:val="00B7247A"/>
    <w:rsid w:val="00B72D83"/>
    <w:rsid w:val="00B73C0C"/>
    <w:rsid w:val="00B758B8"/>
    <w:rsid w:val="00B76561"/>
    <w:rsid w:val="00B76921"/>
    <w:rsid w:val="00B7787A"/>
    <w:rsid w:val="00B77AEE"/>
    <w:rsid w:val="00B77EC3"/>
    <w:rsid w:val="00B80700"/>
    <w:rsid w:val="00B81072"/>
    <w:rsid w:val="00B833D8"/>
    <w:rsid w:val="00B83DCC"/>
    <w:rsid w:val="00B8406B"/>
    <w:rsid w:val="00B8412E"/>
    <w:rsid w:val="00B84385"/>
    <w:rsid w:val="00B84B2B"/>
    <w:rsid w:val="00B8571A"/>
    <w:rsid w:val="00B86A37"/>
    <w:rsid w:val="00B86EEF"/>
    <w:rsid w:val="00B90E54"/>
    <w:rsid w:val="00B91246"/>
    <w:rsid w:val="00B91304"/>
    <w:rsid w:val="00B9190B"/>
    <w:rsid w:val="00B92010"/>
    <w:rsid w:val="00B92505"/>
    <w:rsid w:val="00B926BE"/>
    <w:rsid w:val="00B9326E"/>
    <w:rsid w:val="00B94447"/>
    <w:rsid w:val="00B94EC8"/>
    <w:rsid w:val="00B94F95"/>
    <w:rsid w:val="00B95DBA"/>
    <w:rsid w:val="00B960B0"/>
    <w:rsid w:val="00B9626B"/>
    <w:rsid w:val="00B96D88"/>
    <w:rsid w:val="00B97D20"/>
    <w:rsid w:val="00BA0204"/>
    <w:rsid w:val="00BA02AA"/>
    <w:rsid w:val="00BA02BD"/>
    <w:rsid w:val="00BA04C7"/>
    <w:rsid w:val="00BA0556"/>
    <w:rsid w:val="00BA0833"/>
    <w:rsid w:val="00BA13C8"/>
    <w:rsid w:val="00BA26D0"/>
    <w:rsid w:val="00BA2E8D"/>
    <w:rsid w:val="00BA4514"/>
    <w:rsid w:val="00BA46A0"/>
    <w:rsid w:val="00BA492D"/>
    <w:rsid w:val="00BA4DFD"/>
    <w:rsid w:val="00BA7839"/>
    <w:rsid w:val="00BB0CE1"/>
    <w:rsid w:val="00BB1103"/>
    <w:rsid w:val="00BB124A"/>
    <w:rsid w:val="00BB2109"/>
    <w:rsid w:val="00BB2DB2"/>
    <w:rsid w:val="00BB3B40"/>
    <w:rsid w:val="00BB41E5"/>
    <w:rsid w:val="00BB4B29"/>
    <w:rsid w:val="00BB75AD"/>
    <w:rsid w:val="00BB7C73"/>
    <w:rsid w:val="00BC07A7"/>
    <w:rsid w:val="00BC0B5A"/>
    <w:rsid w:val="00BC0EFF"/>
    <w:rsid w:val="00BC21CA"/>
    <w:rsid w:val="00BC2CA5"/>
    <w:rsid w:val="00BC4FFE"/>
    <w:rsid w:val="00BC51E8"/>
    <w:rsid w:val="00BC5F4C"/>
    <w:rsid w:val="00BC60F2"/>
    <w:rsid w:val="00BC6175"/>
    <w:rsid w:val="00BC78A2"/>
    <w:rsid w:val="00BD03E8"/>
    <w:rsid w:val="00BD12B0"/>
    <w:rsid w:val="00BD21F3"/>
    <w:rsid w:val="00BD35F4"/>
    <w:rsid w:val="00BD3A7F"/>
    <w:rsid w:val="00BD53BA"/>
    <w:rsid w:val="00BD62F8"/>
    <w:rsid w:val="00BD6B34"/>
    <w:rsid w:val="00BD6C09"/>
    <w:rsid w:val="00BD71E5"/>
    <w:rsid w:val="00BD7508"/>
    <w:rsid w:val="00BD7742"/>
    <w:rsid w:val="00BD7EAE"/>
    <w:rsid w:val="00BE043A"/>
    <w:rsid w:val="00BE0DAA"/>
    <w:rsid w:val="00BE0F3F"/>
    <w:rsid w:val="00BE1630"/>
    <w:rsid w:val="00BE1FAC"/>
    <w:rsid w:val="00BE24FB"/>
    <w:rsid w:val="00BE27F4"/>
    <w:rsid w:val="00BE30FD"/>
    <w:rsid w:val="00BE36D8"/>
    <w:rsid w:val="00BE3F28"/>
    <w:rsid w:val="00BE4B61"/>
    <w:rsid w:val="00BE5067"/>
    <w:rsid w:val="00BE5CD7"/>
    <w:rsid w:val="00BE69DF"/>
    <w:rsid w:val="00BE6FB3"/>
    <w:rsid w:val="00BE6FD6"/>
    <w:rsid w:val="00BE7FFE"/>
    <w:rsid w:val="00BF0283"/>
    <w:rsid w:val="00BF080B"/>
    <w:rsid w:val="00BF0963"/>
    <w:rsid w:val="00BF15E1"/>
    <w:rsid w:val="00BF18F1"/>
    <w:rsid w:val="00BF1AB3"/>
    <w:rsid w:val="00BF2AFC"/>
    <w:rsid w:val="00BF365C"/>
    <w:rsid w:val="00BF3FE0"/>
    <w:rsid w:val="00BF47CD"/>
    <w:rsid w:val="00BF4AEA"/>
    <w:rsid w:val="00BF4B75"/>
    <w:rsid w:val="00BF53FC"/>
    <w:rsid w:val="00BF670B"/>
    <w:rsid w:val="00BF68BF"/>
    <w:rsid w:val="00BF6B5E"/>
    <w:rsid w:val="00BF74F5"/>
    <w:rsid w:val="00BF7538"/>
    <w:rsid w:val="00BF7FBB"/>
    <w:rsid w:val="00C00B7C"/>
    <w:rsid w:val="00C0113B"/>
    <w:rsid w:val="00C01C08"/>
    <w:rsid w:val="00C021C7"/>
    <w:rsid w:val="00C02B28"/>
    <w:rsid w:val="00C03080"/>
    <w:rsid w:val="00C03D12"/>
    <w:rsid w:val="00C04258"/>
    <w:rsid w:val="00C0491A"/>
    <w:rsid w:val="00C049D6"/>
    <w:rsid w:val="00C04EAF"/>
    <w:rsid w:val="00C0511F"/>
    <w:rsid w:val="00C057BD"/>
    <w:rsid w:val="00C0603B"/>
    <w:rsid w:val="00C10561"/>
    <w:rsid w:val="00C10598"/>
    <w:rsid w:val="00C10B17"/>
    <w:rsid w:val="00C10FDD"/>
    <w:rsid w:val="00C11702"/>
    <w:rsid w:val="00C11B76"/>
    <w:rsid w:val="00C134AF"/>
    <w:rsid w:val="00C13C9A"/>
    <w:rsid w:val="00C1434F"/>
    <w:rsid w:val="00C15C12"/>
    <w:rsid w:val="00C1699A"/>
    <w:rsid w:val="00C16CAF"/>
    <w:rsid w:val="00C20A90"/>
    <w:rsid w:val="00C21BF7"/>
    <w:rsid w:val="00C22582"/>
    <w:rsid w:val="00C23B22"/>
    <w:rsid w:val="00C24BBF"/>
    <w:rsid w:val="00C2588A"/>
    <w:rsid w:val="00C271EF"/>
    <w:rsid w:val="00C27718"/>
    <w:rsid w:val="00C30C8D"/>
    <w:rsid w:val="00C333CA"/>
    <w:rsid w:val="00C3374A"/>
    <w:rsid w:val="00C33912"/>
    <w:rsid w:val="00C33A19"/>
    <w:rsid w:val="00C33FBE"/>
    <w:rsid w:val="00C343A7"/>
    <w:rsid w:val="00C3483A"/>
    <w:rsid w:val="00C34B02"/>
    <w:rsid w:val="00C34E2D"/>
    <w:rsid w:val="00C3541F"/>
    <w:rsid w:val="00C35769"/>
    <w:rsid w:val="00C362BD"/>
    <w:rsid w:val="00C372D5"/>
    <w:rsid w:val="00C375E0"/>
    <w:rsid w:val="00C3781F"/>
    <w:rsid w:val="00C37971"/>
    <w:rsid w:val="00C37A24"/>
    <w:rsid w:val="00C41044"/>
    <w:rsid w:val="00C41569"/>
    <w:rsid w:val="00C41EE5"/>
    <w:rsid w:val="00C41F7D"/>
    <w:rsid w:val="00C4294D"/>
    <w:rsid w:val="00C42BFB"/>
    <w:rsid w:val="00C42F00"/>
    <w:rsid w:val="00C4320E"/>
    <w:rsid w:val="00C43B4E"/>
    <w:rsid w:val="00C44551"/>
    <w:rsid w:val="00C45DCA"/>
    <w:rsid w:val="00C45E63"/>
    <w:rsid w:val="00C47185"/>
    <w:rsid w:val="00C4740F"/>
    <w:rsid w:val="00C47726"/>
    <w:rsid w:val="00C47892"/>
    <w:rsid w:val="00C50116"/>
    <w:rsid w:val="00C50748"/>
    <w:rsid w:val="00C50B8C"/>
    <w:rsid w:val="00C51CC0"/>
    <w:rsid w:val="00C5225C"/>
    <w:rsid w:val="00C52579"/>
    <w:rsid w:val="00C53342"/>
    <w:rsid w:val="00C570FD"/>
    <w:rsid w:val="00C578AE"/>
    <w:rsid w:val="00C5797A"/>
    <w:rsid w:val="00C579DB"/>
    <w:rsid w:val="00C604AE"/>
    <w:rsid w:val="00C60509"/>
    <w:rsid w:val="00C610F7"/>
    <w:rsid w:val="00C61763"/>
    <w:rsid w:val="00C61D27"/>
    <w:rsid w:val="00C62611"/>
    <w:rsid w:val="00C62B25"/>
    <w:rsid w:val="00C62BCB"/>
    <w:rsid w:val="00C635C9"/>
    <w:rsid w:val="00C63FE6"/>
    <w:rsid w:val="00C64081"/>
    <w:rsid w:val="00C64404"/>
    <w:rsid w:val="00C6460D"/>
    <w:rsid w:val="00C64666"/>
    <w:rsid w:val="00C65046"/>
    <w:rsid w:val="00C67442"/>
    <w:rsid w:val="00C67DEE"/>
    <w:rsid w:val="00C70F05"/>
    <w:rsid w:val="00C71014"/>
    <w:rsid w:val="00C71EC0"/>
    <w:rsid w:val="00C71EC7"/>
    <w:rsid w:val="00C73333"/>
    <w:rsid w:val="00C73F3B"/>
    <w:rsid w:val="00C73FC3"/>
    <w:rsid w:val="00C74091"/>
    <w:rsid w:val="00C7412D"/>
    <w:rsid w:val="00C747F9"/>
    <w:rsid w:val="00C75526"/>
    <w:rsid w:val="00C759E3"/>
    <w:rsid w:val="00C77009"/>
    <w:rsid w:val="00C775AA"/>
    <w:rsid w:val="00C8039B"/>
    <w:rsid w:val="00C818D0"/>
    <w:rsid w:val="00C83714"/>
    <w:rsid w:val="00C83A87"/>
    <w:rsid w:val="00C83B87"/>
    <w:rsid w:val="00C84611"/>
    <w:rsid w:val="00C84817"/>
    <w:rsid w:val="00C84871"/>
    <w:rsid w:val="00C84A40"/>
    <w:rsid w:val="00C85233"/>
    <w:rsid w:val="00C861BE"/>
    <w:rsid w:val="00C87652"/>
    <w:rsid w:val="00C90327"/>
    <w:rsid w:val="00C907CB"/>
    <w:rsid w:val="00C9095C"/>
    <w:rsid w:val="00C917CE"/>
    <w:rsid w:val="00C91DB3"/>
    <w:rsid w:val="00C92BB5"/>
    <w:rsid w:val="00C94C3B"/>
    <w:rsid w:val="00C94C87"/>
    <w:rsid w:val="00C94DC7"/>
    <w:rsid w:val="00C94FA2"/>
    <w:rsid w:val="00C95013"/>
    <w:rsid w:val="00C951E2"/>
    <w:rsid w:val="00C95304"/>
    <w:rsid w:val="00C9549C"/>
    <w:rsid w:val="00C956B4"/>
    <w:rsid w:val="00C96A43"/>
    <w:rsid w:val="00C97463"/>
    <w:rsid w:val="00C97AED"/>
    <w:rsid w:val="00CA0164"/>
    <w:rsid w:val="00CA0CA1"/>
    <w:rsid w:val="00CA0F5C"/>
    <w:rsid w:val="00CA1A36"/>
    <w:rsid w:val="00CA1CC5"/>
    <w:rsid w:val="00CA2637"/>
    <w:rsid w:val="00CA30CF"/>
    <w:rsid w:val="00CA325E"/>
    <w:rsid w:val="00CA3659"/>
    <w:rsid w:val="00CA3C6D"/>
    <w:rsid w:val="00CA4BA6"/>
    <w:rsid w:val="00CA5FE5"/>
    <w:rsid w:val="00CA61CB"/>
    <w:rsid w:val="00CA646E"/>
    <w:rsid w:val="00CA69A9"/>
    <w:rsid w:val="00CA7FAA"/>
    <w:rsid w:val="00CB11AA"/>
    <w:rsid w:val="00CB14AE"/>
    <w:rsid w:val="00CB2076"/>
    <w:rsid w:val="00CB3581"/>
    <w:rsid w:val="00CB36EC"/>
    <w:rsid w:val="00CB3B15"/>
    <w:rsid w:val="00CB3FBF"/>
    <w:rsid w:val="00CB439D"/>
    <w:rsid w:val="00CB49BF"/>
    <w:rsid w:val="00CB4A84"/>
    <w:rsid w:val="00CB4FAC"/>
    <w:rsid w:val="00CB5C5A"/>
    <w:rsid w:val="00CB5E6C"/>
    <w:rsid w:val="00CB60AF"/>
    <w:rsid w:val="00CB6620"/>
    <w:rsid w:val="00CB6974"/>
    <w:rsid w:val="00CB6A52"/>
    <w:rsid w:val="00CB71DE"/>
    <w:rsid w:val="00CC15AF"/>
    <w:rsid w:val="00CC16E2"/>
    <w:rsid w:val="00CC3BDB"/>
    <w:rsid w:val="00CC52C4"/>
    <w:rsid w:val="00CC6E28"/>
    <w:rsid w:val="00CC7B1C"/>
    <w:rsid w:val="00CD0E0F"/>
    <w:rsid w:val="00CD0F3D"/>
    <w:rsid w:val="00CD10E4"/>
    <w:rsid w:val="00CD1282"/>
    <w:rsid w:val="00CD1ACC"/>
    <w:rsid w:val="00CD349E"/>
    <w:rsid w:val="00CD36CE"/>
    <w:rsid w:val="00CD3AAA"/>
    <w:rsid w:val="00CD3E2B"/>
    <w:rsid w:val="00CD5C59"/>
    <w:rsid w:val="00CD64AA"/>
    <w:rsid w:val="00CD6C3B"/>
    <w:rsid w:val="00CD7E47"/>
    <w:rsid w:val="00CE02B8"/>
    <w:rsid w:val="00CE1152"/>
    <w:rsid w:val="00CE1695"/>
    <w:rsid w:val="00CE261D"/>
    <w:rsid w:val="00CE2B5A"/>
    <w:rsid w:val="00CE3CDF"/>
    <w:rsid w:val="00CE3CE3"/>
    <w:rsid w:val="00CE3E94"/>
    <w:rsid w:val="00CE4FDA"/>
    <w:rsid w:val="00CE5AD2"/>
    <w:rsid w:val="00CE6873"/>
    <w:rsid w:val="00CE6D56"/>
    <w:rsid w:val="00CE7760"/>
    <w:rsid w:val="00CF0836"/>
    <w:rsid w:val="00CF0BD3"/>
    <w:rsid w:val="00CF0DF5"/>
    <w:rsid w:val="00CF0E00"/>
    <w:rsid w:val="00CF15D2"/>
    <w:rsid w:val="00CF15E9"/>
    <w:rsid w:val="00CF1D54"/>
    <w:rsid w:val="00CF1DA3"/>
    <w:rsid w:val="00CF2A61"/>
    <w:rsid w:val="00CF2D0A"/>
    <w:rsid w:val="00CF2DCB"/>
    <w:rsid w:val="00CF2FFA"/>
    <w:rsid w:val="00CF3105"/>
    <w:rsid w:val="00CF3817"/>
    <w:rsid w:val="00CF3B42"/>
    <w:rsid w:val="00CF3BF0"/>
    <w:rsid w:val="00CF46DE"/>
    <w:rsid w:val="00CF4705"/>
    <w:rsid w:val="00CF557D"/>
    <w:rsid w:val="00CF688C"/>
    <w:rsid w:val="00CF6953"/>
    <w:rsid w:val="00CF6AF3"/>
    <w:rsid w:val="00CF7741"/>
    <w:rsid w:val="00CF7C4F"/>
    <w:rsid w:val="00CF7F93"/>
    <w:rsid w:val="00CF7FAB"/>
    <w:rsid w:val="00D0108F"/>
    <w:rsid w:val="00D02DAF"/>
    <w:rsid w:val="00D03672"/>
    <w:rsid w:val="00D0414F"/>
    <w:rsid w:val="00D045E8"/>
    <w:rsid w:val="00D04A73"/>
    <w:rsid w:val="00D04C77"/>
    <w:rsid w:val="00D053C3"/>
    <w:rsid w:val="00D06765"/>
    <w:rsid w:val="00D0677C"/>
    <w:rsid w:val="00D06CD5"/>
    <w:rsid w:val="00D07D9D"/>
    <w:rsid w:val="00D1363D"/>
    <w:rsid w:val="00D13969"/>
    <w:rsid w:val="00D143EE"/>
    <w:rsid w:val="00D14F4F"/>
    <w:rsid w:val="00D1621A"/>
    <w:rsid w:val="00D16243"/>
    <w:rsid w:val="00D163BD"/>
    <w:rsid w:val="00D177D4"/>
    <w:rsid w:val="00D201BC"/>
    <w:rsid w:val="00D205D9"/>
    <w:rsid w:val="00D208B8"/>
    <w:rsid w:val="00D210E5"/>
    <w:rsid w:val="00D21367"/>
    <w:rsid w:val="00D22383"/>
    <w:rsid w:val="00D23862"/>
    <w:rsid w:val="00D23C95"/>
    <w:rsid w:val="00D25408"/>
    <w:rsid w:val="00D254BE"/>
    <w:rsid w:val="00D2726A"/>
    <w:rsid w:val="00D301DA"/>
    <w:rsid w:val="00D3091B"/>
    <w:rsid w:val="00D30A69"/>
    <w:rsid w:val="00D31178"/>
    <w:rsid w:val="00D311C0"/>
    <w:rsid w:val="00D3197F"/>
    <w:rsid w:val="00D335F4"/>
    <w:rsid w:val="00D33718"/>
    <w:rsid w:val="00D3386A"/>
    <w:rsid w:val="00D33B35"/>
    <w:rsid w:val="00D341C8"/>
    <w:rsid w:val="00D3458B"/>
    <w:rsid w:val="00D34DF7"/>
    <w:rsid w:val="00D3529D"/>
    <w:rsid w:val="00D353B9"/>
    <w:rsid w:val="00D371D2"/>
    <w:rsid w:val="00D375D0"/>
    <w:rsid w:val="00D40E03"/>
    <w:rsid w:val="00D40E98"/>
    <w:rsid w:val="00D42313"/>
    <w:rsid w:val="00D42519"/>
    <w:rsid w:val="00D43662"/>
    <w:rsid w:val="00D4470A"/>
    <w:rsid w:val="00D4477A"/>
    <w:rsid w:val="00D44DD4"/>
    <w:rsid w:val="00D452BB"/>
    <w:rsid w:val="00D4539A"/>
    <w:rsid w:val="00D477FF"/>
    <w:rsid w:val="00D47877"/>
    <w:rsid w:val="00D478BE"/>
    <w:rsid w:val="00D4792C"/>
    <w:rsid w:val="00D5160D"/>
    <w:rsid w:val="00D5166C"/>
    <w:rsid w:val="00D51795"/>
    <w:rsid w:val="00D51A60"/>
    <w:rsid w:val="00D5299D"/>
    <w:rsid w:val="00D52B72"/>
    <w:rsid w:val="00D52B7A"/>
    <w:rsid w:val="00D53000"/>
    <w:rsid w:val="00D533A5"/>
    <w:rsid w:val="00D53598"/>
    <w:rsid w:val="00D536A1"/>
    <w:rsid w:val="00D537CB"/>
    <w:rsid w:val="00D53994"/>
    <w:rsid w:val="00D542E3"/>
    <w:rsid w:val="00D5505C"/>
    <w:rsid w:val="00D55819"/>
    <w:rsid w:val="00D55CED"/>
    <w:rsid w:val="00D55FBF"/>
    <w:rsid w:val="00D56350"/>
    <w:rsid w:val="00D563A1"/>
    <w:rsid w:val="00D56D19"/>
    <w:rsid w:val="00D571BF"/>
    <w:rsid w:val="00D575FB"/>
    <w:rsid w:val="00D6038F"/>
    <w:rsid w:val="00D604A5"/>
    <w:rsid w:val="00D61080"/>
    <w:rsid w:val="00D61AD5"/>
    <w:rsid w:val="00D62E95"/>
    <w:rsid w:val="00D63269"/>
    <w:rsid w:val="00D6638D"/>
    <w:rsid w:val="00D67573"/>
    <w:rsid w:val="00D67D09"/>
    <w:rsid w:val="00D7108F"/>
    <w:rsid w:val="00D71360"/>
    <w:rsid w:val="00D716EA"/>
    <w:rsid w:val="00D71BEA"/>
    <w:rsid w:val="00D732C7"/>
    <w:rsid w:val="00D73B2E"/>
    <w:rsid w:val="00D748DD"/>
    <w:rsid w:val="00D74C56"/>
    <w:rsid w:val="00D75CAA"/>
    <w:rsid w:val="00D764EC"/>
    <w:rsid w:val="00D7650E"/>
    <w:rsid w:val="00D76807"/>
    <w:rsid w:val="00D77169"/>
    <w:rsid w:val="00D80049"/>
    <w:rsid w:val="00D81439"/>
    <w:rsid w:val="00D81567"/>
    <w:rsid w:val="00D81C5E"/>
    <w:rsid w:val="00D81E7F"/>
    <w:rsid w:val="00D82C46"/>
    <w:rsid w:val="00D83530"/>
    <w:rsid w:val="00D83DF3"/>
    <w:rsid w:val="00D85223"/>
    <w:rsid w:val="00D85374"/>
    <w:rsid w:val="00D85C2E"/>
    <w:rsid w:val="00D86B05"/>
    <w:rsid w:val="00D87BD4"/>
    <w:rsid w:val="00D87E6A"/>
    <w:rsid w:val="00D87EA8"/>
    <w:rsid w:val="00D90A3A"/>
    <w:rsid w:val="00D90B53"/>
    <w:rsid w:val="00D91490"/>
    <w:rsid w:val="00D91689"/>
    <w:rsid w:val="00D91E9C"/>
    <w:rsid w:val="00D9274C"/>
    <w:rsid w:val="00D9312C"/>
    <w:rsid w:val="00D93269"/>
    <w:rsid w:val="00D95127"/>
    <w:rsid w:val="00D96036"/>
    <w:rsid w:val="00D96195"/>
    <w:rsid w:val="00D963A5"/>
    <w:rsid w:val="00D963E3"/>
    <w:rsid w:val="00D96D33"/>
    <w:rsid w:val="00DA07B2"/>
    <w:rsid w:val="00DA17FE"/>
    <w:rsid w:val="00DA184F"/>
    <w:rsid w:val="00DA2F40"/>
    <w:rsid w:val="00DA3006"/>
    <w:rsid w:val="00DA305C"/>
    <w:rsid w:val="00DA41CA"/>
    <w:rsid w:val="00DA4289"/>
    <w:rsid w:val="00DA54D3"/>
    <w:rsid w:val="00DA6533"/>
    <w:rsid w:val="00DA6F6D"/>
    <w:rsid w:val="00DA759E"/>
    <w:rsid w:val="00DA79D0"/>
    <w:rsid w:val="00DA7CD5"/>
    <w:rsid w:val="00DB009F"/>
    <w:rsid w:val="00DB0D56"/>
    <w:rsid w:val="00DB1263"/>
    <w:rsid w:val="00DB138B"/>
    <w:rsid w:val="00DB1453"/>
    <w:rsid w:val="00DB168B"/>
    <w:rsid w:val="00DB1FDF"/>
    <w:rsid w:val="00DB2247"/>
    <w:rsid w:val="00DB2743"/>
    <w:rsid w:val="00DB51A9"/>
    <w:rsid w:val="00DB583C"/>
    <w:rsid w:val="00DB599D"/>
    <w:rsid w:val="00DB63C4"/>
    <w:rsid w:val="00DB6A2A"/>
    <w:rsid w:val="00DB742A"/>
    <w:rsid w:val="00DB7C75"/>
    <w:rsid w:val="00DC00D5"/>
    <w:rsid w:val="00DC0A6E"/>
    <w:rsid w:val="00DC0AA0"/>
    <w:rsid w:val="00DC1CD0"/>
    <w:rsid w:val="00DC2212"/>
    <w:rsid w:val="00DC2A87"/>
    <w:rsid w:val="00DC2B36"/>
    <w:rsid w:val="00DC2F8F"/>
    <w:rsid w:val="00DC315A"/>
    <w:rsid w:val="00DC3890"/>
    <w:rsid w:val="00DC4E51"/>
    <w:rsid w:val="00DC58F0"/>
    <w:rsid w:val="00DC5F7E"/>
    <w:rsid w:val="00DC67FC"/>
    <w:rsid w:val="00DC6FDA"/>
    <w:rsid w:val="00DC7647"/>
    <w:rsid w:val="00DC7A23"/>
    <w:rsid w:val="00DC7AC8"/>
    <w:rsid w:val="00DC7EA4"/>
    <w:rsid w:val="00DD04AE"/>
    <w:rsid w:val="00DD10B7"/>
    <w:rsid w:val="00DD1BA2"/>
    <w:rsid w:val="00DD1E67"/>
    <w:rsid w:val="00DD2580"/>
    <w:rsid w:val="00DD2855"/>
    <w:rsid w:val="00DD28E6"/>
    <w:rsid w:val="00DD2AA9"/>
    <w:rsid w:val="00DD3B73"/>
    <w:rsid w:val="00DD4C19"/>
    <w:rsid w:val="00DD56ED"/>
    <w:rsid w:val="00DD58ED"/>
    <w:rsid w:val="00DD6EFB"/>
    <w:rsid w:val="00DD7BC1"/>
    <w:rsid w:val="00DE0FF0"/>
    <w:rsid w:val="00DE115F"/>
    <w:rsid w:val="00DE16D8"/>
    <w:rsid w:val="00DE17B0"/>
    <w:rsid w:val="00DE2055"/>
    <w:rsid w:val="00DE3011"/>
    <w:rsid w:val="00DE32AF"/>
    <w:rsid w:val="00DE4A43"/>
    <w:rsid w:val="00DE4DC7"/>
    <w:rsid w:val="00DE539B"/>
    <w:rsid w:val="00DE547C"/>
    <w:rsid w:val="00DE5B81"/>
    <w:rsid w:val="00DE6209"/>
    <w:rsid w:val="00DE6551"/>
    <w:rsid w:val="00DE67F1"/>
    <w:rsid w:val="00DE6869"/>
    <w:rsid w:val="00DE6B2F"/>
    <w:rsid w:val="00DE6E24"/>
    <w:rsid w:val="00DE6EAA"/>
    <w:rsid w:val="00DE721C"/>
    <w:rsid w:val="00DF1361"/>
    <w:rsid w:val="00DF1921"/>
    <w:rsid w:val="00DF1D67"/>
    <w:rsid w:val="00DF1D6A"/>
    <w:rsid w:val="00DF2262"/>
    <w:rsid w:val="00DF257D"/>
    <w:rsid w:val="00DF2AEF"/>
    <w:rsid w:val="00DF2F74"/>
    <w:rsid w:val="00DF3706"/>
    <w:rsid w:val="00DF3A6D"/>
    <w:rsid w:val="00DF4534"/>
    <w:rsid w:val="00DF4B7D"/>
    <w:rsid w:val="00DF4EBB"/>
    <w:rsid w:val="00DF54C9"/>
    <w:rsid w:val="00DF6225"/>
    <w:rsid w:val="00DF62EE"/>
    <w:rsid w:val="00DF6C47"/>
    <w:rsid w:val="00DF7065"/>
    <w:rsid w:val="00DF75FF"/>
    <w:rsid w:val="00DF7AAC"/>
    <w:rsid w:val="00DF7EC7"/>
    <w:rsid w:val="00E0177B"/>
    <w:rsid w:val="00E017D7"/>
    <w:rsid w:val="00E029B8"/>
    <w:rsid w:val="00E03E1B"/>
    <w:rsid w:val="00E03E33"/>
    <w:rsid w:val="00E04668"/>
    <w:rsid w:val="00E04911"/>
    <w:rsid w:val="00E0501F"/>
    <w:rsid w:val="00E05A92"/>
    <w:rsid w:val="00E05F3B"/>
    <w:rsid w:val="00E06395"/>
    <w:rsid w:val="00E066D6"/>
    <w:rsid w:val="00E06BAC"/>
    <w:rsid w:val="00E06CE7"/>
    <w:rsid w:val="00E06DAA"/>
    <w:rsid w:val="00E071EB"/>
    <w:rsid w:val="00E073E4"/>
    <w:rsid w:val="00E078FB"/>
    <w:rsid w:val="00E07A58"/>
    <w:rsid w:val="00E1015E"/>
    <w:rsid w:val="00E1027A"/>
    <w:rsid w:val="00E12449"/>
    <w:rsid w:val="00E12582"/>
    <w:rsid w:val="00E14599"/>
    <w:rsid w:val="00E14666"/>
    <w:rsid w:val="00E15C0B"/>
    <w:rsid w:val="00E16261"/>
    <w:rsid w:val="00E163CB"/>
    <w:rsid w:val="00E16464"/>
    <w:rsid w:val="00E1655C"/>
    <w:rsid w:val="00E1682F"/>
    <w:rsid w:val="00E169CA"/>
    <w:rsid w:val="00E17989"/>
    <w:rsid w:val="00E201F0"/>
    <w:rsid w:val="00E20458"/>
    <w:rsid w:val="00E20E0D"/>
    <w:rsid w:val="00E214B6"/>
    <w:rsid w:val="00E21B71"/>
    <w:rsid w:val="00E21DCA"/>
    <w:rsid w:val="00E22BF9"/>
    <w:rsid w:val="00E22D65"/>
    <w:rsid w:val="00E250D1"/>
    <w:rsid w:val="00E25857"/>
    <w:rsid w:val="00E27972"/>
    <w:rsid w:val="00E309DB"/>
    <w:rsid w:val="00E33299"/>
    <w:rsid w:val="00E33C16"/>
    <w:rsid w:val="00E33E7B"/>
    <w:rsid w:val="00E34662"/>
    <w:rsid w:val="00E34770"/>
    <w:rsid w:val="00E34F07"/>
    <w:rsid w:val="00E35EA8"/>
    <w:rsid w:val="00E36C39"/>
    <w:rsid w:val="00E36D54"/>
    <w:rsid w:val="00E37119"/>
    <w:rsid w:val="00E37822"/>
    <w:rsid w:val="00E37E56"/>
    <w:rsid w:val="00E40343"/>
    <w:rsid w:val="00E40AD3"/>
    <w:rsid w:val="00E4125B"/>
    <w:rsid w:val="00E41A33"/>
    <w:rsid w:val="00E424EB"/>
    <w:rsid w:val="00E426B8"/>
    <w:rsid w:val="00E426E8"/>
    <w:rsid w:val="00E4380B"/>
    <w:rsid w:val="00E4390A"/>
    <w:rsid w:val="00E44B25"/>
    <w:rsid w:val="00E45117"/>
    <w:rsid w:val="00E45B2A"/>
    <w:rsid w:val="00E4629C"/>
    <w:rsid w:val="00E46D44"/>
    <w:rsid w:val="00E50C27"/>
    <w:rsid w:val="00E5183B"/>
    <w:rsid w:val="00E51B8B"/>
    <w:rsid w:val="00E52167"/>
    <w:rsid w:val="00E5243C"/>
    <w:rsid w:val="00E527F5"/>
    <w:rsid w:val="00E52B34"/>
    <w:rsid w:val="00E56ECA"/>
    <w:rsid w:val="00E601CC"/>
    <w:rsid w:val="00E60C02"/>
    <w:rsid w:val="00E60CEB"/>
    <w:rsid w:val="00E6373F"/>
    <w:rsid w:val="00E644E0"/>
    <w:rsid w:val="00E6512B"/>
    <w:rsid w:val="00E66410"/>
    <w:rsid w:val="00E671EF"/>
    <w:rsid w:val="00E70735"/>
    <w:rsid w:val="00E70FB5"/>
    <w:rsid w:val="00E7123F"/>
    <w:rsid w:val="00E71324"/>
    <w:rsid w:val="00E723D5"/>
    <w:rsid w:val="00E737DC"/>
    <w:rsid w:val="00E73A3B"/>
    <w:rsid w:val="00E73E6A"/>
    <w:rsid w:val="00E76A62"/>
    <w:rsid w:val="00E77937"/>
    <w:rsid w:val="00E81011"/>
    <w:rsid w:val="00E81769"/>
    <w:rsid w:val="00E81BF2"/>
    <w:rsid w:val="00E81C94"/>
    <w:rsid w:val="00E8294D"/>
    <w:rsid w:val="00E836E8"/>
    <w:rsid w:val="00E83AF4"/>
    <w:rsid w:val="00E8412D"/>
    <w:rsid w:val="00E84285"/>
    <w:rsid w:val="00E84B70"/>
    <w:rsid w:val="00E850C3"/>
    <w:rsid w:val="00E86E64"/>
    <w:rsid w:val="00E90166"/>
    <w:rsid w:val="00E90251"/>
    <w:rsid w:val="00E9088D"/>
    <w:rsid w:val="00E90FA6"/>
    <w:rsid w:val="00E90FB1"/>
    <w:rsid w:val="00E91428"/>
    <w:rsid w:val="00E914EA"/>
    <w:rsid w:val="00E92A31"/>
    <w:rsid w:val="00E92A6F"/>
    <w:rsid w:val="00E92E05"/>
    <w:rsid w:val="00E92E70"/>
    <w:rsid w:val="00E93888"/>
    <w:rsid w:val="00E9391D"/>
    <w:rsid w:val="00E93B7C"/>
    <w:rsid w:val="00E93C41"/>
    <w:rsid w:val="00E95017"/>
    <w:rsid w:val="00E95CCB"/>
    <w:rsid w:val="00E963D0"/>
    <w:rsid w:val="00E9683D"/>
    <w:rsid w:val="00E96E5E"/>
    <w:rsid w:val="00E9770B"/>
    <w:rsid w:val="00EA0941"/>
    <w:rsid w:val="00EA1339"/>
    <w:rsid w:val="00EA13D8"/>
    <w:rsid w:val="00EA2037"/>
    <w:rsid w:val="00EA23F7"/>
    <w:rsid w:val="00EA3579"/>
    <w:rsid w:val="00EA3D69"/>
    <w:rsid w:val="00EA5955"/>
    <w:rsid w:val="00EA6AEA"/>
    <w:rsid w:val="00EA7402"/>
    <w:rsid w:val="00EA7BBB"/>
    <w:rsid w:val="00EB0553"/>
    <w:rsid w:val="00EB2FD6"/>
    <w:rsid w:val="00EB30E4"/>
    <w:rsid w:val="00EB32FD"/>
    <w:rsid w:val="00EB54B5"/>
    <w:rsid w:val="00EB5671"/>
    <w:rsid w:val="00EB57FA"/>
    <w:rsid w:val="00EB6DAC"/>
    <w:rsid w:val="00EC0CD6"/>
    <w:rsid w:val="00EC1DC6"/>
    <w:rsid w:val="00EC21A9"/>
    <w:rsid w:val="00EC3ACF"/>
    <w:rsid w:val="00EC44A3"/>
    <w:rsid w:val="00EC4600"/>
    <w:rsid w:val="00EC4627"/>
    <w:rsid w:val="00EC4CE2"/>
    <w:rsid w:val="00EC5527"/>
    <w:rsid w:val="00EC58BA"/>
    <w:rsid w:val="00EC6802"/>
    <w:rsid w:val="00EC699D"/>
    <w:rsid w:val="00EC709B"/>
    <w:rsid w:val="00EC7CA1"/>
    <w:rsid w:val="00ED0605"/>
    <w:rsid w:val="00ED0EEE"/>
    <w:rsid w:val="00ED15D9"/>
    <w:rsid w:val="00ED15DA"/>
    <w:rsid w:val="00ED1641"/>
    <w:rsid w:val="00ED2832"/>
    <w:rsid w:val="00ED2CB3"/>
    <w:rsid w:val="00ED31C8"/>
    <w:rsid w:val="00ED387A"/>
    <w:rsid w:val="00ED52D2"/>
    <w:rsid w:val="00ED5416"/>
    <w:rsid w:val="00ED6965"/>
    <w:rsid w:val="00ED6A65"/>
    <w:rsid w:val="00ED75D2"/>
    <w:rsid w:val="00ED773F"/>
    <w:rsid w:val="00ED793D"/>
    <w:rsid w:val="00EE0420"/>
    <w:rsid w:val="00EE059D"/>
    <w:rsid w:val="00EE1EA2"/>
    <w:rsid w:val="00EE26FC"/>
    <w:rsid w:val="00EE2A8B"/>
    <w:rsid w:val="00EE2AE6"/>
    <w:rsid w:val="00EE36EF"/>
    <w:rsid w:val="00EE37BA"/>
    <w:rsid w:val="00EE3C23"/>
    <w:rsid w:val="00EE3CC0"/>
    <w:rsid w:val="00EE4DE4"/>
    <w:rsid w:val="00EE5207"/>
    <w:rsid w:val="00EE5CD2"/>
    <w:rsid w:val="00EE5FFC"/>
    <w:rsid w:val="00EE64B9"/>
    <w:rsid w:val="00EE67E2"/>
    <w:rsid w:val="00EE6E3D"/>
    <w:rsid w:val="00EE7329"/>
    <w:rsid w:val="00EE7603"/>
    <w:rsid w:val="00EE7D14"/>
    <w:rsid w:val="00EF1098"/>
    <w:rsid w:val="00EF15D6"/>
    <w:rsid w:val="00EF1654"/>
    <w:rsid w:val="00EF19D9"/>
    <w:rsid w:val="00EF1A2B"/>
    <w:rsid w:val="00EF1E1C"/>
    <w:rsid w:val="00EF278D"/>
    <w:rsid w:val="00EF2876"/>
    <w:rsid w:val="00EF2A73"/>
    <w:rsid w:val="00EF40FE"/>
    <w:rsid w:val="00EF447D"/>
    <w:rsid w:val="00EF4663"/>
    <w:rsid w:val="00EF4E2B"/>
    <w:rsid w:val="00EF52AB"/>
    <w:rsid w:val="00EF5696"/>
    <w:rsid w:val="00EF5932"/>
    <w:rsid w:val="00EF5B64"/>
    <w:rsid w:val="00EF6F15"/>
    <w:rsid w:val="00EF79D8"/>
    <w:rsid w:val="00F0070E"/>
    <w:rsid w:val="00F01864"/>
    <w:rsid w:val="00F019B6"/>
    <w:rsid w:val="00F01EE3"/>
    <w:rsid w:val="00F0245C"/>
    <w:rsid w:val="00F02975"/>
    <w:rsid w:val="00F02AB8"/>
    <w:rsid w:val="00F0393D"/>
    <w:rsid w:val="00F03ABB"/>
    <w:rsid w:val="00F03CAD"/>
    <w:rsid w:val="00F04421"/>
    <w:rsid w:val="00F0446E"/>
    <w:rsid w:val="00F04601"/>
    <w:rsid w:val="00F04FF7"/>
    <w:rsid w:val="00F0695D"/>
    <w:rsid w:val="00F071AF"/>
    <w:rsid w:val="00F1003E"/>
    <w:rsid w:val="00F102B4"/>
    <w:rsid w:val="00F1070D"/>
    <w:rsid w:val="00F109B2"/>
    <w:rsid w:val="00F10D15"/>
    <w:rsid w:val="00F10ED0"/>
    <w:rsid w:val="00F114BE"/>
    <w:rsid w:val="00F12503"/>
    <w:rsid w:val="00F1495A"/>
    <w:rsid w:val="00F1503C"/>
    <w:rsid w:val="00F157DF"/>
    <w:rsid w:val="00F169E3"/>
    <w:rsid w:val="00F17D92"/>
    <w:rsid w:val="00F20C68"/>
    <w:rsid w:val="00F2160A"/>
    <w:rsid w:val="00F222D6"/>
    <w:rsid w:val="00F22A62"/>
    <w:rsid w:val="00F23C93"/>
    <w:rsid w:val="00F240EB"/>
    <w:rsid w:val="00F24520"/>
    <w:rsid w:val="00F25AA6"/>
    <w:rsid w:val="00F268E5"/>
    <w:rsid w:val="00F2694C"/>
    <w:rsid w:val="00F269C4"/>
    <w:rsid w:val="00F27725"/>
    <w:rsid w:val="00F27AC3"/>
    <w:rsid w:val="00F305DE"/>
    <w:rsid w:val="00F30615"/>
    <w:rsid w:val="00F30C3E"/>
    <w:rsid w:val="00F315DA"/>
    <w:rsid w:val="00F32557"/>
    <w:rsid w:val="00F341CF"/>
    <w:rsid w:val="00F37BD8"/>
    <w:rsid w:val="00F37F2F"/>
    <w:rsid w:val="00F41B23"/>
    <w:rsid w:val="00F423C4"/>
    <w:rsid w:val="00F42581"/>
    <w:rsid w:val="00F428BE"/>
    <w:rsid w:val="00F42B4D"/>
    <w:rsid w:val="00F43E2B"/>
    <w:rsid w:val="00F45523"/>
    <w:rsid w:val="00F45D5C"/>
    <w:rsid w:val="00F47298"/>
    <w:rsid w:val="00F4749C"/>
    <w:rsid w:val="00F47788"/>
    <w:rsid w:val="00F47B02"/>
    <w:rsid w:val="00F47D1C"/>
    <w:rsid w:val="00F50FA3"/>
    <w:rsid w:val="00F52EC6"/>
    <w:rsid w:val="00F53879"/>
    <w:rsid w:val="00F53A75"/>
    <w:rsid w:val="00F53CE3"/>
    <w:rsid w:val="00F54BC6"/>
    <w:rsid w:val="00F5524F"/>
    <w:rsid w:val="00F5552F"/>
    <w:rsid w:val="00F56405"/>
    <w:rsid w:val="00F60CA1"/>
    <w:rsid w:val="00F60D89"/>
    <w:rsid w:val="00F62BBC"/>
    <w:rsid w:val="00F63886"/>
    <w:rsid w:val="00F648A6"/>
    <w:rsid w:val="00F651B6"/>
    <w:rsid w:val="00F6522A"/>
    <w:rsid w:val="00F65BC9"/>
    <w:rsid w:val="00F65C1C"/>
    <w:rsid w:val="00F66003"/>
    <w:rsid w:val="00F66045"/>
    <w:rsid w:val="00F66975"/>
    <w:rsid w:val="00F66A5C"/>
    <w:rsid w:val="00F6721E"/>
    <w:rsid w:val="00F67DDE"/>
    <w:rsid w:val="00F707E9"/>
    <w:rsid w:val="00F7099D"/>
    <w:rsid w:val="00F714DD"/>
    <w:rsid w:val="00F72877"/>
    <w:rsid w:val="00F729EC"/>
    <w:rsid w:val="00F72A81"/>
    <w:rsid w:val="00F72B8B"/>
    <w:rsid w:val="00F72F00"/>
    <w:rsid w:val="00F734DD"/>
    <w:rsid w:val="00F73B80"/>
    <w:rsid w:val="00F73E61"/>
    <w:rsid w:val="00F73EF7"/>
    <w:rsid w:val="00F74492"/>
    <w:rsid w:val="00F7488F"/>
    <w:rsid w:val="00F75173"/>
    <w:rsid w:val="00F7579D"/>
    <w:rsid w:val="00F76D27"/>
    <w:rsid w:val="00F77165"/>
    <w:rsid w:val="00F81A24"/>
    <w:rsid w:val="00F82594"/>
    <w:rsid w:val="00F8312D"/>
    <w:rsid w:val="00F83B84"/>
    <w:rsid w:val="00F842D5"/>
    <w:rsid w:val="00F85981"/>
    <w:rsid w:val="00F8621D"/>
    <w:rsid w:val="00F86CB1"/>
    <w:rsid w:val="00F8716A"/>
    <w:rsid w:val="00F87880"/>
    <w:rsid w:val="00F90540"/>
    <w:rsid w:val="00F90A04"/>
    <w:rsid w:val="00F90F77"/>
    <w:rsid w:val="00F91CAB"/>
    <w:rsid w:val="00F91EF5"/>
    <w:rsid w:val="00F9435B"/>
    <w:rsid w:val="00F94931"/>
    <w:rsid w:val="00F9548B"/>
    <w:rsid w:val="00F95AF6"/>
    <w:rsid w:val="00F9677C"/>
    <w:rsid w:val="00F97182"/>
    <w:rsid w:val="00F9725E"/>
    <w:rsid w:val="00FA0887"/>
    <w:rsid w:val="00FA1830"/>
    <w:rsid w:val="00FA18F2"/>
    <w:rsid w:val="00FA3409"/>
    <w:rsid w:val="00FA346F"/>
    <w:rsid w:val="00FA36FE"/>
    <w:rsid w:val="00FA5667"/>
    <w:rsid w:val="00FA5DBE"/>
    <w:rsid w:val="00FA6B95"/>
    <w:rsid w:val="00FA6CB2"/>
    <w:rsid w:val="00FA731B"/>
    <w:rsid w:val="00FA7EC8"/>
    <w:rsid w:val="00FB0865"/>
    <w:rsid w:val="00FB15F5"/>
    <w:rsid w:val="00FB4563"/>
    <w:rsid w:val="00FB4EF4"/>
    <w:rsid w:val="00FB4F0C"/>
    <w:rsid w:val="00FB504A"/>
    <w:rsid w:val="00FB5055"/>
    <w:rsid w:val="00FB550A"/>
    <w:rsid w:val="00FB5938"/>
    <w:rsid w:val="00FB608E"/>
    <w:rsid w:val="00FB7C1B"/>
    <w:rsid w:val="00FB7C88"/>
    <w:rsid w:val="00FB7F19"/>
    <w:rsid w:val="00FC136B"/>
    <w:rsid w:val="00FC1734"/>
    <w:rsid w:val="00FC23C9"/>
    <w:rsid w:val="00FC36CC"/>
    <w:rsid w:val="00FC3ACF"/>
    <w:rsid w:val="00FC429C"/>
    <w:rsid w:val="00FC4DB2"/>
    <w:rsid w:val="00FC54F6"/>
    <w:rsid w:val="00FC5902"/>
    <w:rsid w:val="00FC6436"/>
    <w:rsid w:val="00FC666F"/>
    <w:rsid w:val="00FC6D67"/>
    <w:rsid w:val="00FC7561"/>
    <w:rsid w:val="00FD0D36"/>
    <w:rsid w:val="00FD0EAB"/>
    <w:rsid w:val="00FD10F0"/>
    <w:rsid w:val="00FD121A"/>
    <w:rsid w:val="00FD1342"/>
    <w:rsid w:val="00FD134D"/>
    <w:rsid w:val="00FD1B53"/>
    <w:rsid w:val="00FD3F01"/>
    <w:rsid w:val="00FD47F8"/>
    <w:rsid w:val="00FD55A8"/>
    <w:rsid w:val="00FD63E9"/>
    <w:rsid w:val="00FD6DD7"/>
    <w:rsid w:val="00FD6E1F"/>
    <w:rsid w:val="00FD6F26"/>
    <w:rsid w:val="00FD7151"/>
    <w:rsid w:val="00FD7222"/>
    <w:rsid w:val="00FE1841"/>
    <w:rsid w:val="00FE1951"/>
    <w:rsid w:val="00FE2870"/>
    <w:rsid w:val="00FE3172"/>
    <w:rsid w:val="00FE3E72"/>
    <w:rsid w:val="00FE40F5"/>
    <w:rsid w:val="00FE43A0"/>
    <w:rsid w:val="00FE5620"/>
    <w:rsid w:val="00FE5A72"/>
    <w:rsid w:val="00FE5BF1"/>
    <w:rsid w:val="00FE5C4D"/>
    <w:rsid w:val="00FE657E"/>
    <w:rsid w:val="00FE697C"/>
    <w:rsid w:val="00FE6F25"/>
    <w:rsid w:val="00FE7C6C"/>
    <w:rsid w:val="00FF0249"/>
    <w:rsid w:val="00FF0EAE"/>
    <w:rsid w:val="00FF12FD"/>
    <w:rsid w:val="00FF1456"/>
    <w:rsid w:val="00FF198B"/>
    <w:rsid w:val="00FF28A0"/>
    <w:rsid w:val="00FF3655"/>
    <w:rsid w:val="00FF396F"/>
    <w:rsid w:val="00FF3FAB"/>
    <w:rsid w:val="00FF4958"/>
    <w:rsid w:val="00FF4B61"/>
    <w:rsid w:val="00FF4D39"/>
    <w:rsid w:val="00FF645B"/>
    <w:rsid w:val="00FF7585"/>
    <w:rsid w:val="00FF75AF"/>
    <w:rsid w:val="00FF75D4"/>
    <w:rsid w:val="05D7C69E"/>
    <w:rsid w:val="0F4B853F"/>
    <w:rsid w:val="109A9F83"/>
    <w:rsid w:val="1B36D853"/>
    <w:rsid w:val="1B93C007"/>
    <w:rsid w:val="1FA70F37"/>
    <w:rsid w:val="203D3C21"/>
    <w:rsid w:val="25B4365B"/>
    <w:rsid w:val="27996DEF"/>
    <w:rsid w:val="27F5E91B"/>
    <w:rsid w:val="2F8151BF"/>
    <w:rsid w:val="30C134AC"/>
    <w:rsid w:val="3D6F5F20"/>
    <w:rsid w:val="3DE17864"/>
    <w:rsid w:val="3FA73119"/>
    <w:rsid w:val="43348BFF"/>
    <w:rsid w:val="53B1F0C8"/>
    <w:rsid w:val="5D0CF013"/>
    <w:rsid w:val="606B0292"/>
    <w:rsid w:val="6177EDE2"/>
    <w:rsid w:val="69EEB3E7"/>
    <w:rsid w:val="6E3929B9"/>
    <w:rsid w:val="774C385D"/>
    <w:rsid w:val="7B8C2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colormru v:ext="edit" colors="#f0fa90,blue,#d99594"/>
    </o:shapedefaults>
    <o:shapelayout v:ext="edit">
      <o:idmap v:ext="edit" data="2"/>
    </o:shapelayout>
  </w:shapeDefaults>
  <w:decimalSymbol w:val="."/>
  <w:listSeparator w:val=","/>
  <w14:docId w14:val="485B5A5F"/>
  <w15:chartTrackingRefBased/>
  <w15:docId w15:val="{8C9132DE-F43E-41F1-B7F0-0C290A79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847"/>
    <w:rPr>
      <w:rFonts w:ascii="Outfit" w:hAnsi="Outfit"/>
      <w:sz w:val="22"/>
      <w:szCs w:val="24"/>
    </w:rPr>
  </w:style>
  <w:style w:type="paragraph" w:styleId="Heading1">
    <w:name w:val="heading 1"/>
    <w:basedOn w:val="Normal"/>
    <w:next w:val="Normal"/>
    <w:link w:val="Heading1Char"/>
    <w:qFormat/>
    <w:rsid w:val="00415792"/>
    <w:pPr>
      <w:keepNext/>
      <w:numPr>
        <w:numId w:val="9"/>
      </w:numPr>
      <w:spacing w:before="240" w:after="60"/>
      <w:outlineLvl w:val="0"/>
    </w:pPr>
    <w:rPr>
      <w:rFonts w:cs="Arial"/>
      <w:b/>
      <w:bCs/>
      <w:kern w:val="32"/>
      <w:sz w:val="32"/>
      <w:szCs w:val="32"/>
    </w:rPr>
  </w:style>
  <w:style w:type="paragraph" w:styleId="Heading2">
    <w:name w:val="heading 2"/>
    <w:basedOn w:val="Normal"/>
    <w:next w:val="Normal"/>
    <w:qFormat/>
    <w:rsid w:val="00342C82"/>
    <w:pPr>
      <w:keepNext/>
      <w:numPr>
        <w:ilvl w:val="1"/>
        <w:numId w:val="9"/>
      </w:numPr>
      <w:spacing w:before="240" w:after="60"/>
      <w:outlineLvl w:val="1"/>
    </w:pPr>
    <w:rPr>
      <w:rFonts w:cs="Arial"/>
      <w:b/>
      <w:bCs/>
      <w:i/>
      <w:iCs/>
      <w:sz w:val="28"/>
      <w:szCs w:val="28"/>
    </w:rPr>
  </w:style>
  <w:style w:type="paragraph" w:styleId="Heading4">
    <w:name w:val="heading 4"/>
    <w:basedOn w:val="Normal"/>
    <w:next w:val="Normal"/>
    <w:link w:val="Heading4Char"/>
    <w:semiHidden/>
    <w:unhideWhenUsed/>
    <w:qFormat/>
    <w:rsid w:val="0018555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16B0"/>
    <w:pPr>
      <w:tabs>
        <w:tab w:val="center" w:pos="4153"/>
        <w:tab w:val="right" w:pos="8306"/>
      </w:tabs>
    </w:pPr>
  </w:style>
  <w:style w:type="paragraph" w:styleId="Footer">
    <w:name w:val="footer"/>
    <w:basedOn w:val="Normal"/>
    <w:rsid w:val="005616B0"/>
    <w:pPr>
      <w:tabs>
        <w:tab w:val="center" w:pos="4153"/>
        <w:tab w:val="right" w:pos="8306"/>
      </w:tabs>
    </w:pPr>
  </w:style>
  <w:style w:type="character" w:styleId="PageNumber">
    <w:name w:val="page number"/>
    <w:basedOn w:val="DefaultParagraphFont"/>
    <w:rsid w:val="00D542E3"/>
  </w:style>
  <w:style w:type="table" w:styleId="TableGrid">
    <w:name w:val="Table Grid"/>
    <w:basedOn w:val="TableNormal"/>
    <w:uiPriority w:val="59"/>
    <w:rsid w:val="00E51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049D6"/>
    <w:rPr>
      <w:color w:val="005DAB"/>
      <w:u w:val="single"/>
    </w:rPr>
  </w:style>
  <w:style w:type="paragraph" w:styleId="BalloonText">
    <w:name w:val="Balloon Text"/>
    <w:basedOn w:val="Normal"/>
    <w:semiHidden/>
    <w:rsid w:val="00EE5CD2"/>
    <w:rPr>
      <w:rFonts w:ascii="Tahoma" w:hAnsi="Tahoma" w:cs="Tahoma"/>
      <w:sz w:val="16"/>
      <w:szCs w:val="16"/>
    </w:rPr>
  </w:style>
  <w:style w:type="character" w:styleId="FollowedHyperlink">
    <w:name w:val="FollowedHyperlink"/>
    <w:rsid w:val="005D0CF0"/>
    <w:rPr>
      <w:color w:val="800080"/>
      <w:u w:val="single"/>
    </w:rPr>
  </w:style>
  <w:style w:type="paragraph" w:styleId="TOC1">
    <w:name w:val="toc 1"/>
    <w:basedOn w:val="Normal"/>
    <w:next w:val="Normal"/>
    <w:autoRedefine/>
    <w:uiPriority w:val="39"/>
    <w:rsid w:val="009A6181"/>
    <w:pPr>
      <w:tabs>
        <w:tab w:val="left" w:pos="851"/>
        <w:tab w:val="left" w:pos="2127"/>
        <w:tab w:val="right" w:leader="dot" w:pos="8302"/>
      </w:tabs>
      <w:spacing w:before="240" w:after="120"/>
    </w:pPr>
  </w:style>
  <w:style w:type="paragraph" w:styleId="TOC2">
    <w:name w:val="toc 2"/>
    <w:basedOn w:val="Normal"/>
    <w:next w:val="Normal"/>
    <w:autoRedefine/>
    <w:uiPriority w:val="39"/>
    <w:rsid w:val="00D81E7F"/>
    <w:pPr>
      <w:tabs>
        <w:tab w:val="left" w:pos="851"/>
        <w:tab w:val="right" w:leader="dot" w:pos="8302"/>
      </w:tabs>
      <w:spacing w:after="120"/>
      <w:ind w:left="238"/>
    </w:pPr>
  </w:style>
  <w:style w:type="character" w:customStyle="1" w:styleId="Heading1Char">
    <w:name w:val="Heading 1 Char"/>
    <w:link w:val="Heading1"/>
    <w:rsid w:val="00F01864"/>
    <w:rPr>
      <w:rFonts w:ascii="Outfit" w:hAnsi="Outfit" w:cs="Arial"/>
      <w:b/>
      <w:bCs/>
      <w:kern w:val="32"/>
      <w:sz w:val="32"/>
      <w:szCs w:val="32"/>
    </w:rPr>
  </w:style>
  <w:style w:type="paragraph" w:styleId="Title">
    <w:name w:val="Title"/>
    <w:basedOn w:val="Normal"/>
    <w:link w:val="TitleChar"/>
    <w:qFormat/>
    <w:rsid w:val="000A162C"/>
    <w:pPr>
      <w:spacing w:before="240" w:after="60"/>
      <w:ind w:left="284"/>
      <w:jc w:val="center"/>
      <w:outlineLvl w:val="0"/>
    </w:pPr>
    <w:rPr>
      <w:rFonts w:ascii="Arial (W1)" w:hAnsi="Arial (W1)"/>
      <w:b/>
      <w:kern w:val="28"/>
      <w:sz w:val="32"/>
      <w:lang w:eastAsia="en-US"/>
    </w:rPr>
  </w:style>
  <w:style w:type="character" w:customStyle="1" w:styleId="TitleChar">
    <w:name w:val="Title Char"/>
    <w:link w:val="Title"/>
    <w:rsid w:val="000A162C"/>
    <w:rPr>
      <w:rFonts w:ascii="Arial (W1)" w:hAnsi="Arial (W1)"/>
      <w:b/>
      <w:kern w:val="28"/>
      <w:sz w:val="32"/>
      <w:szCs w:val="24"/>
      <w:lang w:eastAsia="en-US"/>
    </w:rPr>
  </w:style>
  <w:style w:type="paragraph" w:styleId="ListParagraph">
    <w:name w:val="List Paragraph"/>
    <w:basedOn w:val="Normal"/>
    <w:uiPriority w:val="34"/>
    <w:qFormat/>
    <w:rsid w:val="00E426E8"/>
    <w:pPr>
      <w:spacing w:after="200" w:line="276" w:lineRule="auto"/>
      <w:ind w:left="720"/>
      <w:contextualSpacing/>
    </w:pPr>
    <w:rPr>
      <w:rFonts w:ascii="Calibri" w:eastAsia="Calibri" w:hAnsi="Calibri"/>
      <w:szCs w:val="22"/>
      <w:lang w:eastAsia="en-US"/>
    </w:rPr>
  </w:style>
  <w:style w:type="paragraph" w:styleId="FootnoteText">
    <w:name w:val="footnote text"/>
    <w:basedOn w:val="Normal"/>
    <w:link w:val="FootnoteTextChar"/>
    <w:rsid w:val="00E071EB"/>
    <w:rPr>
      <w:sz w:val="20"/>
      <w:szCs w:val="20"/>
    </w:rPr>
  </w:style>
  <w:style w:type="character" w:customStyle="1" w:styleId="FootnoteTextChar">
    <w:name w:val="Footnote Text Char"/>
    <w:basedOn w:val="DefaultParagraphFont"/>
    <w:link w:val="FootnoteText"/>
    <w:rsid w:val="00E071EB"/>
  </w:style>
  <w:style w:type="character" w:styleId="FootnoteReference">
    <w:name w:val="footnote reference"/>
    <w:rsid w:val="00E071EB"/>
    <w:rPr>
      <w:vertAlign w:val="superscript"/>
    </w:rPr>
  </w:style>
  <w:style w:type="character" w:customStyle="1" w:styleId="Heading4Char">
    <w:name w:val="Heading 4 Char"/>
    <w:link w:val="Heading4"/>
    <w:semiHidden/>
    <w:rsid w:val="00185550"/>
    <w:rPr>
      <w:rFonts w:ascii="Calibri" w:eastAsia="Times New Roman" w:hAnsi="Calibri" w:cs="Times New Roman"/>
      <w:b/>
      <w:bCs/>
      <w:sz w:val="28"/>
      <w:szCs w:val="28"/>
    </w:rPr>
  </w:style>
  <w:style w:type="character" w:styleId="Strong">
    <w:name w:val="Strong"/>
    <w:uiPriority w:val="22"/>
    <w:qFormat/>
    <w:rsid w:val="00185550"/>
    <w:rPr>
      <w:b/>
      <w:bCs/>
    </w:rPr>
  </w:style>
  <w:style w:type="character" w:styleId="CommentReference">
    <w:name w:val="annotation reference"/>
    <w:rsid w:val="0023462F"/>
    <w:rPr>
      <w:sz w:val="16"/>
      <w:szCs w:val="16"/>
    </w:rPr>
  </w:style>
  <w:style w:type="paragraph" w:styleId="CommentText">
    <w:name w:val="annotation text"/>
    <w:basedOn w:val="Normal"/>
    <w:link w:val="CommentTextChar"/>
    <w:rsid w:val="0023462F"/>
    <w:rPr>
      <w:sz w:val="20"/>
      <w:szCs w:val="20"/>
    </w:rPr>
  </w:style>
  <w:style w:type="character" w:customStyle="1" w:styleId="CommentTextChar">
    <w:name w:val="Comment Text Char"/>
    <w:basedOn w:val="DefaultParagraphFont"/>
    <w:link w:val="CommentText"/>
    <w:rsid w:val="0023462F"/>
  </w:style>
  <w:style w:type="paragraph" w:styleId="CommentSubject">
    <w:name w:val="annotation subject"/>
    <w:basedOn w:val="CommentText"/>
    <w:next w:val="CommentText"/>
    <w:link w:val="CommentSubjectChar"/>
    <w:rsid w:val="0023462F"/>
    <w:rPr>
      <w:b/>
      <w:bCs/>
    </w:rPr>
  </w:style>
  <w:style w:type="character" w:customStyle="1" w:styleId="CommentSubjectChar">
    <w:name w:val="Comment Subject Char"/>
    <w:link w:val="CommentSubject"/>
    <w:rsid w:val="0023462F"/>
    <w:rPr>
      <w:b/>
      <w:bCs/>
    </w:rPr>
  </w:style>
  <w:style w:type="paragraph" w:styleId="Revision">
    <w:name w:val="Revision"/>
    <w:hidden/>
    <w:uiPriority w:val="99"/>
    <w:semiHidden/>
    <w:rsid w:val="00E77937"/>
    <w:rPr>
      <w:sz w:val="24"/>
      <w:szCs w:val="24"/>
    </w:rPr>
  </w:style>
  <w:style w:type="paragraph" w:styleId="TOCHeading">
    <w:name w:val="TOC Heading"/>
    <w:basedOn w:val="Heading1"/>
    <w:next w:val="Normal"/>
    <w:uiPriority w:val="39"/>
    <w:unhideWhenUsed/>
    <w:qFormat/>
    <w:rsid w:val="000332B9"/>
    <w:pPr>
      <w:keepLines/>
      <w:numPr>
        <w:numId w:val="0"/>
      </w:numPr>
      <w:spacing w:after="0" w:line="259" w:lineRule="auto"/>
      <w:outlineLvl w:val="9"/>
    </w:pPr>
    <w:rPr>
      <w:rFonts w:ascii="Calibri Light" w:hAnsi="Calibri Light" w:cs="Times New Roman"/>
      <w:b w:val="0"/>
      <w:bCs w:val="0"/>
      <w:color w:val="2E74B5"/>
      <w:kern w:val="0"/>
      <w:lang w:val="en-US" w:eastAsia="en-US"/>
    </w:rPr>
  </w:style>
  <w:style w:type="character" w:customStyle="1" w:styleId="UnresolvedMention1">
    <w:name w:val="Unresolved Mention1"/>
    <w:basedOn w:val="DefaultParagraphFont"/>
    <w:uiPriority w:val="99"/>
    <w:semiHidden/>
    <w:unhideWhenUsed/>
    <w:rsid w:val="00F76D27"/>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A15D33"/>
    <w:rPr>
      <w:color w:val="605E5C"/>
      <w:shd w:val="clear" w:color="auto" w:fill="E1DFDD"/>
    </w:rPr>
  </w:style>
  <w:style w:type="character" w:customStyle="1" w:styleId="normaltextrun">
    <w:name w:val="normaltextrun"/>
    <w:basedOn w:val="DefaultParagraphFont"/>
    <w:rsid w:val="00426882"/>
  </w:style>
  <w:style w:type="character" w:styleId="Mention">
    <w:name w:val="Mention"/>
    <w:basedOn w:val="DefaultParagraphFont"/>
    <w:uiPriority w:val="99"/>
    <w:unhideWhenUsed/>
    <w:rsid w:val="008E5B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9768">
      <w:bodyDiv w:val="1"/>
      <w:marLeft w:val="0"/>
      <w:marRight w:val="0"/>
      <w:marTop w:val="0"/>
      <w:marBottom w:val="0"/>
      <w:divBdr>
        <w:top w:val="none" w:sz="0" w:space="0" w:color="auto"/>
        <w:left w:val="none" w:sz="0" w:space="0" w:color="auto"/>
        <w:bottom w:val="none" w:sz="0" w:space="0" w:color="auto"/>
        <w:right w:val="none" w:sz="0" w:space="0" w:color="auto"/>
      </w:divBdr>
    </w:div>
    <w:div w:id="304547650">
      <w:bodyDiv w:val="1"/>
      <w:marLeft w:val="0"/>
      <w:marRight w:val="0"/>
      <w:marTop w:val="0"/>
      <w:marBottom w:val="0"/>
      <w:divBdr>
        <w:top w:val="none" w:sz="0" w:space="0" w:color="auto"/>
        <w:left w:val="none" w:sz="0" w:space="0" w:color="auto"/>
        <w:bottom w:val="none" w:sz="0" w:space="0" w:color="auto"/>
        <w:right w:val="none" w:sz="0" w:space="0" w:color="auto"/>
      </w:divBdr>
    </w:div>
    <w:div w:id="450588770">
      <w:bodyDiv w:val="1"/>
      <w:marLeft w:val="0"/>
      <w:marRight w:val="0"/>
      <w:marTop w:val="0"/>
      <w:marBottom w:val="0"/>
      <w:divBdr>
        <w:top w:val="none" w:sz="0" w:space="0" w:color="auto"/>
        <w:left w:val="none" w:sz="0" w:space="0" w:color="auto"/>
        <w:bottom w:val="none" w:sz="0" w:space="0" w:color="auto"/>
        <w:right w:val="none" w:sz="0" w:space="0" w:color="auto"/>
      </w:divBdr>
    </w:div>
    <w:div w:id="547304363">
      <w:bodyDiv w:val="1"/>
      <w:marLeft w:val="0"/>
      <w:marRight w:val="0"/>
      <w:marTop w:val="0"/>
      <w:marBottom w:val="0"/>
      <w:divBdr>
        <w:top w:val="none" w:sz="0" w:space="0" w:color="auto"/>
        <w:left w:val="none" w:sz="0" w:space="0" w:color="auto"/>
        <w:bottom w:val="none" w:sz="0" w:space="0" w:color="auto"/>
        <w:right w:val="none" w:sz="0" w:space="0" w:color="auto"/>
      </w:divBdr>
    </w:div>
    <w:div w:id="594946271">
      <w:bodyDiv w:val="1"/>
      <w:marLeft w:val="0"/>
      <w:marRight w:val="0"/>
      <w:marTop w:val="0"/>
      <w:marBottom w:val="0"/>
      <w:divBdr>
        <w:top w:val="none" w:sz="0" w:space="0" w:color="auto"/>
        <w:left w:val="none" w:sz="0" w:space="0" w:color="auto"/>
        <w:bottom w:val="none" w:sz="0" w:space="0" w:color="auto"/>
        <w:right w:val="none" w:sz="0" w:space="0" w:color="auto"/>
      </w:divBdr>
    </w:div>
    <w:div w:id="833035030">
      <w:bodyDiv w:val="1"/>
      <w:marLeft w:val="0"/>
      <w:marRight w:val="0"/>
      <w:marTop w:val="0"/>
      <w:marBottom w:val="0"/>
      <w:divBdr>
        <w:top w:val="none" w:sz="0" w:space="0" w:color="auto"/>
        <w:left w:val="none" w:sz="0" w:space="0" w:color="auto"/>
        <w:bottom w:val="none" w:sz="0" w:space="0" w:color="auto"/>
        <w:right w:val="none" w:sz="0" w:space="0" w:color="auto"/>
      </w:divBdr>
    </w:div>
    <w:div w:id="1437477893">
      <w:bodyDiv w:val="1"/>
      <w:marLeft w:val="0"/>
      <w:marRight w:val="0"/>
      <w:marTop w:val="0"/>
      <w:marBottom w:val="0"/>
      <w:divBdr>
        <w:top w:val="none" w:sz="0" w:space="0" w:color="auto"/>
        <w:left w:val="none" w:sz="0" w:space="0" w:color="auto"/>
        <w:bottom w:val="none" w:sz="0" w:space="0" w:color="auto"/>
        <w:right w:val="none" w:sz="0" w:space="0" w:color="auto"/>
      </w:divBdr>
      <w:divsChild>
        <w:div w:id="1156339120">
          <w:marLeft w:val="0"/>
          <w:marRight w:val="0"/>
          <w:marTop w:val="0"/>
          <w:marBottom w:val="0"/>
          <w:divBdr>
            <w:top w:val="none" w:sz="0" w:space="0" w:color="auto"/>
            <w:left w:val="none" w:sz="0" w:space="0" w:color="auto"/>
            <w:bottom w:val="none" w:sz="0" w:space="0" w:color="auto"/>
            <w:right w:val="none" w:sz="0" w:space="0" w:color="auto"/>
          </w:divBdr>
          <w:divsChild>
            <w:div w:id="1684241018">
              <w:marLeft w:val="0"/>
              <w:marRight w:val="0"/>
              <w:marTop w:val="0"/>
              <w:marBottom w:val="0"/>
              <w:divBdr>
                <w:top w:val="none" w:sz="0" w:space="0" w:color="auto"/>
                <w:left w:val="none" w:sz="0" w:space="0" w:color="auto"/>
                <w:bottom w:val="none" w:sz="0" w:space="0" w:color="auto"/>
                <w:right w:val="none" w:sz="0" w:space="0" w:color="auto"/>
              </w:divBdr>
              <w:divsChild>
                <w:div w:id="1845586290">
                  <w:marLeft w:val="0"/>
                  <w:marRight w:val="0"/>
                  <w:marTop w:val="0"/>
                  <w:marBottom w:val="0"/>
                  <w:divBdr>
                    <w:top w:val="none" w:sz="0" w:space="0" w:color="auto"/>
                    <w:left w:val="none" w:sz="0" w:space="0" w:color="auto"/>
                    <w:bottom w:val="none" w:sz="0" w:space="0" w:color="auto"/>
                    <w:right w:val="none" w:sz="0" w:space="0" w:color="auto"/>
                  </w:divBdr>
                  <w:divsChild>
                    <w:div w:id="917901449">
                      <w:marLeft w:val="0"/>
                      <w:marRight w:val="0"/>
                      <w:marTop w:val="0"/>
                      <w:marBottom w:val="0"/>
                      <w:divBdr>
                        <w:top w:val="none" w:sz="0" w:space="0" w:color="auto"/>
                        <w:left w:val="none" w:sz="0" w:space="0" w:color="auto"/>
                        <w:bottom w:val="none" w:sz="0" w:space="0" w:color="auto"/>
                        <w:right w:val="none" w:sz="0" w:space="0" w:color="auto"/>
                      </w:divBdr>
                      <w:divsChild>
                        <w:div w:id="460000979">
                          <w:marLeft w:val="0"/>
                          <w:marRight w:val="0"/>
                          <w:marTop w:val="0"/>
                          <w:marBottom w:val="0"/>
                          <w:divBdr>
                            <w:top w:val="none" w:sz="0" w:space="0" w:color="auto"/>
                            <w:left w:val="none" w:sz="0" w:space="0" w:color="auto"/>
                            <w:bottom w:val="none" w:sz="0" w:space="0" w:color="auto"/>
                            <w:right w:val="none" w:sz="0" w:space="0" w:color="auto"/>
                          </w:divBdr>
                          <w:divsChild>
                            <w:div w:id="1334184908">
                              <w:marLeft w:val="0"/>
                              <w:marRight w:val="0"/>
                              <w:marTop w:val="0"/>
                              <w:marBottom w:val="0"/>
                              <w:divBdr>
                                <w:top w:val="none" w:sz="0" w:space="0" w:color="auto"/>
                                <w:left w:val="none" w:sz="0" w:space="0" w:color="auto"/>
                                <w:bottom w:val="none" w:sz="0" w:space="0" w:color="auto"/>
                                <w:right w:val="none" w:sz="0" w:space="0" w:color="auto"/>
                              </w:divBdr>
                              <w:divsChild>
                                <w:div w:id="1225140816">
                                  <w:marLeft w:val="0"/>
                                  <w:marRight w:val="0"/>
                                  <w:marTop w:val="0"/>
                                  <w:marBottom w:val="0"/>
                                  <w:divBdr>
                                    <w:top w:val="none" w:sz="0" w:space="0" w:color="auto"/>
                                    <w:left w:val="none" w:sz="0" w:space="0" w:color="auto"/>
                                    <w:bottom w:val="none" w:sz="0" w:space="0" w:color="auto"/>
                                    <w:right w:val="none" w:sz="0" w:space="0" w:color="auto"/>
                                  </w:divBdr>
                                  <w:divsChild>
                                    <w:div w:id="3493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312978">
      <w:bodyDiv w:val="1"/>
      <w:marLeft w:val="0"/>
      <w:marRight w:val="0"/>
      <w:marTop w:val="0"/>
      <w:marBottom w:val="0"/>
      <w:divBdr>
        <w:top w:val="none" w:sz="0" w:space="0" w:color="auto"/>
        <w:left w:val="none" w:sz="0" w:space="0" w:color="auto"/>
        <w:bottom w:val="none" w:sz="0" w:space="0" w:color="auto"/>
        <w:right w:val="none" w:sz="0" w:space="0" w:color="auto"/>
      </w:divBdr>
    </w:div>
    <w:div w:id="1828325401">
      <w:bodyDiv w:val="1"/>
      <w:marLeft w:val="0"/>
      <w:marRight w:val="0"/>
      <w:marTop w:val="0"/>
      <w:marBottom w:val="0"/>
      <w:divBdr>
        <w:top w:val="none" w:sz="0" w:space="0" w:color="auto"/>
        <w:left w:val="none" w:sz="0" w:space="0" w:color="auto"/>
        <w:bottom w:val="none" w:sz="0" w:space="0" w:color="auto"/>
        <w:right w:val="none" w:sz="0" w:space="0" w:color="auto"/>
      </w:divBdr>
    </w:div>
    <w:div w:id="20427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11/relationships/commentsExtended" Target="commentsExtended.xml"/><Relationship Id="rId26" Type="http://schemas.openxmlformats.org/officeDocument/2006/relationships/hyperlink" Target="https://www.cpni.gov.uk/system/files/documents/5a/c9/Protecting-Against-Terrorism.pdf" TargetMode="External"/><Relationship Id="rId3" Type="http://schemas.openxmlformats.org/officeDocument/2006/relationships/customXml" Target="../customXml/item3.xml"/><Relationship Id="rId21" Type="http://schemas.openxmlformats.org/officeDocument/2006/relationships/hyperlink" Target="https://www.protectuk.police.uk/bomb-threats"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comments" Target="comments.xml"/><Relationship Id="rId25" Type="http://schemas.openxmlformats.org/officeDocument/2006/relationships/image" Target="media/image6.tmp"/><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tmp"/><Relationship Id="rId20" Type="http://schemas.microsoft.com/office/2018/08/relationships/commentsExtensible" Target="commentsExtensible.xml"/><Relationship Id="rId29" Type="http://schemas.openxmlformats.org/officeDocument/2006/relationships/hyperlink" Target="https://www.gov.uk/government/publications/strategic-national-guidance-the-decontamination-of-buildings-infrastructure-and-open-environment-exposed-to-chemical-biological-radiological-or-nuclear-materi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protectuk.police.uk/sites/default/files/2022-04/Run%20Hide%20Tell%20Poster.pdf" TargetMode="External"/><Relationship Id="rId32" Type="http://schemas.openxmlformats.org/officeDocument/2006/relationships/hyperlink" Target="https://www.gov.uk/government/publications/protective-security-and-preparedness-for-education-setting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youtube.com/watch?v=WDiv-PwEde4" TargetMode="External"/><Relationship Id="rId28" Type="http://schemas.openxmlformats.org/officeDocument/2006/relationships/hyperlink" Target="https://www.gov.uk/government/publications/strategic-national-guidance-the-decontamination-of-people-exposed-to-cbrn-substances-or-material"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www.protectuk.police.uk/advice-and-guidance/response/counter-terrorism-first-aid-awareness?mtm_campaign=FAid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mp"/><Relationship Id="rId22" Type="http://schemas.openxmlformats.org/officeDocument/2006/relationships/image" Target="media/image5.png"/><Relationship Id="rId27" Type="http://schemas.openxmlformats.org/officeDocument/2006/relationships/hyperlink" Target="https://www.protectuk.police.uk/" TargetMode="External"/><Relationship Id="rId30" Type="http://schemas.openxmlformats.org/officeDocument/2006/relationships/hyperlink" Target="https://www.cpni.gov.uk/crisis-management-terrorist-related-event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72C0907-85C7-44AA-B681-181E4310099F}">
    <t:Anchor>
      <t:Comment id="2131586338"/>
    </t:Anchor>
    <t:History>
      <t:Event id="{1231C41D-8A88-45C8-B166-86147475B738}" time="2025-10-30T09:55:40.895Z">
        <t:Attribution userId="S::P.Scargill@exeter.ac.uk::b2ad9bbc-b602-4ebc-9f82-524967e8321d" userProvider="AD" userName="Scargill, Peter"/>
        <t:Anchor>
          <t:Comment id="2131586338"/>
        </t:Anchor>
        <t:Create/>
      </t:Event>
      <t:Event id="{9AC1AFD8-F3A6-4C52-AA0D-4CA5B37E8901}" time="2025-10-30T09:55:40.895Z">
        <t:Attribution userId="S::P.Scargill@exeter.ac.uk::b2ad9bbc-b602-4ebc-9f82-524967e8321d" userProvider="AD" userName="Scargill, Peter"/>
        <t:Anchor>
          <t:Comment id="2131586338"/>
        </t:Anchor>
        <t:Assign userId="S::D.Nicoll@exeter.ac.uk::2355f6c3-dba2-4e89-87ca-60b2e228eb56" userProvider="AD" userName="Nicoll, Dan"/>
      </t:Event>
      <t:Event id="{B9B2BB7D-DA9D-427E-A6A2-F43C1713324B}" time="2025-10-30T09:55:40.895Z">
        <t:Attribution userId="S::P.Scargill@exeter.ac.uk::b2ad9bbc-b602-4ebc-9f82-524967e8321d" userProvider="AD" userName="Scargill, Peter"/>
        <t:Anchor>
          <t:Comment id="2131586338"/>
        </t:Anchor>
        <t:SetTitle title="@Nicoll, Dan are these still correct following TERS etc. ?"/>
      </t:Event>
    </t:History>
  </t:Task>
  <t:Task id="{6515A460-649C-4E4F-8BE2-EF35BDF2E37C}">
    <t:Anchor>
      <t:Comment id="1829603964"/>
    </t:Anchor>
    <t:History>
      <t:Event id="{E05570DD-773D-4AAA-AD3D-2883EB85622A}" time="2025-10-30T09:56:44.507Z">
        <t:Attribution userId="S::P.Scargill@exeter.ac.uk::b2ad9bbc-b602-4ebc-9f82-524967e8321d" userProvider="AD" userName="Scargill, Peter"/>
        <t:Anchor>
          <t:Comment id="1829603964"/>
        </t:Anchor>
        <t:Create/>
      </t:Event>
      <t:Event id="{170DBFF8-A12C-4B30-BD83-3947154BB465}" time="2025-10-30T09:56:44.507Z">
        <t:Attribution userId="S::P.Scargill@exeter.ac.uk::b2ad9bbc-b602-4ebc-9f82-524967e8321d" userProvider="AD" userName="Scargill, Peter"/>
        <t:Anchor>
          <t:Comment id="1829603964"/>
        </t:Anchor>
        <t:Assign userId="S::D.Nicoll@exeter.ac.uk::2355f6c3-dba2-4e89-87ca-60b2e228eb56" userProvider="AD" userName="Nicoll, Dan"/>
      </t:Event>
      <t:Event id="{9FDDB66D-F909-4267-8834-39F23E299332}" time="2025-10-30T09:56:44.507Z">
        <t:Attribution userId="S::P.Scargill@exeter.ac.uk::b2ad9bbc-b602-4ebc-9f82-524967e8321d" userProvider="AD" userName="Scargill, Peter"/>
        <t:Anchor>
          <t:Comment id="1829603964"/>
        </t:Anchor>
        <t:SetTitle title="@Nicoll, Dan is this poc still correc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nual_x0020_review_x0020_date xmlns="438bdd13-66f0-416e-aaa3-88c23c73a2ff"/>
    <Nextreviewdate xmlns="438bdd13-66f0-416e-aaa3-88c23c73a2ff" xsi:nil="true"/>
    <lcf76f155ced4ddcb4097134ff3c332f xmlns="438bdd13-66f0-416e-aaa3-88c23c73a2ff">
      <Terms xmlns="http://schemas.microsoft.com/office/infopath/2007/PartnerControls"/>
    </lcf76f155ced4ddcb4097134ff3c332f>
    <TaxCatchAll xmlns="465e3061-ac9b-47fc-bebc-58769891ecf4" xsi:nil="true"/>
    <Directorate xmlns="438bdd13-66f0-416e-aaa3-88c23c73a2ff" xsi:nil="true"/>
    <BClead xmlns="438bdd13-66f0-416e-aaa3-88c23c73a2ff">
      <UserInfo>
        <DisplayName/>
        <AccountId xsi:nil="true"/>
        <AccountType/>
      </UserInfo>
    </BClead>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7D9217C7E87D54F8C082EDF648201C6" ma:contentTypeVersion="17" ma:contentTypeDescription="Create a new document." ma:contentTypeScope="" ma:versionID="f760b2518f7076d4a900cf0c98e71c38">
  <xsd:schema xmlns:xsd="http://www.w3.org/2001/XMLSchema" xmlns:xs="http://www.w3.org/2001/XMLSchema" xmlns:p="http://schemas.microsoft.com/office/2006/metadata/properties" xmlns:ns2="438bdd13-66f0-416e-aaa3-88c23c73a2ff" xmlns:ns3="465e3061-ac9b-47fc-bebc-58769891ecf4" targetNamespace="http://schemas.microsoft.com/office/2006/metadata/properties" ma:root="true" ma:fieldsID="7ab39cd1d1cd8d907f3efe39bc07d8ff" ns2:_="" ns3:_="">
    <xsd:import namespace="438bdd13-66f0-416e-aaa3-88c23c73a2ff"/>
    <xsd:import namespace="465e3061-ac9b-47fc-bebc-58769891ecf4"/>
    <xsd:element name="properties">
      <xsd:complexType>
        <xsd:sequence>
          <xsd:element name="documentManagement">
            <xsd:complexType>
              <xsd:all>
                <xsd:element ref="ns2:Annual_x0020_review_x0020_date"/>
                <xsd:element ref="ns2:MediaServiceMetadata" minOccurs="0"/>
                <xsd:element ref="ns2:MediaServiceFastMetadata" minOccurs="0"/>
                <xsd:element ref="ns2:BClead" minOccurs="0"/>
                <xsd:element ref="ns2:Directorate" minOccurs="0"/>
                <xsd:element ref="ns2:Nextreviewdate"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bdd13-66f0-416e-aaa3-88c23c73a2ff" elementFormDefault="qualified">
    <xsd:import namespace="http://schemas.microsoft.com/office/2006/documentManagement/types"/>
    <xsd:import namespace="http://schemas.microsoft.com/office/infopath/2007/PartnerControls"/>
    <xsd:element name="Annual_x0020_review_x0020_date" ma:index="8" ma:displayName="Annual review date" ma:description="Annual review date" ma:format="DateOnly" ma:internalName="Annual_x0020_review_x0020_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BClead" ma:index="11" nillable="true" ma:displayName="BC lead" ma:format="Dropdown" ma:list="UserInfo" ma:SharePointGroup="0" ma:internalName="BC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ectorate" ma:index="12" nillable="true" ma:displayName="Directorate" ma:format="Dropdown" ma:internalName="Directorate">
      <xsd:simpleType>
        <xsd:restriction base="dms:Text">
          <xsd:maxLength value="255"/>
        </xsd:restriction>
      </xsd:simpleType>
    </xsd:element>
    <xsd:element name="Nextreviewdate" ma:index="13" nillable="true" ma:displayName="Next review date" ma:format="DateOnly" ma:internalName="Nextreviewdate">
      <xsd:simpleType>
        <xsd:restriction base="dms:DateTim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5e3061-ac9b-47fc-bebc-58769891ecf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62fc46f-ad34-45f7-8d12-ad5f0de70ac7}" ma:internalName="TaxCatchAll" ma:showField="CatchAllData" ma:web="465e3061-ac9b-47fc-bebc-58769891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73D75-0D96-4C7B-A337-35AD80437BB7}">
  <ds:schemaRefs>
    <ds:schemaRef ds:uri="http://schemas.microsoft.com/office/infopath/2007/PartnerControls"/>
    <ds:schemaRef ds:uri="http://www.w3.org/XML/1998/namespace"/>
    <ds:schemaRef ds:uri="438bdd13-66f0-416e-aaa3-88c23c73a2ff"/>
    <ds:schemaRef ds:uri="http://purl.org/dc/dcmitype/"/>
    <ds:schemaRef ds:uri="465e3061-ac9b-47fc-bebc-58769891ecf4"/>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0148E2E4-311A-4212-8970-AE350596DB73}">
  <ds:schemaRefs>
    <ds:schemaRef ds:uri="http://schemas.openxmlformats.org/officeDocument/2006/bibliography"/>
  </ds:schemaRefs>
</ds:datastoreItem>
</file>

<file path=customXml/itemProps3.xml><?xml version="1.0" encoding="utf-8"?>
<ds:datastoreItem xmlns:ds="http://schemas.openxmlformats.org/officeDocument/2006/customXml" ds:itemID="{B97D3240-3B53-46FA-B530-029F65401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bdd13-66f0-416e-aaa3-88c23c73a2ff"/>
    <ds:schemaRef ds:uri="465e3061-ac9b-47fc-bebc-58769891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B65AC-FB10-452F-B873-9BB3C67BAB96}">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49</Pages>
  <Words>9153</Words>
  <Characters>50067</Characters>
  <Application>Microsoft Office Word</Application>
  <DocSecurity>0</DocSecurity>
  <Lines>2162</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Dummett, Sue</dc:creator>
  <cp:keywords/>
  <cp:lastModifiedBy>Smyth, Zoe</cp:lastModifiedBy>
  <cp:revision>3</cp:revision>
  <dcterms:created xsi:type="dcterms:W3CDTF">2026-02-10T13:04:00Z</dcterms:created>
  <dcterms:modified xsi:type="dcterms:W3CDTF">2026-02-10T13:04:00Z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0x01010057D9217C7E87D54F8C082EDF648201C6</vt:lpwstr>
  </property>
</Properties>
</file>